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3B02" w14:textId="12FD3309" w:rsidR="00AE559D" w:rsidRPr="00700340" w:rsidRDefault="00AE559D" w:rsidP="00AE559D">
      <w:pPr>
        <w:autoSpaceDE w:val="0"/>
        <w:autoSpaceDN w:val="0"/>
        <w:adjustRightInd w:val="0"/>
        <w:spacing w:before="60" w:after="60"/>
        <w:jc w:val="center"/>
        <w:rPr>
          <w:rFonts w:ascii="Tahoma" w:hAnsi="Tahoma" w:cs="Tahoma"/>
          <w:b/>
          <w:bCs/>
          <w:sz w:val="20"/>
          <w:szCs w:val="20"/>
        </w:rPr>
      </w:pPr>
      <w:r w:rsidRPr="00700340">
        <w:rPr>
          <w:rFonts w:ascii="Tahoma" w:hAnsi="Tahoma" w:cs="Tahoma"/>
          <w:b/>
          <w:bCs/>
          <w:sz w:val="20"/>
          <w:szCs w:val="20"/>
        </w:rPr>
        <w:t xml:space="preserve">Rámcová smlouva na </w:t>
      </w:r>
      <w:r w:rsidRPr="00700340">
        <w:rPr>
          <w:rFonts w:ascii="Tahoma" w:hAnsi="Tahoma" w:cs="Tahoma"/>
          <w:b/>
          <w:sz w:val="20"/>
          <w:szCs w:val="20"/>
          <w:lang w:eastAsia="ar-SA"/>
        </w:rPr>
        <w:t>zajištění ozvučení, osvětlení a video projekc</w:t>
      </w:r>
      <w:r w:rsidR="00872AF6">
        <w:rPr>
          <w:rFonts w:ascii="Tahoma" w:hAnsi="Tahoma" w:cs="Tahoma"/>
          <w:b/>
          <w:sz w:val="20"/>
          <w:szCs w:val="20"/>
          <w:lang w:eastAsia="ar-SA"/>
        </w:rPr>
        <w:t>í</w:t>
      </w:r>
    </w:p>
    <w:p w14:paraId="5D123BE7" w14:textId="4B4A9494" w:rsidR="009465B0" w:rsidRPr="00700340" w:rsidRDefault="00AE559D" w:rsidP="00EA2271">
      <w:pPr>
        <w:jc w:val="center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uzavřená dle ustanovení § 1746 odst. 2 zákona č. 89/2012 Sb., občanský zákoník, ve znění pozdějších </w:t>
      </w:r>
      <w:r w:rsidR="00700340">
        <w:rPr>
          <w:rFonts w:ascii="Tahoma" w:hAnsi="Tahoma" w:cs="Tahoma"/>
          <w:sz w:val="20"/>
          <w:szCs w:val="20"/>
        </w:rPr>
        <w:t>předpisů</w:t>
      </w:r>
      <w:r w:rsidR="00700340" w:rsidRPr="00700340">
        <w:rPr>
          <w:rFonts w:ascii="Tahoma" w:hAnsi="Tahoma" w:cs="Tahoma"/>
          <w:sz w:val="20"/>
          <w:szCs w:val="20"/>
        </w:rPr>
        <w:t xml:space="preserve"> </w:t>
      </w:r>
      <w:r w:rsidR="00EF2821" w:rsidRPr="00700340">
        <w:rPr>
          <w:rFonts w:ascii="Tahoma" w:hAnsi="Tahoma" w:cs="Tahoma"/>
          <w:sz w:val="20"/>
          <w:szCs w:val="20"/>
        </w:rPr>
        <w:t>(dále jen „</w:t>
      </w:r>
      <w:r w:rsidR="00EF2821" w:rsidRPr="00700340">
        <w:rPr>
          <w:rFonts w:ascii="Tahoma" w:hAnsi="Tahoma" w:cs="Tahoma"/>
          <w:b/>
          <w:sz w:val="20"/>
          <w:szCs w:val="20"/>
        </w:rPr>
        <w:t>Občanský zákoník</w:t>
      </w:r>
      <w:r w:rsidR="00EF2821" w:rsidRPr="00700340">
        <w:rPr>
          <w:rFonts w:ascii="Tahoma" w:hAnsi="Tahoma" w:cs="Tahoma"/>
          <w:sz w:val="20"/>
          <w:szCs w:val="20"/>
        </w:rPr>
        <w:t>“</w:t>
      </w:r>
      <w:r w:rsidR="00E173DC">
        <w:rPr>
          <w:rFonts w:ascii="Tahoma" w:hAnsi="Tahoma" w:cs="Tahoma"/>
          <w:sz w:val="20"/>
          <w:szCs w:val="20"/>
        </w:rPr>
        <w:t xml:space="preserve"> a „</w:t>
      </w:r>
      <w:r w:rsidR="00E173DC" w:rsidRPr="00D16F8B">
        <w:rPr>
          <w:rFonts w:ascii="Tahoma" w:hAnsi="Tahoma" w:cs="Tahoma"/>
          <w:b/>
          <w:bCs/>
          <w:sz w:val="20"/>
          <w:szCs w:val="20"/>
        </w:rPr>
        <w:t>Smlouva</w:t>
      </w:r>
      <w:r w:rsidR="00E173DC">
        <w:rPr>
          <w:rFonts w:ascii="Tahoma" w:hAnsi="Tahoma" w:cs="Tahoma"/>
          <w:sz w:val="20"/>
          <w:szCs w:val="20"/>
        </w:rPr>
        <w:t>“</w:t>
      </w:r>
      <w:r w:rsidR="0025057A" w:rsidRPr="00700340">
        <w:rPr>
          <w:rFonts w:ascii="Tahoma" w:hAnsi="Tahoma" w:cs="Tahoma"/>
          <w:sz w:val="20"/>
          <w:szCs w:val="20"/>
        </w:rPr>
        <w:t>)</w:t>
      </w:r>
      <w:r w:rsidR="00D93093" w:rsidRPr="00700340">
        <w:rPr>
          <w:rFonts w:ascii="Tahoma" w:hAnsi="Tahoma" w:cs="Tahoma"/>
          <w:sz w:val="20"/>
          <w:szCs w:val="20"/>
        </w:rPr>
        <w:t>,</w:t>
      </w:r>
      <w:r w:rsidR="00EF2821" w:rsidRPr="00700340">
        <w:rPr>
          <w:rFonts w:ascii="Tahoma" w:hAnsi="Tahoma" w:cs="Tahoma"/>
          <w:sz w:val="20"/>
          <w:szCs w:val="20"/>
        </w:rPr>
        <w:t xml:space="preserve"> </w:t>
      </w:r>
      <w:r w:rsidR="00D93093" w:rsidRPr="00700340">
        <w:rPr>
          <w:rFonts w:ascii="Tahoma" w:hAnsi="Tahoma" w:cs="Tahoma"/>
          <w:sz w:val="20"/>
          <w:szCs w:val="20"/>
        </w:rPr>
        <w:t>mezi smluvními stranami:</w:t>
      </w:r>
    </w:p>
    <w:p w14:paraId="1F90FAEA" w14:textId="486A9E91" w:rsidR="00B025C8" w:rsidRPr="00700340" w:rsidRDefault="00F46C1A" w:rsidP="00B025C8">
      <w:pPr>
        <w:spacing w:before="600"/>
        <w:rPr>
          <w:rFonts w:ascii="Tahoma" w:hAnsi="Tahoma" w:cs="Tahoma"/>
          <w:b/>
          <w:bCs/>
          <w:sz w:val="20"/>
          <w:szCs w:val="20"/>
        </w:rPr>
      </w:pPr>
      <w:r w:rsidRPr="00F46C1A">
        <w:rPr>
          <w:rFonts w:ascii="Tahoma" w:hAnsi="Tahoma" w:cs="Tahoma"/>
          <w:sz w:val="20"/>
          <w:szCs w:val="20"/>
        </w:rPr>
        <w:t>Objednatel: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B025C8" w:rsidRPr="00700340">
        <w:rPr>
          <w:rFonts w:ascii="Tahoma" w:hAnsi="Tahoma" w:cs="Tahoma"/>
          <w:b/>
          <w:bCs/>
          <w:sz w:val="20"/>
          <w:szCs w:val="20"/>
        </w:rPr>
        <w:t>Městská část Praha 14</w:t>
      </w:r>
    </w:p>
    <w:p w14:paraId="17F6AF5D" w14:textId="77777777" w:rsidR="00B025C8" w:rsidRPr="00700340" w:rsidRDefault="00B025C8" w:rsidP="00B025C8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se sídlem: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>Bratří Venclíků 1073, Praha 9 – Černý Most</w:t>
      </w:r>
    </w:p>
    <w:p w14:paraId="6DB239C8" w14:textId="77777777" w:rsidR="00B025C8" w:rsidRPr="00700340" w:rsidRDefault="00B025C8" w:rsidP="00B025C8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IČO: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>00231312</w:t>
      </w:r>
    </w:p>
    <w:p w14:paraId="695F93EE" w14:textId="77777777" w:rsidR="00B025C8" w:rsidRPr="00700340" w:rsidRDefault="00B025C8" w:rsidP="00B025C8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DIČ: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>CZ00231312</w:t>
      </w:r>
    </w:p>
    <w:p w14:paraId="12BB0F6B" w14:textId="77777777" w:rsidR="00B025C8" w:rsidRPr="00700340" w:rsidRDefault="00B025C8" w:rsidP="00B025C8">
      <w:pPr>
        <w:pStyle w:val="Bodytext20"/>
        <w:shd w:val="clear" w:color="auto" w:fill="auto"/>
        <w:spacing w:line="240" w:lineRule="auto"/>
        <w:ind w:firstLine="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zastoupená: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352E76" w:rsidRPr="00700340">
        <w:rPr>
          <w:rFonts w:ascii="Tahoma" w:hAnsi="Tahoma" w:cs="Tahoma"/>
          <w:sz w:val="20"/>
          <w:szCs w:val="20"/>
        </w:rPr>
        <w:t>Jiřím Zajacem</w:t>
      </w:r>
      <w:r w:rsidRPr="00700340">
        <w:rPr>
          <w:rFonts w:ascii="Tahoma" w:hAnsi="Tahoma" w:cs="Tahoma"/>
          <w:sz w:val="20"/>
          <w:szCs w:val="20"/>
        </w:rPr>
        <w:t xml:space="preserve">, starostou městské části Praha 14 </w:t>
      </w:r>
    </w:p>
    <w:p w14:paraId="2D4B3C50" w14:textId="77777777" w:rsidR="00B025C8" w:rsidRPr="00700340" w:rsidRDefault="009531FB" w:rsidP="009531FB">
      <w:pPr>
        <w:pStyle w:val="Bodytext20"/>
        <w:shd w:val="clear" w:color="auto" w:fill="auto"/>
        <w:spacing w:after="120" w:line="240" w:lineRule="auto"/>
        <w:ind w:left="1661" w:right="425" w:hanging="1661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bankovní spojení</w:t>
      </w:r>
      <w:r w:rsidR="00B025C8" w:rsidRPr="00700340">
        <w:rPr>
          <w:rFonts w:ascii="Tahoma" w:hAnsi="Tahoma" w:cs="Tahoma"/>
          <w:sz w:val="20"/>
          <w:szCs w:val="20"/>
        </w:rPr>
        <w:t xml:space="preserve">: </w:t>
      </w:r>
      <w:r w:rsidR="00B025C8" w:rsidRPr="00700340">
        <w:rPr>
          <w:rFonts w:ascii="Tahoma" w:hAnsi="Tahoma" w:cs="Tahoma"/>
          <w:sz w:val="20"/>
          <w:szCs w:val="20"/>
        </w:rPr>
        <w:tab/>
      </w:r>
      <w:r w:rsidR="00B025C8" w:rsidRPr="00700340">
        <w:rPr>
          <w:rFonts w:ascii="Tahoma" w:hAnsi="Tahoma" w:cs="Tahoma"/>
          <w:sz w:val="20"/>
          <w:szCs w:val="20"/>
        </w:rPr>
        <w:tab/>
      </w:r>
      <w:r w:rsidR="00B025C8" w:rsidRPr="00700340">
        <w:rPr>
          <w:rFonts w:ascii="Tahoma" w:hAnsi="Tahoma" w:cs="Tahoma"/>
          <w:sz w:val="20"/>
          <w:szCs w:val="20"/>
        </w:rPr>
        <w:tab/>
      </w:r>
      <w:r w:rsidR="00B025C8" w:rsidRPr="00700340">
        <w:rPr>
          <w:rFonts w:ascii="Tahoma" w:hAnsi="Tahoma" w:cs="Tahoma"/>
          <w:sz w:val="20"/>
          <w:szCs w:val="20"/>
        </w:rPr>
        <w:tab/>
      </w:r>
      <w:r w:rsidR="003104EE" w:rsidRPr="00700340">
        <w:rPr>
          <w:rFonts w:ascii="Tahoma" w:hAnsi="Tahoma" w:cs="Tahoma"/>
          <w:snapToGrid w:val="0"/>
          <w:color w:val="000000"/>
          <w:sz w:val="20"/>
          <w:szCs w:val="20"/>
        </w:rPr>
        <w:t>9800050998/6000</w:t>
      </w:r>
      <w:r w:rsidRPr="00700340">
        <w:rPr>
          <w:rFonts w:ascii="Tahoma" w:hAnsi="Tahoma" w:cs="Tahoma"/>
          <w:snapToGrid w:val="0"/>
          <w:color w:val="000000"/>
          <w:sz w:val="20"/>
          <w:szCs w:val="20"/>
        </w:rPr>
        <w:t>, PPF banka a.s.</w:t>
      </w:r>
    </w:p>
    <w:p w14:paraId="3A5584A2" w14:textId="03DEB124" w:rsidR="00B025C8" w:rsidRPr="00700340" w:rsidRDefault="00B025C8" w:rsidP="003104E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(dále jen „</w:t>
      </w:r>
      <w:r w:rsidR="00AE559D" w:rsidRPr="00700340">
        <w:rPr>
          <w:rFonts w:ascii="Tahoma" w:hAnsi="Tahoma" w:cs="Tahoma"/>
          <w:b/>
          <w:sz w:val="20"/>
          <w:szCs w:val="20"/>
        </w:rPr>
        <w:t>Objednatel</w:t>
      </w:r>
      <w:r w:rsidRPr="00700340">
        <w:rPr>
          <w:rFonts w:ascii="Tahoma" w:hAnsi="Tahoma" w:cs="Tahoma"/>
          <w:sz w:val="20"/>
          <w:szCs w:val="20"/>
        </w:rPr>
        <w:t>“)</w:t>
      </w:r>
    </w:p>
    <w:p w14:paraId="7DCDFDD6" w14:textId="77777777" w:rsidR="00B025C8" w:rsidRPr="00700340" w:rsidRDefault="00B025C8" w:rsidP="00B025C8">
      <w:pPr>
        <w:spacing w:before="240" w:after="24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a</w:t>
      </w:r>
    </w:p>
    <w:p w14:paraId="117B8C66" w14:textId="70C45672" w:rsidR="00AE559D" w:rsidRPr="00700340" w:rsidRDefault="00F46C1A" w:rsidP="00F46C1A">
      <w:pPr>
        <w:tabs>
          <w:tab w:val="left" w:pos="851"/>
        </w:tabs>
        <w:rPr>
          <w:rFonts w:ascii="Tahoma" w:hAnsi="Tahoma" w:cs="Tahoma"/>
          <w:sz w:val="20"/>
          <w:szCs w:val="20"/>
        </w:rPr>
      </w:pPr>
      <w:bookmarkStart w:id="0" w:name="_Hlk174363837"/>
      <w:r w:rsidRPr="00F46C1A">
        <w:rPr>
          <w:rFonts w:ascii="Tahoma" w:hAnsi="Tahoma" w:cs="Tahoma"/>
          <w:bCs/>
          <w:sz w:val="20"/>
          <w:szCs w:val="20"/>
        </w:rPr>
        <w:t>Poskytovatel:</w:t>
      </w:r>
      <w:r w:rsidRPr="00F46C1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b/>
          <w:bCs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b/>
          <w:bCs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b/>
          <w:bCs/>
          <w:sz w:val="20"/>
          <w:szCs w:val="20"/>
          <w:highlight w:val="yellow"/>
        </w:rPr>
        <w:t>]</w:t>
      </w:r>
    </w:p>
    <w:bookmarkEnd w:id="0"/>
    <w:p w14:paraId="4BC5D562" w14:textId="0BBCD6E7" w:rsidR="00AE559D" w:rsidRPr="00BA59BB" w:rsidRDefault="00AE559D" w:rsidP="00AE559D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se sídlem: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]</w:t>
      </w:r>
    </w:p>
    <w:p w14:paraId="7F97F082" w14:textId="3A095534" w:rsidR="00AE559D" w:rsidRPr="00700340" w:rsidRDefault="00AE559D" w:rsidP="00AE559D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IČO: 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]</w:t>
      </w:r>
      <w:r w:rsidRPr="00BA59BB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 xml:space="preserve"> </w:t>
      </w:r>
      <w:r w:rsidRPr="00700340">
        <w:rPr>
          <w:rFonts w:ascii="Tahoma" w:hAnsi="Tahoma" w:cs="Tahoma"/>
          <w:sz w:val="20"/>
          <w:szCs w:val="20"/>
        </w:rPr>
        <w:tab/>
      </w:r>
    </w:p>
    <w:p w14:paraId="56A9E6A1" w14:textId="7472A615" w:rsidR="00700340" w:rsidRPr="00BA59BB" w:rsidRDefault="00AE559D" w:rsidP="00AE559D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DIČ: 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]</w:t>
      </w:r>
    </w:p>
    <w:p w14:paraId="02F29840" w14:textId="43405F4C" w:rsidR="00AE559D" w:rsidRPr="00700340" w:rsidRDefault="00700340" w:rsidP="00AE559D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zastoupená</w:t>
      </w:r>
      <w:r w:rsidR="00F46C1A">
        <w:rPr>
          <w:rFonts w:ascii="Tahoma" w:hAnsi="Tahoma" w:cs="Tahoma"/>
          <w:sz w:val="20"/>
          <w:szCs w:val="20"/>
        </w:rPr>
        <w:t>/ý</w:t>
      </w:r>
      <w:r w:rsidRPr="00700340">
        <w:rPr>
          <w:rFonts w:ascii="Tahoma" w:hAnsi="Tahoma" w:cs="Tahoma"/>
          <w:sz w:val="20"/>
          <w:szCs w:val="20"/>
        </w:rPr>
        <w:t xml:space="preserve">: 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]</w:t>
      </w:r>
      <w:r w:rsidR="00AE559D" w:rsidRPr="00700340">
        <w:rPr>
          <w:rFonts w:ascii="Tahoma" w:hAnsi="Tahoma" w:cs="Tahoma"/>
          <w:sz w:val="20"/>
          <w:szCs w:val="20"/>
        </w:rPr>
        <w:tab/>
      </w:r>
      <w:r w:rsidR="00AE559D" w:rsidRPr="00700340">
        <w:rPr>
          <w:rFonts w:ascii="Tahoma" w:hAnsi="Tahoma" w:cs="Tahoma"/>
          <w:sz w:val="20"/>
          <w:szCs w:val="20"/>
        </w:rPr>
        <w:tab/>
      </w:r>
    </w:p>
    <w:p w14:paraId="3B1BE916" w14:textId="6837F0E2" w:rsidR="00D47C59" w:rsidRPr="00BA59BB" w:rsidRDefault="00AE559D" w:rsidP="00AE559D">
      <w:pPr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číslo účtu: 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[</w:t>
      </w:r>
      <w:r w:rsidR="00BA59BB" w:rsidRPr="00BA59BB">
        <w:rPr>
          <w:rFonts w:ascii="Tahoma" w:eastAsia="Calibri" w:hAnsi="Tahoma" w:cs="Tahoma"/>
          <w:i/>
          <w:sz w:val="20"/>
          <w:szCs w:val="20"/>
          <w:highlight w:val="yellow"/>
        </w:rPr>
        <w:t>doplní účastník</w:t>
      </w:r>
      <w:r w:rsidR="00BA59BB" w:rsidRPr="00BA59BB">
        <w:rPr>
          <w:rFonts w:ascii="Tahoma" w:eastAsia="Calibri" w:hAnsi="Tahoma" w:cs="Tahoma"/>
          <w:sz w:val="20"/>
          <w:szCs w:val="20"/>
          <w:highlight w:val="yellow"/>
        </w:rPr>
        <w:t>]</w:t>
      </w:r>
      <w:r w:rsidR="00F46C1A" w:rsidRPr="00BA59BB">
        <w:rPr>
          <w:rFonts w:ascii="Tahoma" w:hAnsi="Tahoma" w:cs="Tahoma"/>
          <w:sz w:val="20"/>
          <w:szCs w:val="20"/>
        </w:rPr>
        <w:t xml:space="preserve"> </w:t>
      </w:r>
    </w:p>
    <w:p w14:paraId="5073BC5C" w14:textId="6D89E23A" w:rsidR="00D93093" w:rsidRPr="00700340" w:rsidRDefault="0004139C" w:rsidP="00D16F8B">
      <w:pPr>
        <w:spacing w:before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(</w:t>
      </w:r>
      <w:r w:rsidR="009465B0" w:rsidRPr="00700340">
        <w:rPr>
          <w:rFonts w:ascii="Tahoma" w:hAnsi="Tahoma" w:cs="Tahoma"/>
          <w:sz w:val="20"/>
          <w:szCs w:val="20"/>
        </w:rPr>
        <w:t>dále jen „</w:t>
      </w:r>
      <w:r w:rsidR="00AE559D" w:rsidRPr="00700340">
        <w:rPr>
          <w:rFonts w:ascii="Tahoma" w:hAnsi="Tahoma" w:cs="Tahoma"/>
          <w:b/>
          <w:bCs/>
          <w:sz w:val="20"/>
          <w:szCs w:val="20"/>
        </w:rPr>
        <w:t>Poskytovatel</w:t>
      </w:r>
      <w:r w:rsidRPr="00700340">
        <w:rPr>
          <w:rFonts w:ascii="Tahoma" w:hAnsi="Tahoma" w:cs="Tahoma"/>
          <w:sz w:val="20"/>
          <w:szCs w:val="20"/>
        </w:rPr>
        <w:t>“)</w:t>
      </w:r>
      <w:r w:rsidR="00AE559D" w:rsidRPr="00700340">
        <w:rPr>
          <w:rFonts w:ascii="Tahoma" w:hAnsi="Tahoma" w:cs="Tahoma"/>
          <w:sz w:val="20"/>
          <w:szCs w:val="20"/>
        </w:rPr>
        <w:tab/>
      </w:r>
    </w:p>
    <w:p w14:paraId="030DF76F" w14:textId="6FF32413" w:rsidR="00C2552B" w:rsidRPr="00700340" w:rsidRDefault="00D93093" w:rsidP="00F46C1A">
      <w:pPr>
        <w:spacing w:before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(</w:t>
      </w:r>
      <w:r w:rsidR="00AE559D" w:rsidRPr="00700340">
        <w:rPr>
          <w:rFonts w:ascii="Tahoma" w:hAnsi="Tahoma" w:cs="Tahoma"/>
          <w:sz w:val="20"/>
          <w:szCs w:val="20"/>
        </w:rPr>
        <w:t>Objednatel</w:t>
      </w:r>
      <w:r w:rsidR="001D0497" w:rsidRPr="00700340">
        <w:rPr>
          <w:rFonts w:ascii="Tahoma" w:hAnsi="Tahoma" w:cs="Tahoma"/>
          <w:sz w:val="20"/>
          <w:szCs w:val="20"/>
        </w:rPr>
        <w:t xml:space="preserve"> a </w:t>
      </w:r>
      <w:r w:rsidR="00AE559D" w:rsidRPr="00700340">
        <w:rPr>
          <w:rFonts w:ascii="Tahoma" w:hAnsi="Tahoma" w:cs="Tahoma"/>
          <w:sz w:val="20"/>
          <w:szCs w:val="20"/>
        </w:rPr>
        <w:t>Poskytovatel</w:t>
      </w:r>
      <w:r w:rsidR="001D0497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společně dále</w:t>
      </w:r>
      <w:r w:rsidR="00EF2821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jako „</w:t>
      </w:r>
      <w:r w:rsidRPr="00700340">
        <w:rPr>
          <w:rFonts w:ascii="Tahoma" w:hAnsi="Tahoma" w:cs="Tahoma"/>
          <w:b/>
          <w:bCs/>
          <w:sz w:val="20"/>
          <w:szCs w:val="20"/>
        </w:rPr>
        <w:t>Smluvní strany</w:t>
      </w:r>
      <w:r w:rsidRPr="00700340">
        <w:rPr>
          <w:rFonts w:ascii="Tahoma" w:hAnsi="Tahoma" w:cs="Tahoma"/>
          <w:sz w:val="20"/>
          <w:szCs w:val="20"/>
        </w:rPr>
        <w:t>“)</w:t>
      </w:r>
    </w:p>
    <w:p w14:paraId="217D2345" w14:textId="558D067D" w:rsidR="009465B0" w:rsidRPr="00700340" w:rsidRDefault="00AE559D" w:rsidP="00960514">
      <w:pPr>
        <w:pStyle w:val="Odstavecseseznamem"/>
        <w:numPr>
          <w:ilvl w:val="0"/>
          <w:numId w:val="1"/>
        </w:numPr>
        <w:spacing w:before="480" w:after="120"/>
        <w:ind w:left="1077"/>
        <w:contextualSpacing w:val="0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bookmarkStart w:id="1" w:name="_Hlk173238255"/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Předmět </w:t>
      </w:r>
      <w:r w:rsidR="00E173DC">
        <w:rPr>
          <w:rFonts w:ascii="Tahoma" w:eastAsia="Arial Unicode MS" w:hAnsi="Tahoma" w:cs="Tahoma"/>
          <w:b/>
          <w:bCs/>
          <w:sz w:val="20"/>
          <w:szCs w:val="20"/>
        </w:rPr>
        <w:t>S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>mlouvy</w:t>
      </w:r>
    </w:p>
    <w:bookmarkEnd w:id="1"/>
    <w:p w14:paraId="734F2BCA" w14:textId="0B5BBDC9" w:rsidR="00AE559D" w:rsidRPr="00700340" w:rsidRDefault="00AE559D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Předmětem této Smlouvy je zajištění </w:t>
      </w:r>
      <w:r w:rsidR="00BA59BB">
        <w:rPr>
          <w:rFonts w:ascii="Tahoma" w:hAnsi="Tahoma" w:cs="Tahoma"/>
          <w:sz w:val="20"/>
          <w:szCs w:val="20"/>
        </w:rPr>
        <w:t>komplexních služeb</w:t>
      </w:r>
      <w:r w:rsidR="00F0654C">
        <w:rPr>
          <w:rFonts w:ascii="Tahoma" w:hAnsi="Tahoma" w:cs="Tahoma"/>
          <w:sz w:val="20"/>
          <w:szCs w:val="20"/>
        </w:rPr>
        <w:t xml:space="preserve"> (zejm.</w:t>
      </w:r>
      <w:r w:rsidR="00E731A3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ozvučení, osvětlení a video projekce</w:t>
      </w:r>
      <w:r w:rsidR="00F0654C">
        <w:rPr>
          <w:rFonts w:ascii="Tahoma" w:hAnsi="Tahoma" w:cs="Tahoma"/>
          <w:sz w:val="20"/>
          <w:szCs w:val="20"/>
        </w:rPr>
        <w:t>)</w:t>
      </w:r>
      <w:r w:rsidR="00E173DC">
        <w:rPr>
          <w:rFonts w:ascii="Tahoma" w:hAnsi="Tahoma" w:cs="Tahoma"/>
          <w:sz w:val="20"/>
          <w:szCs w:val="20"/>
        </w:rPr>
        <w:t xml:space="preserve"> Poskytovatelem</w:t>
      </w:r>
      <w:r w:rsidR="001F038E">
        <w:rPr>
          <w:rFonts w:ascii="Tahoma" w:hAnsi="Tahoma" w:cs="Tahoma"/>
          <w:sz w:val="20"/>
          <w:szCs w:val="20"/>
        </w:rPr>
        <w:t>,</w:t>
      </w:r>
      <w:r w:rsidRPr="00700340">
        <w:rPr>
          <w:rFonts w:ascii="Tahoma" w:hAnsi="Tahoma" w:cs="Tahoma"/>
          <w:sz w:val="20"/>
          <w:szCs w:val="20"/>
        </w:rPr>
        <w:t xml:space="preserve"> pro </w:t>
      </w:r>
      <w:r w:rsidR="00BA59BB">
        <w:rPr>
          <w:rFonts w:ascii="Tahoma" w:hAnsi="Tahoma" w:cs="Tahoma"/>
          <w:sz w:val="20"/>
          <w:szCs w:val="20"/>
        </w:rPr>
        <w:t xml:space="preserve">kulturní a sportovní </w:t>
      </w:r>
      <w:r w:rsidRPr="00700340">
        <w:rPr>
          <w:rFonts w:ascii="Tahoma" w:hAnsi="Tahoma" w:cs="Tahoma"/>
          <w:sz w:val="20"/>
          <w:szCs w:val="20"/>
        </w:rPr>
        <w:t xml:space="preserve">akce pořádané </w:t>
      </w:r>
      <w:r w:rsidR="006564AD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bjednatelem</w:t>
      </w:r>
      <w:r w:rsidR="00BA59BB">
        <w:rPr>
          <w:rFonts w:ascii="Tahoma" w:hAnsi="Tahoma" w:cs="Tahoma"/>
          <w:sz w:val="20"/>
          <w:szCs w:val="20"/>
        </w:rPr>
        <w:t xml:space="preserve"> (dále též „</w:t>
      </w:r>
      <w:r w:rsidR="00BA59BB" w:rsidRPr="003338E1">
        <w:rPr>
          <w:rFonts w:ascii="Tahoma" w:hAnsi="Tahoma" w:cs="Tahoma"/>
          <w:b/>
          <w:bCs/>
          <w:sz w:val="20"/>
          <w:szCs w:val="20"/>
        </w:rPr>
        <w:t>akce</w:t>
      </w:r>
      <w:r w:rsidR="00BA59BB">
        <w:rPr>
          <w:rFonts w:ascii="Tahoma" w:hAnsi="Tahoma" w:cs="Tahoma"/>
          <w:sz w:val="20"/>
          <w:szCs w:val="20"/>
        </w:rPr>
        <w:t>“)</w:t>
      </w:r>
      <w:r w:rsidR="00E173DC">
        <w:rPr>
          <w:rFonts w:ascii="Tahoma" w:hAnsi="Tahoma" w:cs="Tahoma"/>
          <w:sz w:val="20"/>
          <w:szCs w:val="20"/>
        </w:rPr>
        <w:t>, a to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E173DC">
        <w:rPr>
          <w:rFonts w:ascii="Tahoma" w:hAnsi="Tahoma" w:cs="Tahoma"/>
          <w:sz w:val="20"/>
          <w:szCs w:val="20"/>
        </w:rPr>
        <w:t xml:space="preserve">na základě dílčích objednávek Objednatele, za cenu </w:t>
      </w:r>
      <w:r w:rsidRPr="00700340">
        <w:rPr>
          <w:rFonts w:ascii="Tahoma" w:hAnsi="Tahoma" w:cs="Tahoma"/>
          <w:sz w:val="20"/>
          <w:szCs w:val="20"/>
        </w:rPr>
        <w:t xml:space="preserve">dle </w:t>
      </w:r>
      <w:r w:rsidR="001F038E">
        <w:rPr>
          <w:rFonts w:ascii="Tahoma" w:hAnsi="Tahoma" w:cs="Tahoma"/>
          <w:sz w:val="20"/>
          <w:szCs w:val="20"/>
        </w:rPr>
        <w:t xml:space="preserve">přílohy č. 1 </w:t>
      </w:r>
      <w:proofErr w:type="gramStart"/>
      <w:r w:rsidR="001F038E">
        <w:rPr>
          <w:rFonts w:ascii="Tahoma" w:hAnsi="Tahoma" w:cs="Tahoma"/>
          <w:sz w:val="20"/>
          <w:szCs w:val="20"/>
        </w:rPr>
        <w:t>Smlouvy - Technická</w:t>
      </w:r>
      <w:proofErr w:type="gramEnd"/>
      <w:r w:rsidR="001F038E">
        <w:rPr>
          <w:rFonts w:ascii="Tahoma" w:hAnsi="Tahoma" w:cs="Tahoma"/>
          <w:sz w:val="20"/>
          <w:szCs w:val="20"/>
        </w:rPr>
        <w:t xml:space="preserve"> specifikace/</w:t>
      </w:r>
      <w:r w:rsidR="00E173DC">
        <w:rPr>
          <w:rFonts w:ascii="Tahoma" w:hAnsi="Tahoma" w:cs="Tahoma"/>
          <w:sz w:val="20"/>
          <w:szCs w:val="20"/>
        </w:rPr>
        <w:t>c</w:t>
      </w:r>
      <w:r w:rsidR="00683EB6" w:rsidRPr="00700340">
        <w:rPr>
          <w:rFonts w:ascii="Tahoma" w:hAnsi="Tahoma" w:cs="Tahoma"/>
          <w:sz w:val="20"/>
          <w:szCs w:val="20"/>
        </w:rPr>
        <w:t>eník</w:t>
      </w:r>
      <w:r w:rsidR="000E01F3">
        <w:rPr>
          <w:rFonts w:ascii="Tahoma" w:hAnsi="Tahoma" w:cs="Tahoma"/>
          <w:sz w:val="20"/>
          <w:szCs w:val="20"/>
        </w:rPr>
        <w:t xml:space="preserve">, </w:t>
      </w:r>
      <w:r w:rsidR="000E01F3" w:rsidRPr="000E01F3">
        <w:rPr>
          <w:rFonts w:ascii="Tahoma" w:hAnsi="Tahoma" w:cs="Tahoma"/>
          <w:sz w:val="20"/>
          <w:szCs w:val="20"/>
        </w:rPr>
        <w:t xml:space="preserve">která tvoří nedílnou součást </w:t>
      </w:r>
      <w:r w:rsidR="000E01F3">
        <w:rPr>
          <w:rFonts w:ascii="Tahoma" w:hAnsi="Tahoma" w:cs="Tahoma"/>
          <w:sz w:val="20"/>
          <w:szCs w:val="20"/>
        </w:rPr>
        <w:t>S</w:t>
      </w:r>
      <w:r w:rsidR="000E01F3" w:rsidRPr="000E01F3">
        <w:rPr>
          <w:rFonts w:ascii="Tahoma" w:hAnsi="Tahoma" w:cs="Tahoma"/>
          <w:sz w:val="20"/>
          <w:szCs w:val="20"/>
        </w:rPr>
        <w:t>mlouvy</w:t>
      </w:r>
      <w:r w:rsidR="000D67C1">
        <w:rPr>
          <w:rFonts w:ascii="Tahoma" w:hAnsi="Tahoma" w:cs="Tahoma"/>
          <w:sz w:val="20"/>
          <w:szCs w:val="20"/>
        </w:rPr>
        <w:t xml:space="preserve"> (dále též „</w:t>
      </w:r>
      <w:r w:rsidR="000D67C1" w:rsidRPr="00643F27">
        <w:rPr>
          <w:rFonts w:ascii="Tahoma" w:hAnsi="Tahoma" w:cs="Tahoma"/>
          <w:b/>
          <w:bCs/>
          <w:sz w:val="20"/>
          <w:szCs w:val="20"/>
        </w:rPr>
        <w:t>ceník</w:t>
      </w:r>
      <w:r w:rsidR="000D67C1">
        <w:rPr>
          <w:rFonts w:ascii="Tahoma" w:hAnsi="Tahoma" w:cs="Tahoma"/>
          <w:sz w:val="20"/>
          <w:szCs w:val="20"/>
        </w:rPr>
        <w:t>“)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3F4FE69C" w14:textId="4B484EBC" w:rsidR="00AE559D" w:rsidRPr="00700340" w:rsidRDefault="00AE559D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Poskytovatel</w:t>
      </w:r>
      <w:r w:rsidR="002D6B56">
        <w:rPr>
          <w:rFonts w:ascii="Tahoma" w:hAnsi="Tahoma" w:cs="Tahoma"/>
          <w:sz w:val="20"/>
          <w:szCs w:val="20"/>
        </w:rPr>
        <w:t xml:space="preserve"> na základě této Smlouvy a dílčích objednávek zajistí pro Objednatele:</w:t>
      </w:r>
    </w:p>
    <w:p w14:paraId="774EBCD2" w14:textId="7FEB8BF7" w:rsidR="00AE559D" w:rsidRPr="00700340" w:rsidRDefault="00AE559D" w:rsidP="00C709B9">
      <w:pPr>
        <w:pStyle w:val="Zkladntext2"/>
        <w:numPr>
          <w:ilvl w:val="0"/>
          <w:numId w:val="2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ozvučení akcí včetně personálního zajištění;</w:t>
      </w:r>
    </w:p>
    <w:p w14:paraId="22AEAF70" w14:textId="738DBA4B" w:rsidR="00AE559D" w:rsidRPr="00700340" w:rsidRDefault="00AE559D" w:rsidP="00C709B9">
      <w:pPr>
        <w:pStyle w:val="Zkladntext2"/>
        <w:numPr>
          <w:ilvl w:val="0"/>
          <w:numId w:val="2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osvětlení akcí včetně personálního zajištění;</w:t>
      </w:r>
    </w:p>
    <w:p w14:paraId="228D2BF0" w14:textId="2F81D5DE" w:rsidR="00AE559D" w:rsidRDefault="00AE559D" w:rsidP="00C709B9">
      <w:pPr>
        <w:pStyle w:val="Zkladntext2"/>
        <w:numPr>
          <w:ilvl w:val="0"/>
          <w:numId w:val="2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video projekc</w:t>
      </w:r>
      <w:r w:rsidR="001F038E">
        <w:rPr>
          <w:rFonts w:ascii="Tahoma" w:hAnsi="Tahoma" w:cs="Tahoma"/>
          <w:sz w:val="20"/>
          <w:szCs w:val="20"/>
        </w:rPr>
        <w:t>í</w:t>
      </w:r>
      <w:r w:rsidRPr="00700340">
        <w:rPr>
          <w:rFonts w:ascii="Tahoma" w:hAnsi="Tahoma" w:cs="Tahoma"/>
          <w:sz w:val="20"/>
          <w:szCs w:val="20"/>
        </w:rPr>
        <w:t xml:space="preserve"> včetně personálního zajištění</w:t>
      </w:r>
      <w:r w:rsidR="002D6B56">
        <w:rPr>
          <w:rFonts w:ascii="Tahoma" w:hAnsi="Tahoma" w:cs="Tahoma"/>
          <w:sz w:val="20"/>
          <w:szCs w:val="20"/>
        </w:rPr>
        <w:t>;</w:t>
      </w:r>
    </w:p>
    <w:p w14:paraId="0D45E1CC" w14:textId="5D444562" w:rsidR="00B26AE1" w:rsidRDefault="00B26AE1" w:rsidP="00C709B9">
      <w:pPr>
        <w:pStyle w:val="Zkladntext2"/>
        <w:numPr>
          <w:ilvl w:val="0"/>
          <w:numId w:val="2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bookmarkStart w:id="2" w:name="_Hlk174432602"/>
      <w:r>
        <w:rPr>
          <w:rFonts w:ascii="Tahoma" w:hAnsi="Tahoma" w:cs="Tahoma"/>
          <w:sz w:val="20"/>
          <w:szCs w:val="20"/>
        </w:rPr>
        <w:t>další služby dle technické specifikace Objednatele</w:t>
      </w:r>
    </w:p>
    <w:bookmarkEnd w:id="2"/>
    <w:p w14:paraId="5CDB9B36" w14:textId="0164325A" w:rsidR="002D6B56" w:rsidRPr="00700340" w:rsidRDefault="002D6B56" w:rsidP="00D16F8B">
      <w:pPr>
        <w:pStyle w:val="Zkladntext2"/>
        <w:spacing w:after="120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také jen „</w:t>
      </w:r>
      <w:r w:rsidR="005D0214">
        <w:rPr>
          <w:rFonts w:ascii="Tahoma" w:hAnsi="Tahoma" w:cs="Tahoma"/>
          <w:b/>
          <w:bCs/>
          <w:sz w:val="20"/>
          <w:szCs w:val="20"/>
        </w:rPr>
        <w:t>S</w:t>
      </w:r>
      <w:r w:rsidRPr="00D16F8B">
        <w:rPr>
          <w:rFonts w:ascii="Tahoma" w:hAnsi="Tahoma" w:cs="Tahoma"/>
          <w:b/>
          <w:bCs/>
          <w:sz w:val="20"/>
          <w:szCs w:val="20"/>
        </w:rPr>
        <w:t>lužby</w:t>
      </w:r>
      <w:r>
        <w:rPr>
          <w:rFonts w:ascii="Tahoma" w:hAnsi="Tahoma" w:cs="Tahoma"/>
          <w:sz w:val="20"/>
          <w:szCs w:val="20"/>
        </w:rPr>
        <w:t>“</w:t>
      </w:r>
      <w:r w:rsidR="00C05A3B">
        <w:rPr>
          <w:rFonts w:ascii="Tahoma" w:hAnsi="Tahoma" w:cs="Tahoma"/>
          <w:sz w:val="20"/>
          <w:szCs w:val="20"/>
        </w:rPr>
        <w:t xml:space="preserve"> </w:t>
      </w:r>
      <w:r w:rsidR="00C05A3B" w:rsidRPr="00C05A3B">
        <w:rPr>
          <w:rFonts w:ascii="Tahoma" w:hAnsi="Tahoma" w:cs="Tahoma"/>
          <w:sz w:val="20"/>
          <w:szCs w:val="20"/>
        </w:rPr>
        <w:t>či</w:t>
      </w:r>
      <w:r w:rsidR="00C05A3B">
        <w:rPr>
          <w:rFonts w:ascii="Tahoma" w:hAnsi="Tahoma" w:cs="Tahoma"/>
          <w:sz w:val="20"/>
          <w:szCs w:val="20"/>
        </w:rPr>
        <w:t xml:space="preserve"> </w:t>
      </w:r>
      <w:r w:rsidR="00C05A3B" w:rsidRPr="00C05A3B">
        <w:rPr>
          <w:rFonts w:ascii="Tahoma" w:hAnsi="Tahoma" w:cs="Tahoma"/>
          <w:sz w:val="20"/>
          <w:szCs w:val="20"/>
        </w:rPr>
        <w:t>„</w:t>
      </w:r>
      <w:r w:rsidR="00C05A3B" w:rsidRPr="00643F27">
        <w:rPr>
          <w:rFonts w:ascii="Tahoma" w:hAnsi="Tahoma" w:cs="Tahoma"/>
          <w:b/>
          <w:bCs/>
          <w:sz w:val="20"/>
          <w:szCs w:val="20"/>
        </w:rPr>
        <w:t>Služba</w:t>
      </w:r>
      <w:r w:rsidR="00C05A3B" w:rsidRPr="00C05A3B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). </w:t>
      </w:r>
    </w:p>
    <w:p w14:paraId="75B74584" w14:textId="1FD93D9E" w:rsidR="00125A7B" w:rsidRPr="00700340" w:rsidRDefault="00125A7B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Rozsah a specifikace </w:t>
      </w:r>
      <w:r w:rsidR="005D0214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lužeb zahrnující zejména </w:t>
      </w:r>
      <w:r w:rsidR="00B4401F" w:rsidRPr="00B4401F">
        <w:rPr>
          <w:rFonts w:ascii="Tahoma" w:hAnsi="Tahoma" w:cs="Tahoma"/>
          <w:sz w:val="20"/>
          <w:szCs w:val="20"/>
        </w:rPr>
        <w:t>jejich</w:t>
      </w:r>
      <w:r w:rsidR="00B4401F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věcné, místní a časové vymezení bude stanoven v příslušném zadání každé dílčí objednávky</w:t>
      </w:r>
      <w:r w:rsidR="00683EB6" w:rsidRPr="00700340">
        <w:rPr>
          <w:rFonts w:ascii="Tahoma" w:hAnsi="Tahoma" w:cs="Tahoma"/>
          <w:sz w:val="20"/>
          <w:szCs w:val="20"/>
        </w:rPr>
        <w:t xml:space="preserve"> </w:t>
      </w:r>
      <w:r w:rsidR="006564AD" w:rsidRPr="00700340">
        <w:rPr>
          <w:rFonts w:ascii="Tahoma" w:hAnsi="Tahoma" w:cs="Tahoma"/>
          <w:sz w:val="20"/>
          <w:szCs w:val="20"/>
        </w:rPr>
        <w:t>O</w:t>
      </w:r>
      <w:r w:rsidR="00683EB6" w:rsidRPr="00700340">
        <w:rPr>
          <w:rFonts w:ascii="Tahoma" w:hAnsi="Tahoma" w:cs="Tahoma"/>
          <w:sz w:val="20"/>
          <w:szCs w:val="20"/>
        </w:rPr>
        <w:t>bjednatele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2AB5231A" w14:textId="1D3C7B1D" w:rsidR="00AC14EC" w:rsidRPr="00700340" w:rsidRDefault="00125A7B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se zavazuje provádět </w:t>
      </w:r>
      <w:r w:rsidR="00B4401F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lužby podle tohoto článku v rozsahu dle požadavků a aktuální potřeby </w:t>
      </w:r>
      <w:r w:rsidR="006564AD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 </w:t>
      </w:r>
      <w:r w:rsidR="000D67C1">
        <w:rPr>
          <w:rFonts w:ascii="Tahoma" w:hAnsi="Tahoma" w:cs="Tahoma"/>
          <w:sz w:val="20"/>
          <w:szCs w:val="20"/>
        </w:rPr>
        <w:t xml:space="preserve">(dle dílčích objednávek Objednatele) </w:t>
      </w:r>
      <w:r w:rsidRPr="00700340">
        <w:rPr>
          <w:rFonts w:ascii="Tahoma" w:hAnsi="Tahoma" w:cs="Tahoma"/>
          <w:sz w:val="20"/>
          <w:szCs w:val="20"/>
        </w:rPr>
        <w:t xml:space="preserve">a dle přílohy č. </w:t>
      </w:r>
      <w:r w:rsidR="001F038E">
        <w:rPr>
          <w:rFonts w:ascii="Tahoma" w:hAnsi="Tahoma" w:cs="Tahoma"/>
          <w:sz w:val="20"/>
          <w:szCs w:val="20"/>
        </w:rPr>
        <w:t>1</w:t>
      </w:r>
      <w:r w:rsidRPr="00700340">
        <w:rPr>
          <w:rFonts w:ascii="Tahoma" w:hAnsi="Tahoma" w:cs="Tahoma"/>
          <w:sz w:val="20"/>
          <w:szCs w:val="20"/>
        </w:rPr>
        <w:t xml:space="preserve"> této Smlouvy.</w:t>
      </w:r>
      <w:r w:rsidR="00AC14EC" w:rsidRPr="00700340">
        <w:rPr>
          <w:rFonts w:ascii="Tahoma" w:hAnsi="Tahoma" w:cs="Tahoma"/>
          <w:sz w:val="20"/>
          <w:szCs w:val="20"/>
        </w:rPr>
        <w:t xml:space="preserve"> Jednotlivé činnosti </w:t>
      </w:r>
      <w:r w:rsidR="000D67C1">
        <w:rPr>
          <w:rFonts w:ascii="Tahoma" w:hAnsi="Tahoma" w:cs="Tahoma"/>
          <w:sz w:val="20"/>
          <w:szCs w:val="20"/>
        </w:rPr>
        <w:t xml:space="preserve">realizované </w:t>
      </w:r>
      <w:r w:rsidR="00B4401F" w:rsidRPr="00B4401F">
        <w:rPr>
          <w:rFonts w:ascii="Tahoma" w:hAnsi="Tahoma" w:cs="Tahoma"/>
          <w:sz w:val="20"/>
          <w:szCs w:val="20"/>
        </w:rPr>
        <w:t xml:space="preserve">při poskytování </w:t>
      </w:r>
      <w:r w:rsidR="00B4401F">
        <w:rPr>
          <w:rFonts w:ascii="Tahoma" w:hAnsi="Tahoma" w:cs="Tahoma"/>
          <w:sz w:val="20"/>
          <w:szCs w:val="20"/>
        </w:rPr>
        <w:t>S</w:t>
      </w:r>
      <w:r w:rsidR="00B4401F" w:rsidRPr="00B4401F">
        <w:rPr>
          <w:rFonts w:ascii="Tahoma" w:hAnsi="Tahoma" w:cs="Tahoma"/>
          <w:sz w:val="20"/>
          <w:szCs w:val="20"/>
        </w:rPr>
        <w:t>lužeb</w:t>
      </w:r>
      <w:r w:rsidR="00B4401F">
        <w:rPr>
          <w:rFonts w:ascii="Tahoma" w:hAnsi="Tahoma" w:cs="Tahoma"/>
          <w:sz w:val="20"/>
          <w:szCs w:val="20"/>
        </w:rPr>
        <w:t xml:space="preserve"> </w:t>
      </w:r>
      <w:r w:rsidR="00AC14EC" w:rsidRPr="00700340">
        <w:rPr>
          <w:rFonts w:ascii="Tahoma" w:hAnsi="Tahoma" w:cs="Tahoma"/>
          <w:sz w:val="20"/>
          <w:szCs w:val="20"/>
        </w:rPr>
        <w:t xml:space="preserve">budou probíhat na základě požadavků Objednatele uvedených v jednotlivých </w:t>
      </w:r>
      <w:r w:rsidR="000D67C1">
        <w:rPr>
          <w:rFonts w:ascii="Tahoma" w:hAnsi="Tahoma" w:cs="Tahoma"/>
          <w:sz w:val="20"/>
          <w:szCs w:val="20"/>
        </w:rPr>
        <w:t xml:space="preserve">dílčích </w:t>
      </w:r>
      <w:r w:rsidR="00AC14EC" w:rsidRPr="00700340">
        <w:rPr>
          <w:rFonts w:ascii="Tahoma" w:hAnsi="Tahoma" w:cs="Tahoma"/>
          <w:sz w:val="20"/>
          <w:szCs w:val="20"/>
        </w:rPr>
        <w:t>objednávkách.</w:t>
      </w:r>
    </w:p>
    <w:p w14:paraId="0AE6153F" w14:textId="58AB4FC0" w:rsidR="00125A7B" w:rsidRPr="00700340" w:rsidRDefault="00125A7B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se zavazuje řádně provést </w:t>
      </w:r>
      <w:r w:rsidR="00056EF0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lužby na svůj náklad a nebezpečí v rozsahu a za podmínek dohodnutých v této Smlouvě a v dílčích objednávkách. Objednatel se zavazuje, že za provedené </w:t>
      </w:r>
      <w:r w:rsidR="00056EF0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lužby zaplatí dohodnutou cenu.</w:t>
      </w:r>
    </w:p>
    <w:p w14:paraId="37C9BF98" w14:textId="7C212FE0" w:rsidR="00125A7B" w:rsidRPr="00700340" w:rsidRDefault="00056EF0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Služby</w:t>
      </w:r>
      <w:r w:rsidR="00125A7B" w:rsidRPr="00700340">
        <w:rPr>
          <w:rFonts w:ascii="Tahoma" w:hAnsi="Tahoma" w:cs="Tahoma"/>
          <w:sz w:val="20"/>
          <w:szCs w:val="20"/>
        </w:rPr>
        <w:t xml:space="preserve"> budou prováděny s odbornou péčí a tak, aby průběh a výsledek odpovídal všem bezpečnostním aj. předpisům </w:t>
      </w:r>
      <w:r w:rsidR="006D781C">
        <w:rPr>
          <w:rFonts w:ascii="Tahoma" w:hAnsi="Tahoma" w:cs="Tahoma"/>
          <w:sz w:val="20"/>
          <w:szCs w:val="20"/>
        </w:rPr>
        <w:t xml:space="preserve">či normám </w:t>
      </w:r>
      <w:r w:rsidR="00125A7B" w:rsidRPr="00700340">
        <w:rPr>
          <w:rFonts w:ascii="Tahoma" w:hAnsi="Tahoma" w:cs="Tahoma"/>
          <w:sz w:val="20"/>
          <w:szCs w:val="20"/>
        </w:rPr>
        <w:t>a aby činnost byla prováděna při dodržování veškerých obecně závazných předpisů</w:t>
      </w:r>
      <w:r w:rsidR="006D781C">
        <w:rPr>
          <w:rFonts w:ascii="Tahoma" w:hAnsi="Tahoma" w:cs="Tahoma"/>
          <w:sz w:val="20"/>
          <w:szCs w:val="20"/>
        </w:rPr>
        <w:t xml:space="preserve"> a norem</w:t>
      </w:r>
      <w:r w:rsidR="00125A7B" w:rsidRPr="00700340">
        <w:rPr>
          <w:rFonts w:ascii="Tahoma" w:hAnsi="Tahoma" w:cs="Tahoma"/>
          <w:sz w:val="20"/>
          <w:szCs w:val="20"/>
        </w:rPr>
        <w:t>.</w:t>
      </w:r>
      <w:r w:rsidR="006D781C">
        <w:rPr>
          <w:rFonts w:ascii="Tahoma" w:hAnsi="Tahoma" w:cs="Tahoma"/>
          <w:sz w:val="20"/>
          <w:szCs w:val="20"/>
        </w:rPr>
        <w:t xml:space="preserve"> Poskytovatel je povinen disponovat všemi potřebnými oprávněními.</w:t>
      </w:r>
    </w:p>
    <w:p w14:paraId="51C7FC6A" w14:textId="10E9AE41" w:rsidR="00125A7B" w:rsidRPr="00700340" w:rsidRDefault="001717C7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1717C7">
        <w:rPr>
          <w:rFonts w:ascii="Tahoma" w:hAnsi="Tahoma" w:cs="Tahoma"/>
          <w:sz w:val="20"/>
          <w:szCs w:val="20"/>
        </w:rPr>
        <w:t xml:space="preserve">Poskytovatel je oprávněn zadat část předmětu plnění </w:t>
      </w:r>
      <w:r>
        <w:rPr>
          <w:rFonts w:ascii="Tahoma" w:hAnsi="Tahoma" w:cs="Tahoma"/>
          <w:sz w:val="20"/>
          <w:szCs w:val="20"/>
        </w:rPr>
        <w:t>S</w:t>
      </w:r>
      <w:r w:rsidRPr="001717C7">
        <w:rPr>
          <w:rFonts w:ascii="Tahoma" w:hAnsi="Tahoma" w:cs="Tahoma"/>
          <w:sz w:val="20"/>
          <w:szCs w:val="20"/>
        </w:rPr>
        <w:t xml:space="preserve">mlouvy jiným osobám (poddodavatelům) pouze s předchozím písemným souhlasem </w:t>
      </w:r>
      <w:r>
        <w:rPr>
          <w:rFonts w:ascii="Tahoma" w:hAnsi="Tahoma" w:cs="Tahoma"/>
          <w:sz w:val="20"/>
          <w:szCs w:val="20"/>
        </w:rPr>
        <w:t>O</w:t>
      </w:r>
      <w:r w:rsidRPr="001717C7">
        <w:rPr>
          <w:rFonts w:ascii="Tahoma" w:hAnsi="Tahoma" w:cs="Tahoma"/>
          <w:sz w:val="20"/>
          <w:szCs w:val="20"/>
        </w:rPr>
        <w:t>bjednatele.</w:t>
      </w:r>
      <w:r>
        <w:rPr>
          <w:rFonts w:ascii="Tahoma" w:hAnsi="Tahoma" w:cs="Tahoma"/>
          <w:sz w:val="20"/>
          <w:szCs w:val="20"/>
        </w:rPr>
        <w:t xml:space="preserve"> </w:t>
      </w:r>
      <w:r w:rsidR="00125A7B" w:rsidRPr="00700340">
        <w:rPr>
          <w:rFonts w:ascii="Tahoma" w:hAnsi="Tahoma" w:cs="Tahoma"/>
          <w:sz w:val="20"/>
          <w:szCs w:val="20"/>
        </w:rPr>
        <w:t xml:space="preserve">V případě, že </w:t>
      </w:r>
      <w:r w:rsidR="006564AD" w:rsidRPr="00700340">
        <w:rPr>
          <w:rFonts w:ascii="Tahoma" w:hAnsi="Tahoma" w:cs="Tahoma"/>
          <w:sz w:val="20"/>
          <w:szCs w:val="20"/>
        </w:rPr>
        <w:t>P</w:t>
      </w:r>
      <w:r w:rsidR="00125A7B" w:rsidRPr="00700340">
        <w:rPr>
          <w:rFonts w:ascii="Tahoma" w:hAnsi="Tahoma" w:cs="Tahoma"/>
          <w:sz w:val="20"/>
          <w:szCs w:val="20"/>
        </w:rPr>
        <w:t xml:space="preserve">oskytovatel </w:t>
      </w:r>
      <w:r>
        <w:rPr>
          <w:rFonts w:ascii="Tahoma" w:hAnsi="Tahoma" w:cs="Tahoma"/>
          <w:sz w:val="20"/>
          <w:szCs w:val="20"/>
        </w:rPr>
        <w:t xml:space="preserve">takto </w:t>
      </w:r>
      <w:r w:rsidR="00125A7B" w:rsidRPr="00700340">
        <w:rPr>
          <w:rFonts w:ascii="Tahoma" w:hAnsi="Tahoma" w:cs="Tahoma"/>
          <w:sz w:val="20"/>
          <w:szCs w:val="20"/>
        </w:rPr>
        <w:t xml:space="preserve">zadá část předmětu plnění Smlouvy jiným osobám (poddodavatelům), je stanoveno, že jediným garantem plnění Smlouvy je </w:t>
      </w:r>
      <w:r w:rsidR="006564AD" w:rsidRPr="00700340">
        <w:rPr>
          <w:rFonts w:ascii="Tahoma" w:hAnsi="Tahoma" w:cs="Tahoma"/>
          <w:sz w:val="20"/>
          <w:szCs w:val="20"/>
        </w:rPr>
        <w:t>P</w:t>
      </w:r>
      <w:r w:rsidR="00125A7B" w:rsidRPr="00700340">
        <w:rPr>
          <w:rFonts w:ascii="Tahoma" w:hAnsi="Tahoma" w:cs="Tahoma"/>
          <w:sz w:val="20"/>
          <w:szCs w:val="20"/>
        </w:rPr>
        <w:t>oskytovatel, který nese veškerou odpovědnost za dodržování ustanovení této Smlouvy</w:t>
      </w:r>
      <w:r w:rsidR="0068009A" w:rsidRPr="0068009A">
        <w:rPr>
          <w:rFonts w:ascii="Tahoma" w:hAnsi="Tahoma" w:cs="Tahoma"/>
          <w:sz w:val="20"/>
          <w:szCs w:val="20"/>
        </w:rPr>
        <w:t xml:space="preserve">, dodržování podmínek </w:t>
      </w:r>
      <w:r w:rsidR="000720D6">
        <w:rPr>
          <w:rFonts w:ascii="Tahoma" w:hAnsi="Tahoma" w:cs="Tahoma"/>
          <w:sz w:val="20"/>
          <w:szCs w:val="20"/>
        </w:rPr>
        <w:t xml:space="preserve">dané </w:t>
      </w:r>
      <w:r w:rsidR="0068009A" w:rsidRPr="0068009A">
        <w:rPr>
          <w:rFonts w:ascii="Tahoma" w:hAnsi="Tahoma" w:cs="Tahoma"/>
          <w:sz w:val="20"/>
          <w:szCs w:val="20"/>
        </w:rPr>
        <w:t>dílčí objednávky</w:t>
      </w:r>
      <w:r w:rsidR="00125A7B" w:rsidRPr="00700340">
        <w:rPr>
          <w:rFonts w:ascii="Tahoma" w:hAnsi="Tahoma" w:cs="Tahoma"/>
          <w:sz w:val="20"/>
          <w:szCs w:val="20"/>
        </w:rPr>
        <w:t xml:space="preserve"> a platných právních předpisů </w:t>
      </w:r>
      <w:r w:rsidR="0068009A">
        <w:rPr>
          <w:rFonts w:ascii="Tahoma" w:hAnsi="Tahoma" w:cs="Tahoma"/>
          <w:sz w:val="20"/>
          <w:szCs w:val="20"/>
        </w:rPr>
        <w:t>či norem</w:t>
      </w:r>
      <w:r w:rsidR="0068009A" w:rsidRPr="0068009A">
        <w:rPr>
          <w:rFonts w:ascii="Tahoma" w:hAnsi="Tahoma" w:cs="Tahoma"/>
          <w:sz w:val="20"/>
          <w:szCs w:val="20"/>
        </w:rPr>
        <w:t xml:space="preserve"> </w:t>
      </w:r>
      <w:r w:rsidR="00125A7B" w:rsidRPr="00700340">
        <w:rPr>
          <w:rFonts w:ascii="Tahoma" w:hAnsi="Tahoma" w:cs="Tahoma"/>
          <w:sz w:val="20"/>
          <w:szCs w:val="20"/>
        </w:rPr>
        <w:t xml:space="preserve">vztahujících se na poskytování </w:t>
      </w:r>
      <w:r w:rsidR="00D62872">
        <w:rPr>
          <w:rFonts w:ascii="Tahoma" w:hAnsi="Tahoma" w:cs="Tahoma"/>
          <w:sz w:val="20"/>
          <w:szCs w:val="20"/>
        </w:rPr>
        <w:t>S</w:t>
      </w:r>
      <w:r w:rsidR="00125A7B" w:rsidRPr="00700340">
        <w:rPr>
          <w:rFonts w:ascii="Tahoma" w:hAnsi="Tahoma" w:cs="Tahoma"/>
          <w:sz w:val="20"/>
          <w:szCs w:val="20"/>
        </w:rPr>
        <w:t xml:space="preserve">lužeb a na jeho vrub budou řešeny veškeré </w:t>
      </w:r>
      <w:r w:rsidR="000720D6">
        <w:rPr>
          <w:rFonts w:ascii="Tahoma" w:hAnsi="Tahoma" w:cs="Tahoma"/>
          <w:sz w:val="20"/>
          <w:szCs w:val="20"/>
        </w:rPr>
        <w:t xml:space="preserve">nároky Objednatele, </w:t>
      </w:r>
      <w:r w:rsidR="00125A7B" w:rsidRPr="00700340">
        <w:rPr>
          <w:rFonts w:ascii="Tahoma" w:hAnsi="Tahoma" w:cs="Tahoma"/>
          <w:sz w:val="20"/>
          <w:szCs w:val="20"/>
        </w:rPr>
        <w:t>záruky</w:t>
      </w:r>
      <w:r w:rsidR="000720D6">
        <w:rPr>
          <w:rFonts w:ascii="Tahoma" w:hAnsi="Tahoma" w:cs="Tahoma"/>
          <w:sz w:val="20"/>
          <w:szCs w:val="20"/>
        </w:rPr>
        <w:t xml:space="preserve">, </w:t>
      </w:r>
      <w:r w:rsidR="00125A7B" w:rsidRPr="00700340">
        <w:rPr>
          <w:rFonts w:ascii="Tahoma" w:hAnsi="Tahoma" w:cs="Tahoma"/>
          <w:sz w:val="20"/>
          <w:szCs w:val="20"/>
        </w:rPr>
        <w:t>sankce</w:t>
      </w:r>
      <w:r w:rsidR="000720D6">
        <w:rPr>
          <w:rFonts w:ascii="Tahoma" w:hAnsi="Tahoma" w:cs="Tahoma"/>
          <w:sz w:val="20"/>
          <w:szCs w:val="20"/>
        </w:rPr>
        <w:t xml:space="preserve"> atd</w:t>
      </w:r>
      <w:r w:rsidR="00125A7B" w:rsidRPr="00700340">
        <w:rPr>
          <w:rFonts w:ascii="Tahoma" w:hAnsi="Tahoma" w:cs="Tahoma"/>
          <w:sz w:val="20"/>
          <w:szCs w:val="20"/>
        </w:rPr>
        <w:t>.</w:t>
      </w:r>
    </w:p>
    <w:p w14:paraId="002B5251" w14:textId="1FE30411" w:rsidR="00125A7B" w:rsidRPr="00700340" w:rsidRDefault="00125A7B" w:rsidP="00C709B9">
      <w:pPr>
        <w:pStyle w:val="Zkladntext2"/>
        <w:numPr>
          <w:ilvl w:val="0"/>
          <w:numId w:val="5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Za nedílnou součást plnění podle této Smlouvy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mluvní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trany považují také provedení veškerých činností souvisejících se </w:t>
      </w:r>
      <w:r w:rsidR="00D6287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lužbou (především doprava).</w:t>
      </w:r>
      <w:r w:rsidR="001717C7">
        <w:rPr>
          <w:rFonts w:ascii="Tahoma" w:hAnsi="Tahoma" w:cs="Tahoma"/>
          <w:sz w:val="20"/>
          <w:szCs w:val="20"/>
        </w:rPr>
        <w:t xml:space="preserve"> </w:t>
      </w:r>
      <w:r w:rsidR="001717C7" w:rsidRPr="001717C7">
        <w:rPr>
          <w:rFonts w:ascii="Tahoma" w:hAnsi="Tahoma" w:cs="Tahoma"/>
          <w:sz w:val="20"/>
          <w:szCs w:val="20"/>
        </w:rPr>
        <w:t xml:space="preserve">Náklady na veškeré takové činnosti jsou již zahrnuty ve sjednané ceně </w:t>
      </w:r>
      <w:r w:rsidR="001717C7">
        <w:rPr>
          <w:rFonts w:ascii="Tahoma" w:hAnsi="Tahoma" w:cs="Tahoma"/>
          <w:sz w:val="20"/>
          <w:szCs w:val="20"/>
        </w:rPr>
        <w:t>(</w:t>
      </w:r>
      <w:r w:rsidR="001717C7" w:rsidRPr="001717C7">
        <w:rPr>
          <w:rFonts w:ascii="Tahoma" w:hAnsi="Tahoma" w:cs="Tahoma"/>
          <w:sz w:val="20"/>
          <w:szCs w:val="20"/>
        </w:rPr>
        <w:t xml:space="preserve">článek </w:t>
      </w:r>
      <w:r w:rsidR="001717C7">
        <w:rPr>
          <w:rFonts w:ascii="Tahoma" w:hAnsi="Tahoma" w:cs="Tahoma"/>
          <w:sz w:val="20"/>
          <w:szCs w:val="20"/>
        </w:rPr>
        <w:t>V.</w:t>
      </w:r>
      <w:r w:rsidR="001717C7" w:rsidRPr="001717C7">
        <w:rPr>
          <w:rFonts w:ascii="Tahoma" w:hAnsi="Tahoma" w:cs="Tahoma"/>
          <w:sz w:val="20"/>
          <w:szCs w:val="20"/>
        </w:rPr>
        <w:t xml:space="preserve"> </w:t>
      </w:r>
      <w:r w:rsidR="00C8521A">
        <w:rPr>
          <w:rFonts w:ascii="Tahoma" w:hAnsi="Tahoma" w:cs="Tahoma"/>
          <w:sz w:val="20"/>
          <w:szCs w:val="20"/>
        </w:rPr>
        <w:t>odst.</w:t>
      </w:r>
      <w:r w:rsidR="001717C7" w:rsidRPr="001717C7">
        <w:rPr>
          <w:rFonts w:ascii="Tahoma" w:hAnsi="Tahoma" w:cs="Tahoma"/>
          <w:sz w:val="20"/>
          <w:szCs w:val="20"/>
        </w:rPr>
        <w:t xml:space="preserve"> 2 </w:t>
      </w:r>
      <w:r w:rsidR="001717C7">
        <w:rPr>
          <w:rFonts w:ascii="Tahoma" w:hAnsi="Tahoma" w:cs="Tahoma"/>
          <w:sz w:val="20"/>
          <w:szCs w:val="20"/>
        </w:rPr>
        <w:t>S</w:t>
      </w:r>
      <w:r w:rsidR="001717C7" w:rsidRPr="001717C7">
        <w:rPr>
          <w:rFonts w:ascii="Tahoma" w:hAnsi="Tahoma" w:cs="Tahoma"/>
          <w:sz w:val="20"/>
          <w:szCs w:val="20"/>
        </w:rPr>
        <w:t>mlouvy</w:t>
      </w:r>
      <w:r w:rsidR="001717C7">
        <w:rPr>
          <w:rFonts w:ascii="Tahoma" w:hAnsi="Tahoma" w:cs="Tahoma"/>
          <w:sz w:val="20"/>
          <w:szCs w:val="20"/>
        </w:rPr>
        <w:t>).</w:t>
      </w:r>
    </w:p>
    <w:p w14:paraId="1929D9CE" w14:textId="631FBD8A" w:rsidR="005779E2" w:rsidRPr="00700340" w:rsidRDefault="00125A7B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Další podmínky </w:t>
      </w:r>
      <w:r w:rsidR="00E135EB">
        <w:rPr>
          <w:rFonts w:ascii="Tahoma" w:eastAsia="Arial Unicode MS" w:hAnsi="Tahoma" w:cs="Tahoma"/>
          <w:b/>
          <w:bCs/>
          <w:sz w:val="20"/>
          <w:szCs w:val="20"/>
        </w:rPr>
        <w:t>S</w:t>
      </w:r>
      <w:r w:rsidR="00E135EB" w:rsidRPr="00700340">
        <w:rPr>
          <w:rFonts w:ascii="Tahoma" w:eastAsia="Arial Unicode MS" w:hAnsi="Tahoma" w:cs="Tahoma"/>
          <w:b/>
          <w:bCs/>
          <w:sz w:val="20"/>
          <w:szCs w:val="20"/>
        </w:rPr>
        <w:t>mlouvy</w:t>
      </w:r>
    </w:p>
    <w:p w14:paraId="740C608A" w14:textId="7C5957F0" w:rsidR="00125A7B" w:rsidRPr="00700340" w:rsidRDefault="006564AD" w:rsidP="00C709B9">
      <w:pPr>
        <w:pStyle w:val="Zkladntext2"/>
        <w:numPr>
          <w:ilvl w:val="0"/>
          <w:numId w:val="6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O</w:t>
      </w:r>
      <w:r w:rsidR="00125A7B" w:rsidRPr="00700340">
        <w:rPr>
          <w:rFonts w:ascii="Tahoma" w:hAnsi="Tahoma" w:cs="Tahoma"/>
          <w:sz w:val="20"/>
          <w:szCs w:val="20"/>
        </w:rPr>
        <w:t xml:space="preserve">bjednatel má právo ověřit, zda osoby zajišťující </w:t>
      </w:r>
      <w:r w:rsidR="000720D6">
        <w:rPr>
          <w:rFonts w:ascii="Tahoma" w:hAnsi="Tahoma" w:cs="Tahoma"/>
          <w:sz w:val="20"/>
          <w:szCs w:val="20"/>
        </w:rPr>
        <w:t>S</w:t>
      </w:r>
      <w:r w:rsidR="00125A7B" w:rsidRPr="00700340">
        <w:rPr>
          <w:rFonts w:ascii="Tahoma" w:hAnsi="Tahoma" w:cs="Tahoma"/>
          <w:sz w:val="20"/>
          <w:szCs w:val="20"/>
        </w:rPr>
        <w:t>lužby splňují veškeré právní</w:t>
      </w:r>
      <w:r w:rsidR="00230B89">
        <w:rPr>
          <w:rFonts w:ascii="Tahoma" w:hAnsi="Tahoma" w:cs="Tahoma"/>
          <w:sz w:val="20"/>
          <w:szCs w:val="20"/>
        </w:rPr>
        <w:t>mi</w:t>
      </w:r>
      <w:r w:rsidR="00125A7B" w:rsidRPr="00700340">
        <w:rPr>
          <w:rFonts w:ascii="Tahoma" w:hAnsi="Tahoma" w:cs="Tahoma"/>
          <w:sz w:val="20"/>
          <w:szCs w:val="20"/>
        </w:rPr>
        <w:t xml:space="preserve"> předpisy stanovené požadavky na zajišťování a poskytování </w:t>
      </w:r>
      <w:r w:rsidR="000720D6">
        <w:rPr>
          <w:rFonts w:ascii="Tahoma" w:hAnsi="Tahoma" w:cs="Tahoma"/>
          <w:sz w:val="20"/>
          <w:szCs w:val="20"/>
        </w:rPr>
        <w:t>S</w:t>
      </w:r>
      <w:r w:rsidR="00125A7B" w:rsidRPr="00700340">
        <w:rPr>
          <w:rFonts w:ascii="Tahoma" w:hAnsi="Tahoma" w:cs="Tahoma"/>
          <w:sz w:val="20"/>
          <w:szCs w:val="20"/>
        </w:rPr>
        <w:t>lužeb (</w:t>
      </w:r>
      <w:r w:rsidR="001717C7">
        <w:rPr>
          <w:rFonts w:ascii="Tahoma" w:hAnsi="Tahoma" w:cs="Tahoma"/>
          <w:sz w:val="20"/>
          <w:szCs w:val="20"/>
        </w:rPr>
        <w:t xml:space="preserve">např. </w:t>
      </w:r>
      <w:r w:rsidR="00125A7B" w:rsidRPr="00700340">
        <w:rPr>
          <w:rFonts w:ascii="Tahoma" w:hAnsi="Tahoma" w:cs="Tahoma"/>
          <w:sz w:val="20"/>
          <w:szCs w:val="20"/>
        </w:rPr>
        <w:t>předepsaná kvalifikace, předepsaná způsobilost, předepsané oprávnění).</w:t>
      </w:r>
    </w:p>
    <w:p w14:paraId="19E07BAE" w14:textId="0887AD5F" w:rsidR="00125A7B" w:rsidRPr="00700340" w:rsidRDefault="00125A7B" w:rsidP="00C709B9">
      <w:pPr>
        <w:pStyle w:val="Zkladntext2"/>
        <w:numPr>
          <w:ilvl w:val="0"/>
          <w:numId w:val="6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Pokud při poskytování </w:t>
      </w:r>
      <w:r w:rsidR="00230B89">
        <w:rPr>
          <w:rFonts w:ascii="Tahoma" w:hAnsi="Tahoma" w:cs="Tahoma"/>
          <w:sz w:val="20"/>
          <w:szCs w:val="20"/>
        </w:rPr>
        <w:t>S</w:t>
      </w:r>
      <w:r w:rsidR="00230B89" w:rsidRPr="00700340">
        <w:rPr>
          <w:rFonts w:ascii="Tahoma" w:hAnsi="Tahoma" w:cs="Tahoma"/>
          <w:sz w:val="20"/>
          <w:szCs w:val="20"/>
        </w:rPr>
        <w:t xml:space="preserve">lužby </w:t>
      </w:r>
      <w:r w:rsidR="006564AD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shledá na zajištěné </w:t>
      </w:r>
      <w:r w:rsidR="000720D6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lužbě vady, má </w:t>
      </w:r>
      <w:r w:rsidR="006564AD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právo požadovat sjednání nápravy řádným provedením </w:t>
      </w:r>
      <w:r w:rsidR="000720D6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lužby.</w:t>
      </w:r>
    </w:p>
    <w:p w14:paraId="317A4A65" w14:textId="5CEAE185" w:rsidR="00125A7B" w:rsidRPr="00700340" w:rsidRDefault="00125A7B" w:rsidP="00960514">
      <w:pPr>
        <w:pStyle w:val="Odstavecseseznamem"/>
        <w:numPr>
          <w:ilvl w:val="0"/>
          <w:numId w:val="1"/>
        </w:numPr>
        <w:spacing w:before="360" w:after="120"/>
        <w:ind w:left="1077"/>
        <w:contextualSpacing w:val="0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bookmarkStart w:id="3" w:name="_Hlk173239158"/>
      <w:r w:rsidRPr="00700340">
        <w:rPr>
          <w:rFonts w:ascii="Tahoma" w:eastAsia="Arial Unicode MS" w:hAnsi="Tahoma" w:cs="Tahoma"/>
          <w:b/>
          <w:bCs/>
          <w:sz w:val="20"/>
          <w:szCs w:val="20"/>
        </w:rPr>
        <w:t>Objednávky a postup při jejich uzavírání</w:t>
      </w:r>
    </w:p>
    <w:bookmarkEnd w:id="3"/>
    <w:p w14:paraId="138BF6B0" w14:textId="7C161EC2" w:rsidR="00125A7B" w:rsidRPr="00700340" w:rsidRDefault="00125A7B" w:rsidP="00C709B9">
      <w:pPr>
        <w:pStyle w:val="Zkladntext2"/>
        <w:numPr>
          <w:ilvl w:val="0"/>
          <w:numId w:val="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Dílčí plnění podle této Smlouvy budou prováděna </w:t>
      </w:r>
      <w:r w:rsidR="00AC14EC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oskytovatelem na základě jednotlivých dílčích objednávek. Objednávky budou uzavírány výhradně v souladu s podmínkami této Smlouvy</w:t>
      </w:r>
      <w:r w:rsidR="00340247">
        <w:rPr>
          <w:rFonts w:ascii="Tahoma" w:hAnsi="Tahoma" w:cs="Tahoma"/>
          <w:sz w:val="20"/>
          <w:szCs w:val="20"/>
        </w:rPr>
        <w:t xml:space="preserve"> (nebude-li zejména z právních předpisů</w:t>
      </w:r>
      <w:r w:rsidR="00343B09">
        <w:rPr>
          <w:rFonts w:ascii="Tahoma" w:hAnsi="Tahoma" w:cs="Tahoma"/>
          <w:sz w:val="20"/>
          <w:szCs w:val="20"/>
        </w:rPr>
        <w:t>,</w:t>
      </w:r>
      <w:r w:rsidR="00340247">
        <w:rPr>
          <w:rFonts w:ascii="Tahoma" w:hAnsi="Tahoma" w:cs="Tahoma"/>
          <w:sz w:val="20"/>
          <w:szCs w:val="20"/>
        </w:rPr>
        <w:t xml:space="preserve"> včetně i zákona č. </w:t>
      </w:r>
      <w:r w:rsidR="00340247" w:rsidRPr="00340247">
        <w:rPr>
          <w:rFonts w:ascii="Tahoma" w:hAnsi="Tahoma" w:cs="Tahoma"/>
          <w:sz w:val="20"/>
          <w:szCs w:val="20"/>
        </w:rPr>
        <w:t>134/2016 Sb.</w:t>
      </w:r>
      <w:r w:rsidR="00760840">
        <w:rPr>
          <w:rFonts w:ascii="Tahoma" w:hAnsi="Tahoma" w:cs="Tahoma"/>
          <w:sz w:val="20"/>
          <w:szCs w:val="20"/>
        </w:rPr>
        <w:t>,</w:t>
      </w:r>
      <w:r w:rsidR="00340247" w:rsidRPr="00340247">
        <w:rPr>
          <w:rFonts w:ascii="Tahoma" w:hAnsi="Tahoma" w:cs="Tahoma"/>
          <w:sz w:val="20"/>
          <w:szCs w:val="20"/>
        </w:rPr>
        <w:t xml:space="preserve"> o zadávání veřejných zakázek</w:t>
      </w:r>
      <w:r w:rsidR="00760840">
        <w:rPr>
          <w:rFonts w:ascii="Tahoma" w:hAnsi="Tahoma" w:cs="Tahoma"/>
          <w:sz w:val="20"/>
          <w:szCs w:val="20"/>
        </w:rPr>
        <w:t>, ve znění pozdějších předpisů /dále jen „</w:t>
      </w:r>
      <w:r w:rsidR="00760840" w:rsidRPr="00643F27">
        <w:rPr>
          <w:rFonts w:ascii="Tahoma" w:hAnsi="Tahoma" w:cs="Tahoma"/>
          <w:b/>
          <w:bCs/>
          <w:sz w:val="20"/>
          <w:szCs w:val="20"/>
        </w:rPr>
        <w:t>ZZVZ</w:t>
      </w:r>
      <w:r w:rsidR="00760840">
        <w:rPr>
          <w:rFonts w:ascii="Tahoma" w:hAnsi="Tahoma" w:cs="Tahoma"/>
          <w:sz w:val="20"/>
          <w:szCs w:val="20"/>
        </w:rPr>
        <w:t>“/,</w:t>
      </w:r>
      <w:r w:rsidR="00340247">
        <w:rPr>
          <w:rFonts w:ascii="Tahoma" w:hAnsi="Tahoma" w:cs="Tahoma"/>
          <w:sz w:val="20"/>
          <w:szCs w:val="20"/>
        </w:rPr>
        <w:t xml:space="preserve"> vyplývat nutnost jiného postupu)</w:t>
      </w:r>
      <w:r w:rsidRPr="00700340">
        <w:rPr>
          <w:rFonts w:ascii="Tahoma" w:hAnsi="Tahoma" w:cs="Tahoma"/>
          <w:sz w:val="20"/>
          <w:szCs w:val="20"/>
        </w:rPr>
        <w:t xml:space="preserve">. </w:t>
      </w:r>
    </w:p>
    <w:p w14:paraId="7B837143" w14:textId="45C40C36" w:rsidR="00125A7B" w:rsidRPr="00700340" w:rsidRDefault="00125A7B" w:rsidP="00C709B9">
      <w:pPr>
        <w:pStyle w:val="Zkladntext2"/>
        <w:numPr>
          <w:ilvl w:val="0"/>
          <w:numId w:val="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Pro zadávání objednávek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bjednatelem platí následující pravidla:</w:t>
      </w:r>
    </w:p>
    <w:p w14:paraId="14C600C1" w14:textId="25C7369B" w:rsidR="00BF547E" w:rsidRPr="00700340" w:rsidRDefault="00125A7B" w:rsidP="00C709B9">
      <w:pPr>
        <w:pStyle w:val="Zkladntext2"/>
        <w:numPr>
          <w:ilvl w:val="0"/>
          <w:numId w:val="20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Služby budou poskytovány v souladu s konkrétními pokyny a požadavky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</w:t>
      </w:r>
      <w:r w:rsidR="00BF547E">
        <w:rPr>
          <w:rFonts w:ascii="Tahoma" w:hAnsi="Tahoma" w:cs="Tahoma"/>
          <w:sz w:val="20"/>
          <w:szCs w:val="20"/>
        </w:rPr>
        <w:t>;</w:t>
      </w:r>
      <w:r w:rsidRPr="00700340">
        <w:rPr>
          <w:rFonts w:ascii="Tahoma" w:hAnsi="Tahoma" w:cs="Tahoma"/>
          <w:sz w:val="20"/>
          <w:szCs w:val="20"/>
        </w:rPr>
        <w:t xml:space="preserve"> Objednatel je oprávněn svými konkrétními požadavky, v závislosti na svých aktuálních potřebách, vymezit skutečný rozsah </w:t>
      </w:r>
      <w:r w:rsidR="00760840">
        <w:rPr>
          <w:rFonts w:ascii="Tahoma" w:hAnsi="Tahoma" w:cs="Tahoma"/>
          <w:sz w:val="20"/>
          <w:szCs w:val="20"/>
        </w:rPr>
        <w:t>S</w:t>
      </w:r>
      <w:r w:rsidR="00760840" w:rsidRPr="00700340">
        <w:rPr>
          <w:rFonts w:ascii="Tahoma" w:hAnsi="Tahoma" w:cs="Tahoma"/>
          <w:sz w:val="20"/>
          <w:szCs w:val="20"/>
        </w:rPr>
        <w:t>luž</w:t>
      </w:r>
      <w:r w:rsidR="00760840">
        <w:rPr>
          <w:rFonts w:ascii="Tahoma" w:hAnsi="Tahoma" w:cs="Tahoma"/>
          <w:sz w:val="20"/>
          <w:szCs w:val="20"/>
        </w:rPr>
        <w:t>eb</w:t>
      </w:r>
      <w:r w:rsidR="00760840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poskytovaných </w:t>
      </w:r>
      <w:r w:rsidR="00AC14EC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oskytovatelem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bjednateli</w:t>
      </w:r>
      <w:r w:rsidR="00BF547E">
        <w:rPr>
          <w:rFonts w:ascii="Tahoma" w:hAnsi="Tahoma" w:cs="Tahoma"/>
          <w:sz w:val="20"/>
          <w:szCs w:val="20"/>
        </w:rPr>
        <w:t>;</w:t>
      </w:r>
      <w:r w:rsidRPr="00700340">
        <w:rPr>
          <w:rFonts w:ascii="Tahoma" w:hAnsi="Tahoma" w:cs="Tahoma"/>
          <w:sz w:val="20"/>
          <w:szCs w:val="20"/>
        </w:rPr>
        <w:t xml:space="preserve"> Objednatel není povinen dle této Smlouvy objednávat jakékoli plnění, a to v jakémkoliv rozsahu</w:t>
      </w:r>
      <w:r w:rsidR="00D455BA">
        <w:rPr>
          <w:rFonts w:ascii="Tahoma" w:hAnsi="Tahoma" w:cs="Tahoma"/>
          <w:sz w:val="20"/>
          <w:szCs w:val="20"/>
        </w:rPr>
        <w:t xml:space="preserve"> </w:t>
      </w:r>
      <w:r w:rsidR="00D455BA" w:rsidRPr="00D455BA">
        <w:rPr>
          <w:rFonts w:ascii="Tahoma" w:hAnsi="Tahoma" w:cs="Tahoma"/>
          <w:sz w:val="20"/>
          <w:szCs w:val="20"/>
        </w:rPr>
        <w:t>(a to zejména i se zohledněním povinností vyplývajících ze</w:t>
      </w:r>
      <w:r w:rsidR="00D455BA">
        <w:rPr>
          <w:rFonts w:ascii="Tahoma" w:hAnsi="Tahoma" w:cs="Tahoma"/>
          <w:sz w:val="20"/>
          <w:szCs w:val="20"/>
        </w:rPr>
        <w:t xml:space="preserve"> </w:t>
      </w:r>
      <w:r w:rsidR="00760840">
        <w:rPr>
          <w:rFonts w:ascii="Tahoma" w:hAnsi="Tahoma" w:cs="Tahoma"/>
          <w:sz w:val="20"/>
          <w:szCs w:val="20"/>
        </w:rPr>
        <w:t>ZZVZ</w:t>
      </w:r>
      <w:r w:rsidR="00D455BA" w:rsidRPr="00D455BA">
        <w:rPr>
          <w:rFonts w:ascii="Tahoma" w:hAnsi="Tahoma" w:cs="Tahoma"/>
          <w:sz w:val="20"/>
          <w:szCs w:val="20"/>
        </w:rPr>
        <w:t>)</w:t>
      </w:r>
      <w:r w:rsidR="00BF547E">
        <w:rPr>
          <w:rFonts w:ascii="Tahoma" w:hAnsi="Tahoma" w:cs="Tahoma"/>
          <w:sz w:val="20"/>
          <w:szCs w:val="20"/>
        </w:rPr>
        <w:t>;</w:t>
      </w:r>
    </w:p>
    <w:p w14:paraId="291166DC" w14:textId="4BFE716C" w:rsidR="00BF547E" w:rsidRPr="00BF547E" w:rsidRDefault="00125A7B" w:rsidP="00C709B9">
      <w:pPr>
        <w:pStyle w:val="Zkladntext2"/>
        <w:numPr>
          <w:ilvl w:val="0"/>
          <w:numId w:val="20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BF547E">
        <w:rPr>
          <w:rFonts w:ascii="Tahoma" w:hAnsi="Tahoma" w:cs="Tahoma"/>
          <w:sz w:val="20"/>
          <w:szCs w:val="20"/>
        </w:rPr>
        <w:t xml:space="preserve">Služby budou </w:t>
      </w:r>
      <w:r w:rsidR="00AC14EC" w:rsidRPr="00BF547E">
        <w:rPr>
          <w:rFonts w:ascii="Tahoma" w:hAnsi="Tahoma" w:cs="Tahoma"/>
          <w:sz w:val="20"/>
          <w:szCs w:val="20"/>
        </w:rPr>
        <w:t>P</w:t>
      </w:r>
      <w:r w:rsidRPr="00BF547E">
        <w:rPr>
          <w:rFonts w:ascii="Tahoma" w:hAnsi="Tahoma" w:cs="Tahoma"/>
          <w:sz w:val="20"/>
          <w:szCs w:val="20"/>
        </w:rPr>
        <w:t xml:space="preserve">oskytovatelem poskytovány vždy na základě předchozí </w:t>
      </w:r>
      <w:r w:rsidR="00D455BA" w:rsidRPr="00BF547E">
        <w:rPr>
          <w:rFonts w:ascii="Tahoma" w:hAnsi="Tahoma" w:cs="Tahoma"/>
          <w:sz w:val="20"/>
          <w:szCs w:val="20"/>
        </w:rPr>
        <w:t xml:space="preserve">písemné dílčí objednávky Objednatele (ve formě </w:t>
      </w:r>
      <w:r w:rsidRPr="00BF547E">
        <w:rPr>
          <w:rFonts w:ascii="Tahoma" w:hAnsi="Tahoma" w:cs="Tahoma"/>
          <w:sz w:val="20"/>
          <w:szCs w:val="20"/>
        </w:rPr>
        <w:t>e-mail</w:t>
      </w:r>
      <w:r w:rsidR="00D455BA" w:rsidRPr="00BF547E">
        <w:rPr>
          <w:rFonts w:ascii="Tahoma" w:hAnsi="Tahoma" w:cs="Tahoma"/>
          <w:sz w:val="20"/>
          <w:szCs w:val="20"/>
        </w:rPr>
        <w:t>u</w:t>
      </w:r>
      <w:r w:rsidRPr="00BF547E">
        <w:rPr>
          <w:rFonts w:ascii="Tahoma" w:hAnsi="Tahoma" w:cs="Tahoma"/>
          <w:sz w:val="20"/>
          <w:szCs w:val="20"/>
        </w:rPr>
        <w:t xml:space="preserve">), doručené na adresu kontaktní osoby </w:t>
      </w:r>
      <w:r w:rsidR="00D455BA" w:rsidRPr="00BF547E">
        <w:rPr>
          <w:rFonts w:ascii="Tahoma" w:hAnsi="Tahoma" w:cs="Tahoma"/>
          <w:sz w:val="20"/>
          <w:szCs w:val="20"/>
        </w:rPr>
        <w:t xml:space="preserve">Poskytovatele </w:t>
      </w:r>
      <w:r w:rsidRPr="00BF547E">
        <w:rPr>
          <w:rFonts w:ascii="Tahoma" w:hAnsi="Tahoma" w:cs="Tahoma"/>
          <w:sz w:val="20"/>
          <w:szCs w:val="20"/>
        </w:rPr>
        <w:t xml:space="preserve">uvedené v této Smlouvě, ve které budou specifikovány požadované </w:t>
      </w:r>
      <w:r w:rsidR="00D455BA" w:rsidRPr="00BF547E">
        <w:rPr>
          <w:rFonts w:ascii="Tahoma" w:hAnsi="Tahoma" w:cs="Tahoma"/>
          <w:sz w:val="20"/>
          <w:szCs w:val="20"/>
        </w:rPr>
        <w:t>S</w:t>
      </w:r>
      <w:r w:rsidRPr="00BF547E">
        <w:rPr>
          <w:rFonts w:ascii="Tahoma" w:hAnsi="Tahoma" w:cs="Tahoma"/>
          <w:sz w:val="20"/>
          <w:szCs w:val="20"/>
        </w:rPr>
        <w:t>lužby</w:t>
      </w:r>
      <w:r w:rsidR="000720D6" w:rsidRPr="00BF547E">
        <w:rPr>
          <w:rFonts w:ascii="Tahoma" w:hAnsi="Tahoma" w:cs="Tahoma"/>
          <w:sz w:val="20"/>
          <w:szCs w:val="20"/>
        </w:rPr>
        <w:t xml:space="preserve"> (dále též „</w:t>
      </w:r>
      <w:r w:rsidR="000720D6" w:rsidRPr="00643F27">
        <w:rPr>
          <w:rFonts w:ascii="Tahoma" w:hAnsi="Tahoma" w:cs="Tahoma"/>
          <w:b/>
          <w:bCs/>
          <w:sz w:val="20"/>
          <w:szCs w:val="20"/>
        </w:rPr>
        <w:t>dílčí objednávka</w:t>
      </w:r>
      <w:r w:rsidR="000720D6" w:rsidRPr="00BF547E">
        <w:rPr>
          <w:rFonts w:ascii="Tahoma" w:hAnsi="Tahoma" w:cs="Tahoma"/>
          <w:sz w:val="20"/>
          <w:szCs w:val="20"/>
        </w:rPr>
        <w:t>“ či „</w:t>
      </w:r>
      <w:r w:rsidR="000720D6" w:rsidRPr="00643F27">
        <w:rPr>
          <w:rFonts w:ascii="Tahoma" w:hAnsi="Tahoma" w:cs="Tahoma"/>
          <w:b/>
          <w:bCs/>
          <w:sz w:val="20"/>
          <w:szCs w:val="20"/>
        </w:rPr>
        <w:t>objednávka</w:t>
      </w:r>
      <w:r w:rsidR="000720D6" w:rsidRPr="00BF547E">
        <w:rPr>
          <w:rFonts w:ascii="Tahoma" w:hAnsi="Tahoma" w:cs="Tahoma"/>
          <w:sz w:val="20"/>
          <w:szCs w:val="20"/>
        </w:rPr>
        <w:t>“)</w:t>
      </w:r>
      <w:r w:rsidR="00BF547E">
        <w:rPr>
          <w:rFonts w:ascii="Tahoma" w:hAnsi="Tahoma" w:cs="Tahoma"/>
          <w:sz w:val="20"/>
          <w:szCs w:val="20"/>
        </w:rPr>
        <w:t>;</w:t>
      </w:r>
      <w:r w:rsidRPr="00BF547E">
        <w:rPr>
          <w:rFonts w:ascii="Tahoma" w:hAnsi="Tahoma" w:cs="Tahoma"/>
          <w:sz w:val="20"/>
          <w:szCs w:val="20"/>
        </w:rPr>
        <w:t xml:space="preserve"> </w:t>
      </w:r>
    </w:p>
    <w:p w14:paraId="5C1EA257" w14:textId="0DDDCA6B" w:rsidR="00125A7B" w:rsidRPr="00BF547E" w:rsidRDefault="00BF547E" w:rsidP="00C709B9">
      <w:pPr>
        <w:pStyle w:val="Zkladntext2"/>
        <w:numPr>
          <w:ilvl w:val="0"/>
          <w:numId w:val="20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125A7B" w:rsidRPr="00BF547E">
        <w:rPr>
          <w:rFonts w:ascii="Tahoma" w:hAnsi="Tahoma" w:cs="Tahoma"/>
          <w:sz w:val="20"/>
          <w:szCs w:val="20"/>
        </w:rPr>
        <w:t>bjednávka bude obsahovat alespoň:</w:t>
      </w:r>
    </w:p>
    <w:p w14:paraId="1E46BD5F" w14:textId="77777777" w:rsidR="00125A7B" w:rsidRPr="00700340" w:rsidRDefault="00125A7B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>číslo objednávky,</w:t>
      </w:r>
    </w:p>
    <w:p w14:paraId="1ADBB038" w14:textId="6256A2BE" w:rsidR="00125A7B" w:rsidRPr="00700340" w:rsidRDefault="00125A7B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 xml:space="preserve">identifikační údaje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bjednatele,</w:t>
      </w:r>
    </w:p>
    <w:p w14:paraId="79040B7D" w14:textId="10AB1B0E" w:rsidR="00125A7B" w:rsidRPr="00700340" w:rsidRDefault="00125A7B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 xml:space="preserve">informaci o předmětu požadované </w:t>
      </w:r>
      <w:r w:rsidR="000720D6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lužby,</w:t>
      </w:r>
    </w:p>
    <w:p w14:paraId="2B39AEA0" w14:textId="77777777" w:rsidR="00125A7B" w:rsidRPr="00700340" w:rsidRDefault="00125A7B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>konkrétní dobu plnění a místo plnění,</w:t>
      </w:r>
    </w:p>
    <w:p w14:paraId="5EECFF79" w14:textId="20369F42" w:rsidR="00125A7B" w:rsidRPr="00700340" w:rsidRDefault="00125A7B" w:rsidP="00AC14EC">
      <w:pPr>
        <w:pStyle w:val="Zkladntext2"/>
        <w:ind w:left="1416" w:hanging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 xml:space="preserve">další požadavky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 na předmět plnění v souladu s touto Smlouvou</w:t>
      </w:r>
      <w:r w:rsidR="00AC14EC" w:rsidRPr="00700340">
        <w:rPr>
          <w:rFonts w:ascii="Tahoma" w:hAnsi="Tahoma" w:cs="Tahoma"/>
          <w:sz w:val="20"/>
          <w:szCs w:val="20"/>
        </w:rPr>
        <w:t xml:space="preserve"> (např. ve smyslu </w:t>
      </w:r>
      <w:r w:rsidR="001F038E">
        <w:rPr>
          <w:rFonts w:ascii="Tahoma" w:hAnsi="Tahoma" w:cs="Tahoma"/>
          <w:sz w:val="20"/>
          <w:szCs w:val="20"/>
        </w:rPr>
        <w:t>p</w:t>
      </w:r>
      <w:r w:rsidR="00AC14EC" w:rsidRPr="00700340">
        <w:rPr>
          <w:rFonts w:ascii="Tahoma" w:hAnsi="Tahoma" w:cs="Tahoma"/>
          <w:sz w:val="20"/>
          <w:szCs w:val="20"/>
        </w:rPr>
        <w:t xml:space="preserve">řílohy č. </w:t>
      </w:r>
      <w:r w:rsidR="001F038E">
        <w:rPr>
          <w:rFonts w:ascii="Tahoma" w:hAnsi="Tahoma" w:cs="Tahoma"/>
          <w:sz w:val="20"/>
          <w:szCs w:val="20"/>
        </w:rPr>
        <w:t>1</w:t>
      </w:r>
      <w:r w:rsidR="00AC14EC" w:rsidRPr="00700340">
        <w:rPr>
          <w:rFonts w:ascii="Tahoma" w:hAnsi="Tahoma" w:cs="Tahoma"/>
          <w:sz w:val="20"/>
          <w:szCs w:val="20"/>
        </w:rPr>
        <w:t>)</w:t>
      </w:r>
      <w:r w:rsidRPr="00700340">
        <w:rPr>
          <w:rFonts w:ascii="Tahoma" w:hAnsi="Tahoma" w:cs="Tahoma"/>
          <w:sz w:val="20"/>
          <w:szCs w:val="20"/>
        </w:rPr>
        <w:t>,</w:t>
      </w:r>
    </w:p>
    <w:p w14:paraId="67B2DEB5" w14:textId="3B3CD879" w:rsidR="00643F27" w:rsidRDefault="00125A7B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-</w:t>
      </w:r>
      <w:r w:rsidRPr="00700340">
        <w:rPr>
          <w:rFonts w:ascii="Tahoma" w:hAnsi="Tahoma" w:cs="Tahoma"/>
          <w:sz w:val="20"/>
          <w:szCs w:val="20"/>
        </w:rPr>
        <w:tab/>
        <w:t>podpis oprávněné osoby</w:t>
      </w:r>
      <w:r w:rsidR="00643F27">
        <w:rPr>
          <w:rFonts w:ascii="Tahoma" w:hAnsi="Tahoma" w:cs="Tahoma"/>
          <w:sz w:val="20"/>
          <w:szCs w:val="20"/>
        </w:rPr>
        <w:t>,</w:t>
      </w:r>
    </w:p>
    <w:p w14:paraId="4511AC82" w14:textId="1121AAD8" w:rsidR="00125A7B" w:rsidRPr="00700340" w:rsidRDefault="00643F27" w:rsidP="00881023">
      <w:pPr>
        <w:pStyle w:val="Zkladntext2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cen</w:t>
      </w:r>
      <w:r w:rsidR="00343B09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Služeb stanoven</w:t>
      </w:r>
      <w:r w:rsidR="00343B09"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z w:val="20"/>
          <w:szCs w:val="20"/>
        </w:rPr>
        <w:t xml:space="preserve"> dle přílohy číslo 1 Smlouvy.</w:t>
      </w:r>
    </w:p>
    <w:p w14:paraId="43B2A410" w14:textId="7B6BD2FA" w:rsidR="00BF547E" w:rsidRPr="00700340" w:rsidRDefault="00125A7B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lastRenderedPageBreak/>
        <w:t xml:space="preserve">Poskytovatel se zavazuje potvrdit </w:t>
      </w:r>
      <w:r w:rsidR="006D7409">
        <w:rPr>
          <w:rFonts w:ascii="Tahoma" w:hAnsi="Tahoma" w:cs="Tahoma"/>
          <w:sz w:val="20"/>
          <w:szCs w:val="20"/>
        </w:rPr>
        <w:t xml:space="preserve">dílčí </w:t>
      </w:r>
      <w:r w:rsidRPr="00700340">
        <w:rPr>
          <w:rFonts w:ascii="Tahoma" w:hAnsi="Tahoma" w:cs="Tahoma"/>
          <w:sz w:val="20"/>
          <w:szCs w:val="20"/>
        </w:rPr>
        <w:t xml:space="preserve">objednávku </w:t>
      </w:r>
      <w:r w:rsidR="00AC14EC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 k plnění nejpozději do 24 hodin ode dne jejího doručení, pokud bude </w:t>
      </w:r>
      <w:r w:rsidR="006D7409">
        <w:rPr>
          <w:rFonts w:ascii="Tahoma" w:hAnsi="Tahoma" w:cs="Tahoma"/>
          <w:sz w:val="20"/>
          <w:szCs w:val="20"/>
        </w:rPr>
        <w:t xml:space="preserve">dílčí </w:t>
      </w:r>
      <w:r w:rsidRPr="00700340">
        <w:rPr>
          <w:rFonts w:ascii="Tahoma" w:hAnsi="Tahoma" w:cs="Tahoma"/>
          <w:sz w:val="20"/>
          <w:szCs w:val="20"/>
        </w:rPr>
        <w:t xml:space="preserve">objednávka vyhotovena a doručena </w:t>
      </w:r>
      <w:r w:rsidR="00AC14EC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oskytovateli v souladu s touto Smlouvou</w:t>
      </w:r>
      <w:r w:rsidR="00BF547E">
        <w:rPr>
          <w:rFonts w:ascii="Tahoma" w:hAnsi="Tahoma" w:cs="Tahoma"/>
          <w:sz w:val="20"/>
          <w:szCs w:val="20"/>
        </w:rPr>
        <w:t>;</w:t>
      </w:r>
    </w:p>
    <w:p w14:paraId="1D65197C" w14:textId="5C531351" w:rsidR="00BF547E" w:rsidRPr="00BF547E" w:rsidRDefault="00BF547E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125A7B" w:rsidRPr="00BF547E">
        <w:rPr>
          <w:rFonts w:ascii="Tahoma" w:hAnsi="Tahoma" w:cs="Tahoma"/>
          <w:sz w:val="20"/>
          <w:szCs w:val="20"/>
        </w:rPr>
        <w:t>e</w:t>
      </w:r>
      <w:r w:rsidR="0086745F" w:rsidRPr="00BF547E">
        <w:rPr>
          <w:rFonts w:ascii="Tahoma" w:hAnsi="Tahoma" w:cs="Tahoma"/>
          <w:sz w:val="20"/>
          <w:szCs w:val="20"/>
        </w:rPr>
        <w:t>ní</w:t>
      </w:r>
      <w:r w:rsidR="00125A7B" w:rsidRPr="00BF547E">
        <w:rPr>
          <w:rFonts w:ascii="Tahoma" w:hAnsi="Tahoma" w:cs="Tahoma"/>
          <w:sz w:val="20"/>
          <w:szCs w:val="20"/>
        </w:rPr>
        <w:t>-li ve lhůtě stanovené v</w:t>
      </w:r>
      <w:r w:rsidR="0086745F" w:rsidRPr="00BF547E">
        <w:rPr>
          <w:rFonts w:ascii="Tahoma" w:hAnsi="Tahoma" w:cs="Tahoma"/>
          <w:sz w:val="20"/>
          <w:szCs w:val="20"/>
        </w:rPr>
        <w:t> čl. III.</w:t>
      </w:r>
      <w:r w:rsidR="00125A7B" w:rsidRPr="00BF547E">
        <w:rPr>
          <w:rFonts w:ascii="Tahoma" w:hAnsi="Tahoma" w:cs="Tahoma"/>
          <w:sz w:val="20"/>
          <w:szCs w:val="20"/>
        </w:rPr>
        <w:t xml:space="preserve"> </w:t>
      </w:r>
      <w:r w:rsidR="00C8521A" w:rsidRPr="00BF547E">
        <w:rPr>
          <w:rFonts w:ascii="Tahoma" w:hAnsi="Tahoma" w:cs="Tahoma"/>
          <w:sz w:val="20"/>
          <w:szCs w:val="20"/>
        </w:rPr>
        <w:t>odst.</w:t>
      </w:r>
      <w:r w:rsidR="00125A7B" w:rsidRPr="00BF547E">
        <w:rPr>
          <w:rFonts w:ascii="Tahoma" w:hAnsi="Tahoma" w:cs="Tahoma"/>
          <w:sz w:val="20"/>
          <w:szCs w:val="20"/>
        </w:rPr>
        <w:t xml:space="preserve"> 2 písm. d) této Smlouvy</w:t>
      </w:r>
      <w:r w:rsidR="0086745F" w:rsidRPr="00BF547E">
        <w:rPr>
          <w:rFonts w:ascii="Tahoma" w:hAnsi="Tahoma" w:cs="Tahoma"/>
          <w:sz w:val="20"/>
          <w:szCs w:val="20"/>
        </w:rPr>
        <w:t xml:space="preserve"> Objednateli od Poskytovatele doručena žádná písemná reakce na příslušnou dílčí objednávku, považuje se taková nečinnost Poskytovatele za potvrzení objednávky, a to</w:t>
      </w:r>
      <w:r w:rsidR="009431BE" w:rsidRPr="00BF547E">
        <w:rPr>
          <w:rFonts w:ascii="Tahoma" w:hAnsi="Tahoma" w:cs="Tahoma"/>
          <w:sz w:val="20"/>
          <w:szCs w:val="20"/>
        </w:rPr>
        <w:t xml:space="preserve"> </w:t>
      </w:r>
      <w:r w:rsidR="00125A7B" w:rsidRPr="00BF547E">
        <w:rPr>
          <w:rFonts w:ascii="Tahoma" w:hAnsi="Tahoma" w:cs="Tahoma"/>
          <w:sz w:val="20"/>
          <w:szCs w:val="20"/>
        </w:rPr>
        <w:t xml:space="preserve">dnem marného uplynutí lhůty podle </w:t>
      </w:r>
      <w:r w:rsidR="009431BE" w:rsidRPr="00BF547E">
        <w:rPr>
          <w:rFonts w:ascii="Tahoma" w:hAnsi="Tahoma" w:cs="Tahoma"/>
          <w:sz w:val="20"/>
          <w:szCs w:val="20"/>
        </w:rPr>
        <w:t xml:space="preserve">čl. III. </w:t>
      </w:r>
      <w:r w:rsidR="00C8521A" w:rsidRPr="00BF547E">
        <w:rPr>
          <w:rFonts w:ascii="Tahoma" w:hAnsi="Tahoma" w:cs="Tahoma"/>
          <w:sz w:val="20"/>
          <w:szCs w:val="20"/>
        </w:rPr>
        <w:t>odst.</w:t>
      </w:r>
      <w:r w:rsidR="00125A7B" w:rsidRPr="00BF547E">
        <w:rPr>
          <w:rFonts w:ascii="Tahoma" w:hAnsi="Tahoma" w:cs="Tahoma"/>
          <w:sz w:val="20"/>
          <w:szCs w:val="20"/>
        </w:rPr>
        <w:t xml:space="preserve"> 2 písm. d) této Smlouvy</w:t>
      </w:r>
      <w:r>
        <w:rPr>
          <w:rFonts w:ascii="Tahoma" w:hAnsi="Tahoma" w:cs="Tahoma"/>
          <w:sz w:val="20"/>
          <w:szCs w:val="20"/>
        </w:rPr>
        <w:t>;</w:t>
      </w:r>
    </w:p>
    <w:p w14:paraId="1FBA4713" w14:textId="3D2A9DC5" w:rsidR="00BF547E" w:rsidRPr="0030397D" w:rsidRDefault="00125A7B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Poskytovatel je povinen poskytnout dílčí plnění na základě objednávky </w:t>
      </w:r>
      <w:r w:rsidR="009431BE" w:rsidRPr="0030397D">
        <w:rPr>
          <w:rFonts w:ascii="Tahoma" w:hAnsi="Tahoma" w:cs="Tahoma"/>
          <w:sz w:val="20"/>
          <w:szCs w:val="20"/>
        </w:rPr>
        <w:t xml:space="preserve">potvrzené postupem </w:t>
      </w:r>
      <w:r w:rsidRPr="0030397D">
        <w:rPr>
          <w:rFonts w:ascii="Tahoma" w:hAnsi="Tahoma" w:cs="Tahoma"/>
          <w:sz w:val="20"/>
          <w:szCs w:val="20"/>
        </w:rPr>
        <w:t xml:space="preserve">podle </w:t>
      </w:r>
      <w:r w:rsidR="009431BE" w:rsidRPr="0030397D">
        <w:rPr>
          <w:rFonts w:ascii="Tahoma" w:hAnsi="Tahoma" w:cs="Tahoma"/>
          <w:sz w:val="20"/>
          <w:szCs w:val="20"/>
        </w:rPr>
        <w:t xml:space="preserve">čl. III. </w:t>
      </w:r>
      <w:r w:rsidR="00C8521A" w:rsidRPr="0030397D">
        <w:rPr>
          <w:rFonts w:ascii="Tahoma" w:hAnsi="Tahoma" w:cs="Tahoma"/>
          <w:sz w:val="20"/>
          <w:szCs w:val="20"/>
        </w:rPr>
        <w:t>odst.</w:t>
      </w:r>
      <w:r w:rsidRPr="0030397D">
        <w:rPr>
          <w:rFonts w:ascii="Tahoma" w:hAnsi="Tahoma" w:cs="Tahoma"/>
          <w:sz w:val="20"/>
          <w:szCs w:val="20"/>
        </w:rPr>
        <w:t xml:space="preserve"> 2 písm. d) </w:t>
      </w:r>
      <w:r w:rsidR="009431BE" w:rsidRPr="0030397D">
        <w:rPr>
          <w:rFonts w:ascii="Tahoma" w:hAnsi="Tahoma" w:cs="Tahoma"/>
          <w:sz w:val="20"/>
          <w:szCs w:val="20"/>
        </w:rPr>
        <w:t>či</w:t>
      </w:r>
      <w:r w:rsidRPr="0030397D">
        <w:rPr>
          <w:rFonts w:ascii="Tahoma" w:hAnsi="Tahoma" w:cs="Tahoma"/>
          <w:sz w:val="20"/>
          <w:szCs w:val="20"/>
        </w:rPr>
        <w:t xml:space="preserve"> písm. e) této Smlouvy</w:t>
      </w:r>
      <w:r w:rsidR="00BF547E" w:rsidRPr="0030397D">
        <w:rPr>
          <w:rFonts w:ascii="Tahoma" w:hAnsi="Tahoma" w:cs="Tahoma"/>
          <w:sz w:val="20"/>
          <w:szCs w:val="20"/>
        </w:rPr>
        <w:t>;</w:t>
      </w:r>
    </w:p>
    <w:p w14:paraId="338D0802" w14:textId="6886FDEA" w:rsidR="00BF547E" w:rsidRPr="0030397D" w:rsidRDefault="00BF547E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>o</w:t>
      </w:r>
      <w:r w:rsidR="00125A7B" w:rsidRPr="0030397D">
        <w:rPr>
          <w:rFonts w:ascii="Tahoma" w:hAnsi="Tahoma" w:cs="Tahoma"/>
          <w:sz w:val="20"/>
          <w:szCs w:val="20"/>
        </w:rPr>
        <w:t xml:space="preserve">bjednávky budou </w:t>
      </w:r>
      <w:r w:rsidR="00AC14EC" w:rsidRPr="0030397D">
        <w:rPr>
          <w:rFonts w:ascii="Tahoma" w:hAnsi="Tahoma" w:cs="Tahoma"/>
          <w:sz w:val="20"/>
          <w:szCs w:val="20"/>
        </w:rPr>
        <w:t>P</w:t>
      </w:r>
      <w:r w:rsidR="00125A7B" w:rsidRPr="0030397D">
        <w:rPr>
          <w:rFonts w:ascii="Tahoma" w:hAnsi="Tahoma" w:cs="Tahoma"/>
          <w:sz w:val="20"/>
          <w:szCs w:val="20"/>
        </w:rPr>
        <w:t xml:space="preserve">oskytovateli </w:t>
      </w:r>
      <w:r w:rsidRPr="0030397D">
        <w:rPr>
          <w:rFonts w:ascii="Tahoma" w:hAnsi="Tahoma" w:cs="Tahoma"/>
          <w:sz w:val="20"/>
          <w:szCs w:val="20"/>
        </w:rPr>
        <w:t>zasílány</w:t>
      </w:r>
      <w:r w:rsidR="007B312A" w:rsidRPr="0030397D">
        <w:rPr>
          <w:rFonts w:ascii="Tahoma" w:hAnsi="Tahoma" w:cs="Tahoma"/>
          <w:sz w:val="20"/>
          <w:szCs w:val="20"/>
        </w:rPr>
        <w:t xml:space="preserve"> </w:t>
      </w:r>
      <w:r w:rsidR="00125A7B" w:rsidRPr="0030397D">
        <w:rPr>
          <w:rFonts w:ascii="Tahoma" w:hAnsi="Tahoma" w:cs="Tahoma"/>
          <w:sz w:val="20"/>
          <w:szCs w:val="20"/>
        </w:rPr>
        <w:t>elektronickou poštou na adresu</w:t>
      </w:r>
      <w:r w:rsidR="00A25CE3">
        <w:rPr>
          <w:rFonts w:ascii="Tahoma" w:hAnsi="Tahoma" w:cs="Tahoma"/>
          <w:sz w:val="20"/>
          <w:szCs w:val="20"/>
        </w:rPr>
        <w:t xml:space="preserve"> 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>[doplní účastník]</w:t>
      </w:r>
      <w:r w:rsidR="00125A7B" w:rsidRPr="0030397D">
        <w:rPr>
          <w:rFonts w:ascii="Tahoma" w:hAnsi="Tahoma" w:cs="Tahoma"/>
          <w:sz w:val="20"/>
          <w:szCs w:val="20"/>
        </w:rPr>
        <w:t xml:space="preserve">, potvrzení objednávky je </w:t>
      </w:r>
      <w:r w:rsidR="00AC14EC" w:rsidRPr="0030397D">
        <w:rPr>
          <w:rFonts w:ascii="Tahoma" w:hAnsi="Tahoma" w:cs="Tahoma"/>
          <w:sz w:val="20"/>
          <w:szCs w:val="20"/>
        </w:rPr>
        <w:t>P</w:t>
      </w:r>
      <w:r w:rsidR="00125A7B" w:rsidRPr="0030397D">
        <w:rPr>
          <w:rFonts w:ascii="Tahoma" w:hAnsi="Tahoma" w:cs="Tahoma"/>
          <w:sz w:val="20"/>
          <w:szCs w:val="20"/>
        </w:rPr>
        <w:t>oskytovatel povinen provést rovněž elektronickou poštou na adresu elektronické pošty, ze které byla emailová zpráva (objednávka) odeslána</w:t>
      </w:r>
      <w:r w:rsidRPr="0030397D">
        <w:rPr>
          <w:rFonts w:ascii="Tahoma" w:hAnsi="Tahoma" w:cs="Tahoma"/>
          <w:sz w:val="20"/>
          <w:szCs w:val="20"/>
        </w:rPr>
        <w:t>;</w:t>
      </w:r>
    </w:p>
    <w:p w14:paraId="2418543F" w14:textId="2F608C13" w:rsidR="00BF547E" w:rsidRPr="003338E1" w:rsidRDefault="00BF547E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 w:rsidRPr="003338E1">
        <w:rPr>
          <w:rFonts w:ascii="Tahoma" w:hAnsi="Tahoma" w:cs="Tahoma"/>
          <w:sz w:val="20"/>
          <w:szCs w:val="20"/>
        </w:rPr>
        <w:t>o</w:t>
      </w:r>
      <w:r w:rsidR="00125A7B" w:rsidRPr="003338E1">
        <w:rPr>
          <w:rFonts w:ascii="Tahoma" w:hAnsi="Tahoma" w:cs="Tahoma"/>
          <w:sz w:val="20"/>
          <w:szCs w:val="20"/>
        </w:rPr>
        <w:t xml:space="preserve">bjednávku může </w:t>
      </w:r>
      <w:r w:rsidR="00AC14EC" w:rsidRPr="003338E1">
        <w:rPr>
          <w:rFonts w:ascii="Tahoma" w:hAnsi="Tahoma" w:cs="Tahoma"/>
          <w:sz w:val="20"/>
          <w:szCs w:val="20"/>
        </w:rPr>
        <w:t>O</w:t>
      </w:r>
      <w:r w:rsidR="00125A7B" w:rsidRPr="003338E1">
        <w:rPr>
          <w:rFonts w:ascii="Tahoma" w:hAnsi="Tahoma" w:cs="Tahoma"/>
          <w:sz w:val="20"/>
          <w:szCs w:val="20"/>
        </w:rPr>
        <w:t xml:space="preserve">bjednatel </w:t>
      </w:r>
      <w:r w:rsidR="007B312A" w:rsidRPr="003338E1">
        <w:rPr>
          <w:rFonts w:ascii="Tahoma" w:hAnsi="Tahoma" w:cs="Tahoma"/>
          <w:sz w:val="20"/>
          <w:szCs w:val="20"/>
        </w:rPr>
        <w:t>bez jakékoliv sankce vzít zpět</w:t>
      </w:r>
      <w:r w:rsidR="00125A7B" w:rsidRPr="003338E1">
        <w:rPr>
          <w:rFonts w:ascii="Tahoma" w:hAnsi="Tahoma" w:cs="Tahoma"/>
          <w:sz w:val="20"/>
          <w:szCs w:val="20"/>
        </w:rPr>
        <w:t xml:space="preserve"> či změnit </w:t>
      </w:r>
      <w:r w:rsidR="007B312A" w:rsidRPr="003338E1">
        <w:rPr>
          <w:rFonts w:ascii="Tahoma" w:hAnsi="Tahoma" w:cs="Tahoma"/>
          <w:sz w:val="20"/>
          <w:szCs w:val="20"/>
        </w:rPr>
        <w:t xml:space="preserve">až </w:t>
      </w:r>
      <w:r w:rsidR="00125A7B" w:rsidRPr="003338E1">
        <w:rPr>
          <w:rFonts w:ascii="Tahoma" w:hAnsi="Tahoma" w:cs="Tahoma"/>
          <w:sz w:val="20"/>
          <w:szCs w:val="20"/>
        </w:rPr>
        <w:t xml:space="preserve">do okamžiku, než je mu doručeno potvrzení objednávky ze strany </w:t>
      </w:r>
      <w:r w:rsidR="00AC14EC" w:rsidRPr="003338E1">
        <w:rPr>
          <w:rFonts w:ascii="Tahoma" w:hAnsi="Tahoma" w:cs="Tahoma"/>
          <w:sz w:val="20"/>
          <w:szCs w:val="20"/>
        </w:rPr>
        <w:t>P</w:t>
      </w:r>
      <w:r w:rsidR="00125A7B" w:rsidRPr="003338E1">
        <w:rPr>
          <w:rFonts w:ascii="Tahoma" w:hAnsi="Tahoma" w:cs="Tahoma"/>
          <w:sz w:val="20"/>
          <w:szCs w:val="20"/>
        </w:rPr>
        <w:t>oskytovatele</w:t>
      </w:r>
      <w:r w:rsidR="007B312A" w:rsidRPr="003338E1">
        <w:rPr>
          <w:rFonts w:ascii="Tahoma" w:hAnsi="Tahoma" w:cs="Tahoma"/>
          <w:sz w:val="20"/>
          <w:szCs w:val="20"/>
        </w:rPr>
        <w:t xml:space="preserve"> či než dojde k potvrzení objednávky postupem dle čl. III. </w:t>
      </w:r>
      <w:r w:rsidR="00C8521A" w:rsidRPr="003338E1">
        <w:rPr>
          <w:rFonts w:ascii="Tahoma" w:hAnsi="Tahoma" w:cs="Tahoma"/>
          <w:sz w:val="20"/>
          <w:szCs w:val="20"/>
        </w:rPr>
        <w:t>odst.</w:t>
      </w:r>
      <w:r w:rsidR="007B312A" w:rsidRPr="003338E1">
        <w:rPr>
          <w:rFonts w:ascii="Tahoma" w:hAnsi="Tahoma" w:cs="Tahoma"/>
          <w:sz w:val="20"/>
          <w:szCs w:val="20"/>
        </w:rPr>
        <w:t xml:space="preserve"> 2 písm. e) této Smlouvy</w:t>
      </w:r>
      <w:r w:rsidRPr="003338E1">
        <w:rPr>
          <w:rFonts w:ascii="Tahoma" w:hAnsi="Tahoma" w:cs="Tahoma"/>
          <w:sz w:val="20"/>
          <w:szCs w:val="20"/>
        </w:rPr>
        <w:t>;</w:t>
      </w:r>
      <w:r w:rsidR="00125A7B" w:rsidRPr="003338E1">
        <w:rPr>
          <w:rFonts w:ascii="Tahoma" w:hAnsi="Tahoma" w:cs="Tahoma"/>
          <w:sz w:val="20"/>
          <w:szCs w:val="20"/>
        </w:rPr>
        <w:t xml:space="preserve"> </w:t>
      </w:r>
      <w:r w:rsidRPr="003338E1">
        <w:rPr>
          <w:rFonts w:ascii="Tahoma" w:hAnsi="Tahoma" w:cs="Tahoma"/>
          <w:sz w:val="20"/>
          <w:szCs w:val="20"/>
        </w:rPr>
        <w:t>t</w:t>
      </w:r>
      <w:r w:rsidR="00125A7B" w:rsidRPr="003338E1">
        <w:rPr>
          <w:rFonts w:ascii="Tahoma" w:hAnsi="Tahoma" w:cs="Tahoma"/>
          <w:sz w:val="20"/>
          <w:szCs w:val="20"/>
        </w:rPr>
        <w:t>akovým z</w:t>
      </w:r>
      <w:r w:rsidR="007B312A" w:rsidRPr="003338E1">
        <w:rPr>
          <w:rFonts w:ascii="Tahoma" w:hAnsi="Tahoma" w:cs="Tahoma"/>
          <w:sz w:val="20"/>
          <w:szCs w:val="20"/>
        </w:rPr>
        <w:t>pětvzet</w:t>
      </w:r>
      <w:r w:rsidR="00125A7B" w:rsidRPr="003338E1">
        <w:rPr>
          <w:rFonts w:ascii="Tahoma" w:hAnsi="Tahoma" w:cs="Tahoma"/>
          <w:sz w:val="20"/>
          <w:szCs w:val="20"/>
        </w:rPr>
        <w:t xml:space="preserve">ím </w:t>
      </w:r>
      <w:r w:rsidR="007B312A" w:rsidRPr="003338E1">
        <w:rPr>
          <w:rFonts w:ascii="Tahoma" w:hAnsi="Tahoma" w:cs="Tahoma"/>
          <w:sz w:val="20"/>
          <w:szCs w:val="20"/>
        </w:rPr>
        <w:t xml:space="preserve">či změnou objednávky </w:t>
      </w:r>
      <w:r w:rsidR="00125A7B" w:rsidRPr="003338E1">
        <w:rPr>
          <w:rFonts w:ascii="Tahoma" w:hAnsi="Tahoma" w:cs="Tahoma"/>
          <w:sz w:val="20"/>
          <w:szCs w:val="20"/>
        </w:rPr>
        <w:t xml:space="preserve">nevzniká </w:t>
      </w:r>
      <w:r w:rsidR="00AC14EC" w:rsidRPr="003338E1">
        <w:rPr>
          <w:rFonts w:ascii="Tahoma" w:hAnsi="Tahoma" w:cs="Tahoma"/>
          <w:sz w:val="20"/>
          <w:szCs w:val="20"/>
        </w:rPr>
        <w:t>P</w:t>
      </w:r>
      <w:r w:rsidR="00125A7B" w:rsidRPr="003338E1">
        <w:rPr>
          <w:rFonts w:ascii="Tahoma" w:hAnsi="Tahoma" w:cs="Tahoma"/>
          <w:sz w:val="20"/>
          <w:szCs w:val="20"/>
        </w:rPr>
        <w:t>oskytovateli žádný</w:t>
      </w:r>
      <w:r w:rsidR="006D7409" w:rsidRPr="003338E1">
        <w:rPr>
          <w:rFonts w:ascii="Tahoma" w:hAnsi="Tahoma" w:cs="Tahoma"/>
          <w:sz w:val="20"/>
          <w:szCs w:val="20"/>
        </w:rPr>
        <w:t xml:space="preserve"> zvláštní</w:t>
      </w:r>
      <w:r w:rsidR="00125A7B" w:rsidRPr="003338E1">
        <w:rPr>
          <w:rFonts w:ascii="Tahoma" w:hAnsi="Tahoma" w:cs="Tahoma"/>
          <w:sz w:val="20"/>
          <w:szCs w:val="20"/>
        </w:rPr>
        <w:t xml:space="preserve"> nárok</w:t>
      </w:r>
      <w:r w:rsidR="006D7409" w:rsidRPr="003338E1">
        <w:rPr>
          <w:rFonts w:ascii="Tahoma" w:hAnsi="Tahoma" w:cs="Tahoma"/>
          <w:sz w:val="20"/>
          <w:szCs w:val="20"/>
        </w:rPr>
        <w:t xml:space="preserve"> na náklady, náhradu apod</w:t>
      </w:r>
      <w:r w:rsidR="00125A7B" w:rsidRPr="003338E1">
        <w:rPr>
          <w:rFonts w:ascii="Tahoma" w:hAnsi="Tahoma" w:cs="Tahoma"/>
          <w:sz w:val="20"/>
          <w:szCs w:val="20"/>
        </w:rPr>
        <w:t>.</w:t>
      </w:r>
      <w:r w:rsidRPr="003338E1">
        <w:rPr>
          <w:rFonts w:ascii="Tahoma" w:hAnsi="Tahoma" w:cs="Tahoma"/>
          <w:sz w:val="20"/>
          <w:szCs w:val="20"/>
        </w:rPr>
        <w:t>;</w:t>
      </w:r>
      <w:r w:rsidR="007B312A" w:rsidRPr="003338E1">
        <w:rPr>
          <w:rFonts w:ascii="Tahoma" w:hAnsi="Tahoma" w:cs="Tahoma"/>
          <w:sz w:val="20"/>
          <w:szCs w:val="20"/>
        </w:rPr>
        <w:t xml:space="preserve"> </w:t>
      </w:r>
      <w:r w:rsidRPr="003338E1">
        <w:rPr>
          <w:rFonts w:ascii="Tahoma" w:hAnsi="Tahoma" w:cs="Tahoma"/>
          <w:sz w:val="20"/>
          <w:szCs w:val="20"/>
        </w:rPr>
        <w:t>p</w:t>
      </w:r>
      <w:r w:rsidR="007B312A" w:rsidRPr="003338E1">
        <w:rPr>
          <w:rFonts w:ascii="Tahoma" w:hAnsi="Tahoma" w:cs="Tahoma"/>
          <w:sz w:val="20"/>
          <w:szCs w:val="20"/>
        </w:rPr>
        <w:t>ro potvrzení změny objednávky platí obdobně pravidla dle</w:t>
      </w:r>
      <w:r w:rsidR="00F01094" w:rsidRPr="003338E1">
        <w:rPr>
          <w:rFonts w:ascii="Tahoma" w:hAnsi="Tahoma" w:cs="Tahoma"/>
          <w:sz w:val="20"/>
          <w:szCs w:val="20"/>
        </w:rPr>
        <w:t xml:space="preserve"> čl. III. </w:t>
      </w:r>
      <w:r w:rsidR="00C8521A" w:rsidRPr="003338E1">
        <w:rPr>
          <w:rFonts w:ascii="Tahoma" w:hAnsi="Tahoma" w:cs="Tahoma"/>
          <w:sz w:val="20"/>
          <w:szCs w:val="20"/>
        </w:rPr>
        <w:t>odst.</w:t>
      </w:r>
      <w:r w:rsidR="00F01094" w:rsidRPr="003338E1">
        <w:rPr>
          <w:rFonts w:ascii="Tahoma" w:hAnsi="Tahoma" w:cs="Tahoma"/>
          <w:sz w:val="20"/>
          <w:szCs w:val="20"/>
        </w:rPr>
        <w:t xml:space="preserve"> 2 písm. d) a písm. e) této Smlouvy</w:t>
      </w:r>
      <w:r w:rsidRPr="003338E1">
        <w:rPr>
          <w:rFonts w:ascii="Tahoma" w:hAnsi="Tahoma" w:cs="Tahoma"/>
          <w:sz w:val="20"/>
          <w:szCs w:val="20"/>
        </w:rPr>
        <w:t>;</w:t>
      </w:r>
      <w:r w:rsidR="007B312A" w:rsidRPr="003338E1">
        <w:rPr>
          <w:rFonts w:ascii="Tahoma" w:hAnsi="Tahoma" w:cs="Tahoma"/>
          <w:sz w:val="20"/>
          <w:szCs w:val="20"/>
        </w:rPr>
        <w:t xml:space="preserve"> </w:t>
      </w:r>
    </w:p>
    <w:p w14:paraId="4D62C675" w14:textId="665E45A5" w:rsidR="00125A7B" w:rsidRPr="0030397D" w:rsidRDefault="00BF547E" w:rsidP="00C709B9">
      <w:pPr>
        <w:pStyle w:val="Zkladntext2"/>
        <w:numPr>
          <w:ilvl w:val="0"/>
          <w:numId w:val="20"/>
        </w:numPr>
        <w:spacing w:before="120" w:after="120"/>
        <w:ind w:left="714" w:hanging="357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>t</w:t>
      </w:r>
      <w:r w:rsidR="00125A7B" w:rsidRPr="0030397D">
        <w:rPr>
          <w:rFonts w:ascii="Tahoma" w:hAnsi="Tahoma" w:cs="Tahoma"/>
          <w:sz w:val="20"/>
          <w:szCs w:val="20"/>
        </w:rPr>
        <w:t xml:space="preserve">ato Smlouva nezavazuje </w:t>
      </w:r>
      <w:r w:rsidRPr="0030397D">
        <w:rPr>
          <w:rFonts w:ascii="Tahoma" w:hAnsi="Tahoma" w:cs="Tahoma"/>
          <w:sz w:val="20"/>
          <w:szCs w:val="20"/>
        </w:rPr>
        <w:t xml:space="preserve">Objednatele </w:t>
      </w:r>
      <w:r w:rsidR="00125A7B" w:rsidRPr="0030397D">
        <w:rPr>
          <w:rFonts w:ascii="Tahoma" w:hAnsi="Tahoma" w:cs="Tahoma"/>
          <w:sz w:val="20"/>
          <w:szCs w:val="20"/>
        </w:rPr>
        <w:t xml:space="preserve">zadávat objednávky </w:t>
      </w:r>
      <w:r w:rsidR="001B192E" w:rsidRPr="0030397D">
        <w:rPr>
          <w:rFonts w:ascii="Tahoma" w:hAnsi="Tahoma" w:cs="Tahoma"/>
          <w:sz w:val="20"/>
          <w:szCs w:val="20"/>
        </w:rPr>
        <w:t>P</w:t>
      </w:r>
      <w:r w:rsidR="00125A7B" w:rsidRPr="0030397D">
        <w:rPr>
          <w:rFonts w:ascii="Tahoma" w:hAnsi="Tahoma" w:cs="Tahoma"/>
          <w:sz w:val="20"/>
          <w:szCs w:val="20"/>
        </w:rPr>
        <w:t>oskytovateli v jakémkoliv rozsahu</w:t>
      </w:r>
      <w:r w:rsidR="00757CC9" w:rsidRPr="0030397D">
        <w:rPr>
          <w:rFonts w:ascii="Tahoma" w:hAnsi="Tahoma" w:cs="Tahoma"/>
          <w:sz w:val="20"/>
          <w:szCs w:val="20"/>
        </w:rPr>
        <w:t xml:space="preserve"> (a to zejména i se zohledněním povinností vyplývajících ze </w:t>
      </w:r>
      <w:r w:rsidRPr="0030397D">
        <w:rPr>
          <w:rFonts w:ascii="Tahoma" w:hAnsi="Tahoma" w:cs="Tahoma"/>
          <w:sz w:val="20"/>
          <w:szCs w:val="20"/>
        </w:rPr>
        <w:t>ZZVZ</w:t>
      </w:r>
      <w:r w:rsidR="00757CC9" w:rsidRPr="0030397D">
        <w:rPr>
          <w:rFonts w:ascii="Tahoma" w:hAnsi="Tahoma" w:cs="Tahoma"/>
          <w:sz w:val="20"/>
          <w:szCs w:val="20"/>
        </w:rPr>
        <w:t>)</w:t>
      </w:r>
      <w:r w:rsidR="00125A7B" w:rsidRPr="0030397D">
        <w:rPr>
          <w:rFonts w:ascii="Tahoma" w:hAnsi="Tahoma" w:cs="Tahoma"/>
          <w:sz w:val="20"/>
          <w:szCs w:val="20"/>
        </w:rPr>
        <w:t xml:space="preserve">. </w:t>
      </w:r>
    </w:p>
    <w:p w14:paraId="0D6DB0A3" w14:textId="1699CC80" w:rsidR="00125A7B" w:rsidRPr="0030397D" w:rsidRDefault="00125A7B" w:rsidP="00C709B9">
      <w:pPr>
        <w:pStyle w:val="Zkladntext2"/>
        <w:numPr>
          <w:ilvl w:val="0"/>
          <w:numId w:val="7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Veškerá komunikace </w:t>
      </w:r>
      <w:r w:rsidR="006D7409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mluvních stran při plnění předmětu této </w:t>
      </w:r>
      <w:r w:rsidR="00AC14EC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mlouvy (zejména zasílání a potvrzení objednávky, přebírání plnění, zasílání faktur apod.) bude probíhat mezi kontaktními osobami </w:t>
      </w:r>
      <w:r w:rsidR="00AC14EC" w:rsidRPr="0030397D">
        <w:rPr>
          <w:rFonts w:ascii="Tahoma" w:hAnsi="Tahoma" w:cs="Tahoma"/>
          <w:sz w:val="20"/>
          <w:szCs w:val="20"/>
        </w:rPr>
        <w:t>O</w:t>
      </w:r>
      <w:r w:rsidRPr="0030397D">
        <w:rPr>
          <w:rFonts w:ascii="Tahoma" w:hAnsi="Tahoma" w:cs="Tahoma"/>
          <w:sz w:val="20"/>
          <w:szCs w:val="20"/>
        </w:rPr>
        <w:t xml:space="preserve">bjednatele a </w:t>
      </w:r>
      <w:r w:rsidR="00AC14EC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oskytovatele, kterými jsou:</w:t>
      </w:r>
    </w:p>
    <w:p w14:paraId="77456A5C" w14:textId="25471402" w:rsidR="00881023" w:rsidRPr="0030397D" w:rsidRDefault="00125A7B" w:rsidP="00C709B9">
      <w:pPr>
        <w:pStyle w:val="Zkladntext2"/>
        <w:numPr>
          <w:ilvl w:val="0"/>
          <w:numId w:val="21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na straně </w:t>
      </w:r>
      <w:r w:rsidR="008F58C4" w:rsidRPr="0030397D">
        <w:rPr>
          <w:rFonts w:ascii="Tahoma" w:hAnsi="Tahoma" w:cs="Tahoma"/>
          <w:sz w:val="20"/>
          <w:szCs w:val="20"/>
        </w:rPr>
        <w:t>O</w:t>
      </w:r>
      <w:r w:rsidRPr="0030397D">
        <w:rPr>
          <w:rFonts w:ascii="Tahoma" w:hAnsi="Tahoma" w:cs="Tahoma"/>
          <w:sz w:val="20"/>
          <w:szCs w:val="20"/>
        </w:rPr>
        <w:t>bjednatele:</w:t>
      </w:r>
      <w:r w:rsidRPr="0030397D">
        <w:rPr>
          <w:rFonts w:ascii="Tahoma" w:hAnsi="Tahoma" w:cs="Tahoma"/>
          <w:sz w:val="20"/>
          <w:szCs w:val="20"/>
        </w:rPr>
        <w:tab/>
      </w:r>
    </w:p>
    <w:p w14:paraId="6721438D" w14:textId="74D2D33B" w:rsidR="00EC44C1" w:rsidRDefault="00EC44C1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bookmarkStart w:id="4" w:name="_Hlk173246473"/>
      <w:r w:rsidRPr="00563F7C">
        <w:rPr>
          <w:rFonts w:ascii="Tahoma" w:hAnsi="Tahoma" w:cs="Tahoma"/>
          <w:sz w:val="20"/>
          <w:szCs w:val="20"/>
        </w:rPr>
        <w:t xml:space="preserve">jméno, příjmení 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744D0AF0" w14:textId="7D9A75F5" w:rsidR="00EC44C1" w:rsidRDefault="00125A7B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tel.: 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 w:rsidR="00E731A3" w:rsidRPr="003338E1">
        <w:rPr>
          <w:rFonts w:ascii="Tahoma" w:hAnsi="Tahoma" w:cs="Tahoma"/>
          <w:sz w:val="20"/>
          <w:szCs w:val="20"/>
        </w:rPr>
        <w:t xml:space="preserve">, </w:t>
      </w:r>
    </w:p>
    <w:p w14:paraId="3130AADB" w14:textId="4D48CE58" w:rsidR="00125A7B" w:rsidRDefault="00125A7B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e-mail: 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1F038E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 w:rsidR="007B7477" w:rsidRPr="00EC44C1">
        <w:rPr>
          <w:rFonts w:ascii="Tahoma" w:hAnsi="Tahoma" w:cs="Tahoma"/>
          <w:sz w:val="20"/>
          <w:szCs w:val="20"/>
        </w:rPr>
        <w:t>, neb</w:t>
      </w:r>
      <w:r w:rsidR="007B7477" w:rsidRPr="0030397D">
        <w:rPr>
          <w:rFonts w:ascii="Tahoma" w:hAnsi="Tahoma" w:cs="Tahoma"/>
          <w:sz w:val="20"/>
          <w:szCs w:val="20"/>
        </w:rPr>
        <w:t>o</w:t>
      </w:r>
    </w:p>
    <w:p w14:paraId="29D8C951" w14:textId="7344E234" w:rsidR="00EC44C1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563F7C">
        <w:rPr>
          <w:rFonts w:ascii="Tahoma" w:hAnsi="Tahoma" w:cs="Tahoma"/>
          <w:sz w:val="20"/>
          <w:szCs w:val="20"/>
        </w:rPr>
        <w:t xml:space="preserve">jméno, příjmení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7CAFF97F" w14:textId="7DD887B1" w:rsidR="00EC44C1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tel.: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 w:rsidRPr="00270575">
        <w:rPr>
          <w:rFonts w:ascii="Tahoma" w:hAnsi="Tahoma" w:cs="Tahoma"/>
          <w:sz w:val="20"/>
          <w:szCs w:val="20"/>
        </w:rPr>
        <w:t xml:space="preserve">, </w:t>
      </w:r>
    </w:p>
    <w:p w14:paraId="1FDFC7BD" w14:textId="3985B99D" w:rsidR="00EC44C1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e-mail: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 w:rsidRPr="00EC44C1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nebo</w:t>
      </w:r>
    </w:p>
    <w:p w14:paraId="3E2E31EF" w14:textId="48720176" w:rsidR="00EC44C1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563F7C">
        <w:rPr>
          <w:rFonts w:ascii="Tahoma" w:hAnsi="Tahoma" w:cs="Tahoma"/>
          <w:sz w:val="20"/>
          <w:szCs w:val="20"/>
        </w:rPr>
        <w:t xml:space="preserve">jméno, příjmení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0D3E62C3" w14:textId="47C36D08" w:rsidR="00EC44C1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tel.: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 w:rsidRPr="00270575">
        <w:rPr>
          <w:rFonts w:ascii="Tahoma" w:hAnsi="Tahoma" w:cs="Tahoma"/>
          <w:sz w:val="20"/>
          <w:szCs w:val="20"/>
        </w:rPr>
        <w:t xml:space="preserve">, </w:t>
      </w:r>
    </w:p>
    <w:p w14:paraId="286AEADE" w14:textId="76CA6F81" w:rsidR="00EC44C1" w:rsidRPr="0030397D" w:rsidRDefault="00EC44C1" w:rsidP="00EC44C1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EC44C1">
        <w:rPr>
          <w:rFonts w:ascii="Tahoma" w:hAnsi="Tahoma" w:cs="Tahoma"/>
          <w:sz w:val="20"/>
          <w:szCs w:val="20"/>
        </w:rPr>
        <w:t xml:space="preserve">e-mail: </w:t>
      </w:r>
      <w:r w:rsidRPr="00270575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Pr="00270575">
        <w:rPr>
          <w:rFonts w:ascii="Tahoma" w:hAnsi="Tahoma" w:cs="Tahoma"/>
          <w:sz w:val="20"/>
          <w:szCs w:val="20"/>
          <w:highlight w:val="yellow"/>
        </w:rPr>
        <w:t>bjednatel]</w:t>
      </w:r>
      <w:r w:rsidRPr="00EC44C1">
        <w:rPr>
          <w:rFonts w:ascii="Tahoma" w:hAnsi="Tahoma" w:cs="Tahoma"/>
          <w:sz w:val="20"/>
          <w:szCs w:val="20"/>
        </w:rPr>
        <w:t>,</w:t>
      </w:r>
    </w:p>
    <w:bookmarkEnd w:id="4"/>
    <w:p w14:paraId="33176FA6" w14:textId="4B383D71" w:rsidR="00125A7B" w:rsidRPr="0030397D" w:rsidRDefault="00125A7B" w:rsidP="00C709B9">
      <w:pPr>
        <w:pStyle w:val="Zkladntext2"/>
        <w:numPr>
          <w:ilvl w:val="0"/>
          <w:numId w:val="21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na straně </w:t>
      </w:r>
      <w:r w:rsidR="001B192E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oskytovatele:</w:t>
      </w:r>
      <w:r w:rsidRPr="0030397D">
        <w:rPr>
          <w:rFonts w:ascii="Tahoma" w:hAnsi="Tahoma" w:cs="Tahoma"/>
          <w:sz w:val="20"/>
          <w:szCs w:val="20"/>
        </w:rPr>
        <w:tab/>
        <w:t xml:space="preserve"> </w:t>
      </w:r>
    </w:p>
    <w:p w14:paraId="4CF474B5" w14:textId="70C30B36" w:rsidR="00C5667B" w:rsidRPr="00AF139D" w:rsidRDefault="00C5667B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jméno, příjmení</w:t>
      </w:r>
      <w:r w:rsidRPr="00AF139D">
        <w:rPr>
          <w:rFonts w:ascii="Tahoma" w:hAnsi="Tahoma" w:cs="Tahoma"/>
          <w:sz w:val="20"/>
          <w:szCs w:val="20"/>
        </w:rPr>
        <w:t xml:space="preserve">: </w:t>
      </w:r>
      <w:r w:rsidR="007C09C9" w:rsidRPr="003338E1">
        <w:rPr>
          <w:rFonts w:ascii="Tahoma" w:hAnsi="Tahoma" w:cs="Tahoma"/>
          <w:sz w:val="20"/>
          <w:szCs w:val="20"/>
          <w:highlight w:val="yellow"/>
        </w:rPr>
        <w:t>[doplní účastník]</w:t>
      </w:r>
    </w:p>
    <w:p w14:paraId="2522EFD9" w14:textId="05A36DF7" w:rsidR="00125A7B" w:rsidRPr="00AF139D" w:rsidRDefault="00125A7B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AF139D">
        <w:rPr>
          <w:rFonts w:ascii="Tahoma" w:hAnsi="Tahoma" w:cs="Tahoma"/>
          <w:sz w:val="20"/>
          <w:szCs w:val="20"/>
        </w:rPr>
        <w:t>tel.:</w:t>
      </w:r>
      <w:r w:rsidR="00A25CE3" w:rsidRPr="00AF139D">
        <w:rPr>
          <w:rFonts w:ascii="Tahoma" w:hAnsi="Tahoma" w:cs="Tahoma"/>
          <w:sz w:val="20"/>
          <w:szCs w:val="20"/>
        </w:rPr>
        <w:t xml:space="preserve"> </w:t>
      </w:r>
      <w:r w:rsidR="007C09C9" w:rsidRPr="003338E1">
        <w:rPr>
          <w:rFonts w:ascii="Tahoma" w:hAnsi="Tahoma" w:cs="Tahoma"/>
          <w:sz w:val="20"/>
          <w:szCs w:val="20"/>
          <w:highlight w:val="yellow"/>
        </w:rPr>
        <w:t>[doplní účastník]</w:t>
      </w:r>
    </w:p>
    <w:p w14:paraId="3221AD3D" w14:textId="69BE5872" w:rsidR="00125A7B" w:rsidRPr="0030397D" w:rsidRDefault="00125A7B" w:rsidP="00643F27">
      <w:pPr>
        <w:pStyle w:val="Zkladntext2"/>
        <w:spacing w:after="120"/>
        <w:ind w:firstLine="708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>e</w:t>
      </w:r>
      <w:r w:rsidR="007C09C9">
        <w:rPr>
          <w:rFonts w:ascii="Tahoma" w:hAnsi="Tahoma" w:cs="Tahoma"/>
          <w:sz w:val="20"/>
          <w:szCs w:val="20"/>
        </w:rPr>
        <w:t>-</w:t>
      </w:r>
      <w:r w:rsidRPr="0030397D">
        <w:rPr>
          <w:rFonts w:ascii="Tahoma" w:hAnsi="Tahoma" w:cs="Tahoma"/>
          <w:sz w:val="20"/>
          <w:szCs w:val="20"/>
        </w:rPr>
        <w:t>mail:</w:t>
      </w:r>
      <w:r w:rsidR="00A25CE3" w:rsidRPr="00A25CE3">
        <w:t xml:space="preserve"> </w:t>
      </w:r>
      <w:r w:rsidR="007C09C9" w:rsidRPr="003338E1">
        <w:rPr>
          <w:rFonts w:ascii="Tahoma" w:hAnsi="Tahoma" w:cs="Tahoma"/>
          <w:sz w:val="20"/>
          <w:szCs w:val="20"/>
          <w:highlight w:val="yellow"/>
        </w:rPr>
        <w:t>[doplní účastník]</w:t>
      </w:r>
      <w:r w:rsidR="00853207">
        <w:rPr>
          <w:rFonts w:ascii="Tahoma" w:hAnsi="Tahoma" w:cs="Tahoma"/>
          <w:sz w:val="20"/>
          <w:szCs w:val="20"/>
        </w:rPr>
        <w:t>.</w:t>
      </w:r>
    </w:p>
    <w:p w14:paraId="2D5D6045" w14:textId="6483E1E0" w:rsidR="00881023" w:rsidRPr="0030397D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30397D">
        <w:rPr>
          <w:rFonts w:ascii="Tahoma" w:eastAsia="Arial Unicode MS" w:hAnsi="Tahoma" w:cs="Tahoma"/>
          <w:b/>
          <w:bCs/>
          <w:sz w:val="20"/>
          <w:szCs w:val="20"/>
        </w:rPr>
        <w:t>Doba a místo plnění</w:t>
      </w:r>
    </w:p>
    <w:p w14:paraId="2342F55F" w14:textId="1A69E1C8" w:rsidR="00881023" w:rsidRPr="0030397D" w:rsidRDefault="00881023" w:rsidP="00C709B9">
      <w:pPr>
        <w:pStyle w:val="Zkladntext2"/>
        <w:numPr>
          <w:ilvl w:val="0"/>
          <w:numId w:val="8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Smlouva se uzavírá na dobu </w:t>
      </w:r>
      <w:r w:rsidR="007C09C9">
        <w:rPr>
          <w:rFonts w:ascii="Tahoma" w:hAnsi="Tahoma" w:cs="Tahoma"/>
          <w:sz w:val="20"/>
          <w:szCs w:val="20"/>
        </w:rPr>
        <w:t>ne</w:t>
      </w:r>
      <w:r w:rsidRPr="0030397D">
        <w:rPr>
          <w:rFonts w:ascii="Tahoma" w:hAnsi="Tahoma" w:cs="Tahoma"/>
          <w:sz w:val="20"/>
          <w:szCs w:val="20"/>
        </w:rPr>
        <w:t>určitou.</w:t>
      </w:r>
    </w:p>
    <w:p w14:paraId="5E199DDF" w14:textId="2624323C" w:rsidR="00881023" w:rsidRPr="0030397D" w:rsidRDefault="00881023" w:rsidP="00C709B9">
      <w:pPr>
        <w:pStyle w:val="Zkladntext2"/>
        <w:numPr>
          <w:ilvl w:val="0"/>
          <w:numId w:val="8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>Místem plnění je</w:t>
      </w:r>
      <w:r w:rsidR="00D87460" w:rsidRPr="0030397D">
        <w:rPr>
          <w:rFonts w:ascii="Tahoma" w:hAnsi="Tahoma" w:cs="Tahoma"/>
          <w:sz w:val="20"/>
          <w:szCs w:val="20"/>
        </w:rPr>
        <w:t xml:space="preserve"> </w:t>
      </w:r>
      <w:r w:rsidR="006A6516" w:rsidRPr="0030397D">
        <w:rPr>
          <w:rFonts w:ascii="Tahoma" w:hAnsi="Tahoma" w:cs="Tahoma"/>
          <w:sz w:val="20"/>
          <w:szCs w:val="20"/>
        </w:rPr>
        <w:t>Praha</w:t>
      </w:r>
      <w:r w:rsidR="00757CC9" w:rsidRPr="0030397D">
        <w:rPr>
          <w:rFonts w:ascii="Tahoma" w:hAnsi="Tahoma" w:cs="Tahoma"/>
          <w:sz w:val="20"/>
          <w:szCs w:val="20"/>
        </w:rPr>
        <w:t xml:space="preserve"> (specifikace místa plnění</w:t>
      </w:r>
      <w:r w:rsidR="001D72E6" w:rsidRPr="0030397D">
        <w:rPr>
          <w:rFonts w:ascii="Tahoma" w:hAnsi="Tahoma" w:cs="Tahoma"/>
          <w:sz w:val="20"/>
          <w:szCs w:val="20"/>
        </w:rPr>
        <w:t xml:space="preserve"> Služeb </w:t>
      </w:r>
      <w:r w:rsidR="00757CC9" w:rsidRPr="0030397D">
        <w:rPr>
          <w:rFonts w:ascii="Tahoma" w:hAnsi="Tahoma" w:cs="Tahoma"/>
          <w:sz w:val="20"/>
          <w:szCs w:val="20"/>
        </w:rPr>
        <w:t>bude uvedena v příslušné dílčí objednávce)</w:t>
      </w:r>
      <w:r w:rsidRPr="0030397D">
        <w:rPr>
          <w:rFonts w:ascii="Tahoma" w:hAnsi="Tahoma" w:cs="Tahoma"/>
          <w:sz w:val="20"/>
          <w:szCs w:val="20"/>
        </w:rPr>
        <w:t>.</w:t>
      </w:r>
    </w:p>
    <w:p w14:paraId="0393B154" w14:textId="55A7EDDB" w:rsidR="00881023" w:rsidRPr="0030397D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30397D">
        <w:rPr>
          <w:rFonts w:ascii="Tahoma" w:eastAsia="Arial Unicode MS" w:hAnsi="Tahoma" w:cs="Tahoma"/>
          <w:b/>
          <w:bCs/>
          <w:sz w:val="20"/>
          <w:szCs w:val="20"/>
        </w:rPr>
        <w:lastRenderedPageBreak/>
        <w:t>Cen</w:t>
      </w:r>
      <w:r w:rsidR="007B7477" w:rsidRPr="0030397D">
        <w:rPr>
          <w:rFonts w:ascii="Tahoma" w:eastAsia="Arial Unicode MS" w:hAnsi="Tahoma" w:cs="Tahoma"/>
          <w:b/>
          <w:bCs/>
          <w:sz w:val="20"/>
          <w:szCs w:val="20"/>
        </w:rPr>
        <w:t>y</w:t>
      </w:r>
      <w:r w:rsidRPr="0030397D">
        <w:rPr>
          <w:rFonts w:ascii="Tahoma" w:eastAsia="Arial Unicode MS" w:hAnsi="Tahoma" w:cs="Tahoma"/>
          <w:b/>
          <w:bCs/>
          <w:sz w:val="20"/>
          <w:szCs w:val="20"/>
        </w:rPr>
        <w:t xml:space="preserve"> </w:t>
      </w:r>
      <w:r w:rsidR="006A6516" w:rsidRPr="0030397D">
        <w:rPr>
          <w:rFonts w:ascii="Tahoma" w:eastAsia="Arial Unicode MS" w:hAnsi="Tahoma" w:cs="Tahoma"/>
          <w:b/>
          <w:bCs/>
          <w:sz w:val="20"/>
          <w:szCs w:val="20"/>
        </w:rPr>
        <w:t>Služeb</w:t>
      </w:r>
    </w:p>
    <w:p w14:paraId="69CCF9FE" w14:textId="4EF2F9B8" w:rsidR="00D87460" w:rsidRPr="0030397D" w:rsidRDefault="00D87460" w:rsidP="00C709B9">
      <w:pPr>
        <w:pStyle w:val="Zkladntext2"/>
        <w:numPr>
          <w:ilvl w:val="0"/>
          <w:numId w:val="9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>Cen</w:t>
      </w:r>
      <w:r w:rsidR="007B7477" w:rsidRPr="0030397D">
        <w:rPr>
          <w:rFonts w:ascii="Tahoma" w:hAnsi="Tahoma" w:cs="Tahoma"/>
          <w:sz w:val="20"/>
          <w:szCs w:val="20"/>
        </w:rPr>
        <w:t>y</w:t>
      </w:r>
      <w:r w:rsidRPr="0030397D">
        <w:rPr>
          <w:rFonts w:ascii="Tahoma" w:hAnsi="Tahoma" w:cs="Tahoma"/>
          <w:sz w:val="20"/>
          <w:szCs w:val="20"/>
        </w:rPr>
        <w:t xml:space="preserve"> </w:t>
      </w:r>
      <w:r w:rsidR="006A6516" w:rsidRPr="0030397D">
        <w:rPr>
          <w:rFonts w:ascii="Tahoma" w:hAnsi="Tahoma" w:cs="Tahoma"/>
          <w:sz w:val="20"/>
          <w:szCs w:val="20"/>
        </w:rPr>
        <w:t xml:space="preserve">Služeb </w:t>
      </w:r>
      <w:r w:rsidRPr="0030397D">
        <w:rPr>
          <w:rFonts w:ascii="Tahoma" w:hAnsi="Tahoma" w:cs="Tahoma"/>
          <w:sz w:val="20"/>
          <w:szCs w:val="20"/>
        </w:rPr>
        <w:t>j</w:t>
      </w:r>
      <w:r w:rsidR="007B7477" w:rsidRPr="0030397D">
        <w:rPr>
          <w:rFonts w:ascii="Tahoma" w:hAnsi="Tahoma" w:cs="Tahoma"/>
          <w:sz w:val="20"/>
          <w:szCs w:val="20"/>
        </w:rPr>
        <w:t>sou</w:t>
      </w:r>
      <w:r w:rsidRPr="0030397D">
        <w:rPr>
          <w:rFonts w:ascii="Tahoma" w:hAnsi="Tahoma" w:cs="Tahoma"/>
          <w:sz w:val="20"/>
          <w:szCs w:val="20"/>
        </w:rPr>
        <w:t xml:space="preserve"> stanoven</w:t>
      </w:r>
      <w:r w:rsidR="007B7477" w:rsidRPr="0030397D">
        <w:rPr>
          <w:rFonts w:ascii="Tahoma" w:hAnsi="Tahoma" w:cs="Tahoma"/>
          <w:sz w:val="20"/>
          <w:szCs w:val="20"/>
        </w:rPr>
        <w:t>y</w:t>
      </w:r>
      <w:r w:rsidRPr="0030397D">
        <w:rPr>
          <w:rFonts w:ascii="Tahoma" w:hAnsi="Tahoma" w:cs="Tahoma"/>
          <w:sz w:val="20"/>
          <w:szCs w:val="20"/>
        </w:rPr>
        <w:t xml:space="preserve"> dle ceníku </w:t>
      </w:r>
      <w:r w:rsidR="001D72E6" w:rsidRPr="0030397D">
        <w:rPr>
          <w:rFonts w:ascii="Tahoma" w:hAnsi="Tahoma" w:cs="Tahoma"/>
          <w:sz w:val="20"/>
          <w:szCs w:val="20"/>
        </w:rPr>
        <w:t>tvořícího</w:t>
      </w:r>
      <w:r w:rsidRPr="0030397D">
        <w:rPr>
          <w:rFonts w:ascii="Tahoma" w:hAnsi="Tahoma" w:cs="Tahoma"/>
          <w:sz w:val="20"/>
          <w:szCs w:val="20"/>
        </w:rPr>
        <w:t> přílo</w:t>
      </w:r>
      <w:r w:rsidR="001D72E6" w:rsidRPr="0030397D">
        <w:rPr>
          <w:rFonts w:ascii="Tahoma" w:hAnsi="Tahoma" w:cs="Tahoma"/>
          <w:sz w:val="20"/>
          <w:szCs w:val="20"/>
        </w:rPr>
        <w:t>hu</w:t>
      </w:r>
      <w:r w:rsidRPr="0030397D">
        <w:rPr>
          <w:rFonts w:ascii="Tahoma" w:hAnsi="Tahoma" w:cs="Tahoma"/>
          <w:sz w:val="20"/>
          <w:szCs w:val="20"/>
        </w:rPr>
        <w:t xml:space="preserve"> č. </w:t>
      </w:r>
      <w:r w:rsidR="007B7477" w:rsidRPr="0030397D">
        <w:rPr>
          <w:rFonts w:ascii="Tahoma" w:hAnsi="Tahoma" w:cs="Tahoma"/>
          <w:sz w:val="20"/>
          <w:szCs w:val="20"/>
        </w:rPr>
        <w:t xml:space="preserve">1 </w:t>
      </w:r>
      <w:r w:rsidR="001D72E6" w:rsidRPr="0030397D">
        <w:rPr>
          <w:rFonts w:ascii="Tahoma" w:hAnsi="Tahoma" w:cs="Tahoma"/>
          <w:sz w:val="20"/>
          <w:szCs w:val="20"/>
        </w:rPr>
        <w:t xml:space="preserve">Smlouvy </w:t>
      </w:r>
      <w:r w:rsidRPr="0030397D">
        <w:rPr>
          <w:rFonts w:ascii="Tahoma" w:hAnsi="Tahoma" w:cs="Tahoma"/>
          <w:sz w:val="20"/>
          <w:szCs w:val="20"/>
        </w:rPr>
        <w:t>a j</w:t>
      </w:r>
      <w:r w:rsidR="007B7477" w:rsidRPr="0030397D">
        <w:rPr>
          <w:rFonts w:ascii="Tahoma" w:hAnsi="Tahoma" w:cs="Tahoma"/>
          <w:sz w:val="20"/>
          <w:szCs w:val="20"/>
        </w:rPr>
        <w:t>sou</w:t>
      </w:r>
      <w:r w:rsidRPr="0030397D">
        <w:rPr>
          <w:rFonts w:ascii="Tahoma" w:hAnsi="Tahoma" w:cs="Tahoma"/>
          <w:sz w:val="20"/>
          <w:szCs w:val="20"/>
        </w:rPr>
        <w:t xml:space="preserve"> pro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 závazn</w:t>
      </w:r>
      <w:r w:rsidR="007B7477" w:rsidRPr="0030397D">
        <w:rPr>
          <w:rFonts w:ascii="Tahoma" w:hAnsi="Tahoma" w:cs="Tahoma"/>
          <w:sz w:val="20"/>
          <w:szCs w:val="20"/>
        </w:rPr>
        <w:t>é</w:t>
      </w:r>
      <w:r w:rsidRPr="0030397D">
        <w:rPr>
          <w:rFonts w:ascii="Tahoma" w:hAnsi="Tahoma" w:cs="Tahoma"/>
          <w:sz w:val="20"/>
          <w:szCs w:val="20"/>
        </w:rPr>
        <w:t xml:space="preserve"> po celou dobu účinnosti Smlouvy. </w:t>
      </w:r>
      <w:r w:rsidR="007B7477" w:rsidRPr="0030397D">
        <w:rPr>
          <w:rFonts w:ascii="Tahoma" w:hAnsi="Tahoma" w:cs="Tahoma"/>
          <w:sz w:val="20"/>
          <w:szCs w:val="20"/>
        </w:rPr>
        <w:t>Ceny jsou uvedeny bez DPH.</w:t>
      </w:r>
    </w:p>
    <w:p w14:paraId="74296E17" w14:textId="6EBA45D4" w:rsidR="003527A6" w:rsidRPr="0030397D" w:rsidRDefault="00881023" w:rsidP="00C709B9">
      <w:pPr>
        <w:pStyle w:val="Zkladntext2"/>
        <w:numPr>
          <w:ilvl w:val="0"/>
          <w:numId w:val="9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Poskytovatel je oprávněn požadovat tyto ceny pouze ve vztahu ke skutečně poskytnutým </w:t>
      </w:r>
      <w:r w:rsidR="006A6516" w:rsidRPr="0030397D">
        <w:rPr>
          <w:rFonts w:ascii="Tahoma" w:hAnsi="Tahoma" w:cs="Tahoma"/>
          <w:sz w:val="20"/>
          <w:szCs w:val="20"/>
        </w:rPr>
        <w:t xml:space="preserve">Službám </w:t>
      </w:r>
      <w:r w:rsidRPr="0030397D">
        <w:rPr>
          <w:rFonts w:ascii="Tahoma" w:hAnsi="Tahoma" w:cs="Tahoma"/>
          <w:sz w:val="20"/>
          <w:szCs w:val="20"/>
        </w:rPr>
        <w:t xml:space="preserve">s ohledem na účelnost vynaložení personálních a jiných zdrojů ve vztahu k časové náročnosti plnění. </w:t>
      </w:r>
      <w:r w:rsidR="001E776D" w:rsidRPr="0030397D">
        <w:rPr>
          <w:rFonts w:ascii="Tahoma" w:hAnsi="Tahoma" w:cs="Tahoma"/>
          <w:sz w:val="20"/>
          <w:szCs w:val="20"/>
        </w:rPr>
        <w:t xml:space="preserve">Sjednané ceny jsou konečné a jsou v nich </w:t>
      </w:r>
      <w:r w:rsidRPr="0030397D">
        <w:rPr>
          <w:rFonts w:ascii="Tahoma" w:hAnsi="Tahoma" w:cs="Tahoma"/>
          <w:sz w:val="20"/>
          <w:szCs w:val="20"/>
        </w:rPr>
        <w:t xml:space="preserve">zahrnuty i veškeré náklady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 xml:space="preserve">oskytovatele na plnění poskytnuté </w:t>
      </w:r>
      <w:r w:rsidR="006A6516" w:rsidRPr="0030397D">
        <w:rPr>
          <w:rFonts w:ascii="Tahoma" w:hAnsi="Tahoma" w:cs="Tahoma"/>
          <w:sz w:val="20"/>
          <w:szCs w:val="20"/>
        </w:rPr>
        <w:t>Služby</w:t>
      </w:r>
      <w:r w:rsidRPr="0030397D">
        <w:rPr>
          <w:rFonts w:ascii="Tahoma" w:hAnsi="Tahoma" w:cs="Tahoma"/>
          <w:sz w:val="20"/>
          <w:szCs w:val="20"/>
        </w:rPr>
        <w:t>, a to zejména náklady na dopravu</w:t>
      </w:r>
      <w:r w:rsidR="002A3626" w:rsidRPr="0030397D">
        <w:rPr>
          <w:rFonts w:ascii="Tahoma" w:hAnsi="Tahoma" w:cs="Tahoma"/>
          <w:sz w:val="20"/>
          <w:szCs w:val="20"/>
        </w:rPr>
        <w:t xml:space="preserve"> (článek I. </w:t>
      </w:r>
      <w:r w:rsidR="00C8521A" w:rsidRPr="0030397D">
        <w:rPr>
          <w:rFonts w:ascii="Tahoma" w:hAnsi="Tahoma" w:cs="Tahoma"/>
          <w:sz w:val="20"/>
          <w:szCs w:val="20"/>
        </w:rPr>
        <w:t>odst.</w:t>
      </w:r>
      <w:r w:rsidR="002A3626" w:rsidRPr="0030397D">
        <w:rPr>
          <w:rFonts w:ascii="Tahoma" w:hAnsi="Tahoma" w:cs="Tahoma"/>
          <w:sz w:val="20"/>
          <w:szCs w:val="20"/>
        </w:rPr>
        <w:t xml:space="preserve"> 8 Smlouvy)</w:t>
      </w:r>
      <w:r w:rsidRPr="0030397D">
        <w:rPr>
          <w:rFonts w:ascii="Tahoma" w:hAnsi="Tahoma" w:cs="Tahoma"/>
          <w:sz w:val="20"/>
          <w:szCs w:val="20"/>
        </w:rPr>
        <w:t>.</w:t>
      </w:r>
    </w:p>
    <w:p w14:paraId="2FF086AD" w14:textId="470B180F" w:rsidR="00881023" w:rsidRPr="0030397D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30397D">
        <w:rPr>
          <w:rFonts w:ascii="Tahoma" w:eastAsia="Arial Unicode MS" w:hAnsi="Tahoma" w:cs="Tahoma"/>
          <w:b/>
          <w:bCs/>
          <w:sz w:val="20"/>
          <w:szCs w:val="20"/>
        </w:rPr>
        <w:t>Platební podmínky</w:t>
      </w:r>
    </w:p>
    <w:p w14:paraId="396B5D03" w14:textId="108BBF49" w:rsidR="00881023" w:rsidRPr="0030397D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Cena za poskytnutí </w:t>
      </w:r>
      <w:r w:rsidR="00FF45CB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lužby </w:t>
      </w:r>
      <w:r w:rsidR="00FF45CB" w:rsidRPr="0030397D">
        <w:rPr>
          <w:rFonts w:ascii="Tahoma" w:hAnsi="Tahoma" w:cs="Tahoma"/>
          <w:sz w:val="20"/>
          <w:szCs w:val="20"/>
        </w:rPr>
        <w:t xml:space="preserve">bude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oskytovatelem</w:t>
      </w:r>
      <w:r w:rsidR="00FF45CB" w:rsidRPr="0030397D">
        <w:rPr>
          <w:rFonts w:ascii="Tahoma" w:hAnsi="Tahoma" w:cs="Tahoma"/>
          <w:sz w:val="20"/>
          <w:szCs w:val="20"/>
        </w:rPr>
        <w:t xml:space="preserve"> </w:t>
      </w:r>
      <w:r w:rsidRPr="0030397D">
        <w:rPr>
          <w:rFonts w:ascii="Tahoma" w:hAnsi="Tahoma" w:cs="Tahoma"/>
          <w:sz w:val="20"/>
          <w:szCs w:val="20"/>
        </w:rPr>
        <w:t xml:space="preserve">hrazena vždy </w:t>
      </w:r>
      <w:r w:rsidR="00FF45CB" w:rsidRPr="0030397D">
        <w:rPr>
          <w:rFonts w:ascii="Tahoma" w:hAnsi="Tahoma" w:cs="Tahoma"/>
          <w:sz w:val="20"/>
          <w:szCs w:val="20"/>
        </w:rPr>
        <w:t xml:space="preserve">až </w:t>
      </w:r>
      <w:r w:rsidRPr="0030397D">
        <w:rPr>
          <w:rFonts w:ascii="Tahoma" w:hAnsi="Tahoma" w:cs="Tahoma"/>
          <w:sz w:val="20"/>
          <w:szCs w:val="20"/>
        </w:rPr>
        <w:t xml:space="preserve">po </w:t>
      </w:r>
      <w:r w:rsidR="005276D5" w:rsidRPr="0030397D">
        <w:rPr>
          <w:rFonts w:ascii="Tahoma" w:hAnsi="Tahoma" w:cs="Tahoma"/>
          <w:sz w:val="20"/>
          <w:szCs w:val="20"/>
        </w:rPr>
        <w:t xml:space="preserve">jejím </w:t>
      </w:r>
      <w:r w:rsidR="00FF45CB" w:rsidRPr="0030397D">
        <w:rPr>
          <w:rFonts w:ascii="Tahoma" w:hAnsi="Tahoma" w:cs="Tahoma"/>
          <w:sz w:val="20"/>
          <w:szCs w:val="20"/>
        </w:rPr>
        <w:t>řádn</w:t>
      </w:r>
      <w:r w:rsidR="005276D5" w:rsidRPr="0030397D">
        <w:rPr>
          <w:rFonts w:ascii="Tahoma" w:hAnsi="Tahoma" w:cs="Tahoma"/>
          <w:sz w:val="20"/>
          <w:szCs w:val="20"/>
        </w:rPr>
        <w:t>ém</w:t>
      </w:r>
      <w:r w:rsidR="00FF45CB" w:rsidRPr="0030397D">
        <w:rPr>
          <w:rFonts w:ascii="Tahoma" w:hAnsi="Tahoma" w:cs="Tahoma"/>
          <w:sz w:val="20"/>
          <w:szCs w:val="20"/>
        </w:rPr>
        <w:t xml:space="preserve"> </w:t>
      </w:r>
      <w:r w:rsidRPr="0030397D">
        <w:rPr>
          <w:rFonts w:ascii="Tahoma" w:hAnsi="Tahoma" w:cs="Tahoma"/>
          <w:sz w:val="20"/>
          <w:szCs w:val="20"/>
        </w:rPr>
        <w:t>proveden</w:t>
      </w:r>
      <w:r w:rsidR="005276D5" w:rsidRPr="0030397D">
        <w:rPr>
          <w:rFonts w:ascii="Tahoma" w:hAnsi="Tahoma" w:cs="Tahoma"/>
          <w:sz w:val="20"/>
          <w:szCs w:val="20"/>
        </w:rPr>
        <w:t>í</w:t>
      </w:r>
      <w:r w:rsidRPr="0030397D">
        <w:rPr>
          <w:rFonts w:ascii="Tahoma" w:hAnsi="Tahoma" w:cs="Tahoma"/>
          <w:sz w:val="20"/>
          <w:szCs w:val="20"/>
        </w:rPr>
        <w:t xml:space="preserve"> </w:t>
      </w:r>
      <w:r w:rsidR="00721991" w:rsidRPr="0030397D">
        <w:rPr>
          <w:rFonts w:ascii="Tahoma" w:hAnsi="Tahoma" w:cs="Tahoma"/>
          <w:sz w:val="20"/>
          <w:szCs w:val="20"/>
        </w:rPr>
        <w:t>dle příslušné dílčí objednávky</w:t>
      </w:r>
      <w:r w:rsidRPr="0030397D">
        <w:rPr>
          <w:rFonts w:ascii="Tahoma" w:hAnsi="Tahoma" w:cs="Tahoma"/>
          <w:sz w:val="20"/>
          <w:szCs w:val="20"/>
        </w:rPr>
        <w:t xml:space="preserve">, a to na základě faktury (daňového dokladu) vystavené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 xml:space="preserve">oskytovatelem, jejíž přílohou bude </w:t>
      </w:r>
      <w:r w:rsidR="00FF45CB" w:rsidRPr="0030397D">
        <w:rPr>
          <w:rFonts w:ascii="Tahoma" w:hAnsi="Tahoma" w:cs="Tahoma"/>
          <w:sz w:val="20"/>
          <w:szCs w:val="20"/>
        </w:rPr>
        <w:t xml:space="preserve">Objednatelem </w:t>
      </w:r>
      <w:r w:rsidRPr="0030397D">
        <w:rPr>
          <w:rFonts w:ascii="Tahoma" w:hAnsi="Tahoma" w:cs="Tahoma"/>
          <w:sz w:val="20"/>
          <w:szCs w:val="20"/>
        </w:rPr>
        <w:t xml:space="preserve">potvrzený přehled poskytnutých </w:t>
      </w:r>
      <w:r w:rsidR="00721991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lužeb (protokol). </w:t>
      </w:r>
    </w:p>
    <w:p w14:paraId="66DBFE79" w14:textId="26A4F11D" w:rsidR="00881023" w:rsidRPr="0030397D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Cena za provedení </w:t>
      </w:r>
      <w:r w:rsidR="00721991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lužeb je splatná na základě daňových dokladů (faktur) vystavených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oskytovatelem a doručených na adresu Objednatele v elektronické formě datovou zprávou nebo e-mailem na adresu</w:t>
      </w:r>
      <w:r w:rsidR="0030397D">
        <w:rPr>
          <w:rFonts w:ascii="Tahoma" w:hAnsi="Tahoma" w:cs="Tahoma"/>
          <w:sz w:val="20"/>
          <w:szCs w:val="20"/>
        </w:rPr>
        <w:t>:</w:t>
      </w:r>
      <w:r w:rsidRPr="0030397D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30397D" w:rsidRPr="00C35AF6">
          <w:rPr>
            <w:rStyle w:val="Hypertextovodkaz"/>
            <w:rFonts w:ascii="Tahoma" w:hAnsi="Tahoma" w:cs="Tahoma"/>
            <w:sz w:val="20"/>
            <w:szCs w:val="20"/>
          </w:rPr>
          <w:t>podatelna@praha14.cz</w:t>
        </w:r>
      </w:hyperlink>
      <w:r w:rsidRPr="0030397D">
        <w:rPr>
          <w:rFonts w:ascii="Tahoma" w:hAnsi="Tahoma" w:cs="Tahoma"/>
          <w:sz w:val="20"/>
          <w:szCs w:val="20"/>
        </w:rPr>
        <w:t>.</w:t>
      </w:r>
    </w:p>
    <w:p w14:paraId="20BE659D" w14:textId="3988902B" w:rsidR="00881023" w:rsidRPr="0030397D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bookmarkStart w:id="5" w:name="_Hlk173243270"/>
      <w:r w:rsidRPr="0030397D">
        <w:rPr>
          <w:rFonts w:ascii="Tahoma" w:hAnsi="Tahoma" w:cs="Tahoma"/>
          <w:sz w:val="20"/>
          <w:szCs w:val="20"/>
        </w:rPr>
        <w:t xml:space="preserve">Objednatel si vyhrazuje právo uznat do fakturace pouze ty </w:t>
      </w:r>
      <w:r w:rsidR="00FF45CB" w:rsidRPr="0030397D">
        <w:rPr>
          <w:rFonts w:ascii="Tahoma" w:hAnsi="Tahoma" w:cs="Tahoma"/>
          <w:sz w:val="20"/>
          <w:szCs w:val="20"/>
        </w:rPr>
        <w:t>S</w:t>
      </w:r>
      <w:r w:rsidRPr="0030397D">
        <w:rPr>
          <w:rFonts w:ascii="Tahoma" w:hAnsi="Tahoma" w:cs="Tahoma"/>
          <w:sz w:val="20"/>
          <w:szCs w:val="20"/>
        </w:rPr>
        <w:t xml:space="preserve">lužby, které byly </w:t>
      </w:r>
      <w:r w:rsidR="00721991" w:rsidRPr="0030397D">
        <w:rPr>
          <w:rFonts w:ascii="Tahoma" w:hAnsi="Tahoma" w:cs="Tahoma"/>
          <w:sz w:val="20"/>
          <w:szCs w:val="20"/>
        </w:rPr>
        <w:t>pro plnění dané dílčí objednávky účelné</w:t>
      </w:r>
      <w:r w:rsidRPr="0030397D">
        <w:rPr>
          <w:rFonts w:ascii="Tahoma" w:hAnsi="Tahoma" w:cs="Tahoma"/>
          <w:sz w:val="20"/>
          <w:szCs w:val="20"/>
        </w:rPr>
        <w:t xml:space="preserve">. </w:t>
      </w:r>
    </w:p>
    <w:bookmarkEnd w:id="5"/>
    <w:p w14:paraId="434D02F7" w14:textId="5F2E3E90" w:rsidR="00881023" w:rsidRPr="0030397D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Splatnost vystavené faktury se sjednává v délce 14 dní od </w:t>
      </w:r>
      <w:r w:rsidR="00721991" w:rsidRPr="0030397D">
        <w:rPr>
          <w:rFonts w:ascii="Tahoma" w:hAnsi="Tahoma" w:cs="Tahoma"/>
          <w:sz w:val="20"/>
          <w:szCs w:val="20"/>
        </w:rPr>
        <w:t xml:space="preserve">jejího </w:t>
      </w:r>
      <w:r w:rsidRPr="0030397D">
        <w:rPr>
          <w:rFonts w:ascii="Tahoma" w:hAnsi="Tahoma" w:cs="Tahoma"/>
          <w:sz w:val="20"/>
          <w:szCs w:val="20"/>
        </w:rPr>
        <w:t xml:space="preserve">doručení </w:t>
      </w:r>
      <w:r w:rsidR="007B7477" w:rsidRPr="0030397D">
        <w:rPr>
          <w:rFonts w:ascii="Tahoma" w:hAnsi="Tahoma" w:cs="Tahoma"/>
          <w:sz w:val="20"/>
          <w:szCs w:val="20"/>
        </w:rPr>
        <w:t>O</w:t>
      </w:r>
      <w:r w:rsidRPr="0030397D">
        <w:rPr>
          <w:rFonts w:ascii="Tahoma" w:hAnsi="Tahoma" w:cs="Tahoma"/>
          <w:sz w:val="20"/>
          <w:szCs w:val="20"/>
        </w:rPr>
        <w:t>bjednateli.</w:t>
      </w:r>
    </w:p>
    <w:p w14:paraId="7C7789C8" w14:textId="326B477C" w:rsidR="00881023" w:rsidRPr="00700340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30397D">
        <w:rPr>
          <w:rFonts w:ascii="Tahoma" w:hAnsi="Tahoma" w:cs="Tahoma"/>
          <w:sz w:val="20"/>
          <w:szCs w:val="20"/>
        </w:rPr>
        <w:t xml:space="preserve">Platby budou provedeny převodním příkazem ve lhůtě splatnosti na účet </w:t>
      </w:r>
      <w:r w:rsidR="007B7477" w:rsidRPr="0030397D">
        <w:rPr>
          <w:rFonts w:ascii="Tahoma" w:hAnsi="Tahoma" w:cs="Tahoma"/>
          <w:sz w:val="20"/>
          <w:szCs w:val="20"/>
        </w:rPr>
        <w:t>P</w:t>
      </w:r>
      <w:r w:rsidRPr="0030397D">
        <w:rPr>
          <w:rFonts w:ascii="Tahoma" w:hAnsi="Tahoma" w:cs="Tahoma"/>
          <w:sz w:val="20"/>
          <w:szCs w:val="20"/>
        </w:rPr>
        <w:t>oskytovatele uvedený v záhlaví této Smlouvy. Povinnost uhradit fakturovanou částku bude splněna odepsáním peněžních prostředků z účt</w:t>
      </w:r>
      <w:r w:rsidR="00C92F31" w:rsidRPr="0030397D">
        <w:rPr>
          <w:rFonts w:ascii="Tahoma" w:hAnsi="Tahoma" w:cs="Tahoma"/>
          <w:sz w:val="20"/>
          <w:szCs w:val="20"/>
        </w:rPr>
        <w:t>u</w:t>
      </w:r>
      <w:r w:rsidRPr="0030397D">
        <w:rPr>
          <w:rFonts w:ascii="Tahoma" w:hAnsi="Tahoma" w:cs="Tahoma"/>
          <w:sz w:val="20"/>
          <w:szCs w:val="20"/>
        </w:rPr>
        <w:t xml:space="preserve"> </w:t>
      </w:r>
      <w:r w:rsidR="007B7477" w:rsidRPr="0030397D">
        <w:rPr>
          <w:rFonts w:ascii="Tahoma" w:hAnsi="Tahoma" w:cs="Tahoma"/>
          <w:sz w:val="20"/>
          <w:szCs w:val="20"/>
        </w:rPr>
        <w:t>O</w:t>
      </w:r>
      <w:r w:rsidRPr="0030397D">
        <w:rPr>
          <w:rFonts w:ascii="Tahoma" w:hAnsi="Tahoma" w:cs="Tahoma"/>
          <w:sz w:val="20"/>
          <w:szCs w:val="20"/>
        </w:rPr>
        <w:t>bjednatele</w:t>
      </w:r>
      <w:r w:rsidR="00C92F31" w:rsidRPr="0030397D">
        <w:rPr>
          <w:rFonts w:ascii="Tahoma" w:hAnsi="Tahoma" w:cs="Tahoma"/>
          <w:sz w:val="20"/>
          <w:szCs w:val="20"/>
        </w:rPr>
        <w:t xml:space="preserve"> ve prospěch účtu Poskytovatele</w:t>
      </w:r>
      <w:r w:rsidRPr="0030397D">
        <w:rPr>
          <w:rFonts w:ascii="Tahoma" w:hAnsi="Tahoma" w:cs="Tahoma"/>
          <w:sz w:val="20"/>
          <w:szCs w:val="20"/>
        </w:rPr>
        <w:t>. Objednatel nenese odpovědnost za pozdní úhradu způsobenou prokazatelně zaviněním na straně</w:t>
      </w:r>
      <w:r w:rsidRPr="00700340">
        <w:rPr>
          <w:rFonts w:ascii="Tahoma" w:hAnsi="Tahoma" w:cs="Tahoma"/>
          <w:sz w:val="20"/>
          <w:szCs w:val="20"/>
        </w:rPr>
        <w:t xml:space="preserve"> banky. </w:t>
      </w:r>
    </w:p>
    <w:p w14:paraId="10EDA583" w14:textId="58A24161" w:rsidR="00881023" w:rsidRPr="00700340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Každá faktura musí obsahovat veškeré náležitosti daňového</w:t>
      </w:r>
      <w:r w:rsidR="00CF3738">
        <w:rPr>
          <w:rFonts w:ascii="Tahoma" w:hAnsi="Tahoma" w:cs="Tahoma"/>
          <w:sz w:val="20"/>
          <w:szCs w:val="20"/>
        </w:rPr>
        <w:t xml:space="preserve"> a účetního </w:t>
      </w:r>
      <w:r w:rsidRPr="00700340">
        <w:rPr>
          <w:rFonts w:ascii="Tahoma" w:hAnsi="Tahoma" w:cs="Tahoma"/>
          <w:sz w:val="20"/>
          <w:szCs w:val="20"/>
        </w:rPr>
        <w:t xml:space="preserve">dokladu stanovené platnou a účinnou legislativou České republiky. </w:t>
      </w:r>
    </w:p>
    <w:p w14:paraId="07F33CC7" w14:textId="727A094F" w:rsidR="00881023" w:rsidRPr="00700340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Nebude-li faktura obsahovat zákonem stanovené nebo výše uvedené náležitosti, nebo v</w:t>
      </w:r>
      <w:r w:rsidR="00721991">
        <w:rPr>
          <w:rFonts w:ascii="Tahoma" w:hAnsi="Tahoma" w:cs="Tahoma"/>
          <w:sz w:val="20"/>
          <w:szCs w:val="20"/>
        </w:rPr>
        <w:t> </w:t>
      </w:r>
      <w:r w:rsidRPr="00700340">
        <w:rPr>
          <w:rFonts w:ascii="Tahoma" w:hAnsi="Tahoma" w:cs="Tahoma"/>
          <w:sz w:val="20"/>
          <w:szCs w:val="20"/>
        </w:rPr>
        <w:t>ní</w:t>
      </w:r>
      <w:r w:rsidR="00721991">
        <w:rPr>
          <w:rFonts w:ascii="Tahoma" w:hAnsi="Tahoma" w:cs="Tahoma"/>
          <w:sz w:val="20"/>
          <w:szCs w:val="20"/>
        </w:rPr>
        <w:t xml:space="preserve"> (</w:t>
      </w:r>
      <w:r w:rsidR="00721991" w:rsidRPr="00721991">
        <w:rPr>
          <w:rFonts w:ascii="Tahoma" w:hAnsi="Tahoma" w:cs="Tahoma"/>
          <w:sz w:val="20"/>
          <w:szCs w:val="20"/>
        </w:rPr>
        <w:t>či v její příloze)</w:t>
      </w:r>
      <w:r w:rsidRPr="00700340">
        <w:rPr>
          <w:rFonts w:ascii="Tahoma" w:hAnsi="Tahoma" w:cs="Tahoma"/>
          <w:sz w:val="20"/>
          <w:szCs w:val="20"/>
        </w:rPr>
        <w:t xml:space="preserve"> nebudou správně uvedené údaje, je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oprávněn vrátit ji ve lhůtě 10 dnů od jejího obdržení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oskytovateli s uvedením chybějících náležitostí nebo nesprávných údajů. V takovém případě je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 povinen ve lhůtě do 7 dnů od obdržení vrácené faktury vyhotovit fakturu</w:t>
      </w:r>
      <w:r w:rsidR="005F0902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novou </w:t>
      </w:r>
      <w:r w:rsidR="00EF4721" w:rsidRPr="00EF4721">
        <w:rPr>
          <w:rFonts w:ascii="Tahoma" w:hAnsi="Tahoma" w:cs="Tahoma"/>
          <w:sz w:val="20"/>
          <w:szCs w:val="20"/>
        </w:rPr>
        <w:t>(případně včetně nové přílohy faktury)</w:t>
      </w:r>
      <w:r w:rsidR="00EF4721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s opravenými údaji. Doba splatnosti původní faktury se přeruší a nová lhůta splatnosti počne běžet doručením nové faktury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bjednateli. </w:t>
      </w:r>
    </w:p>
    <w:p w14:paraId="196F5BE3" w14:textId="77777777" w:rsidR="00881023" w:rsidRPr="00700340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nebude poskytovat zálohové platby. </w:t>
      </w:r>
    </w:p>
    <w:p w14:paraId="7FB708C9" w14:textId="44528E98" w:rsidR="00881023" w:rsidRDefault="00881023" w:rsidP="00C709B9">
      <w:pPr>
        <w:pStyle w:val="Zkladntext2"/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Smluvní strany se dohodly, že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je oprávněn jednostranně započíst jakoukoliv svou pohledávku proti splatné či nesplatné pohledávce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oskytovatele, a to i částečně, bez ohledu na to, zda pohledávky vznikly na základě této Smlouvy.</w:t>
      </w:r>
    </w:p>
    <w:p w14:paraId="2BD907D3" w14:textId="4EC406EC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Práva a povinnosti </w:t>
      </w:r>
      <w:r w:rsidR="001B192E">
        <w:rPr>
          <w:rFonts w:ascii="Tahoma" w:eastAsia="Arial Unicode MS" w:hAnsi="Tahoma" w:cs="Tahoma"/>
          <w:b/>
          <w:bCs/>
          <w:sz w:val="20"/>
          <w:szCs w:val="20"/>
        </w:rPr>
        <w:t>P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>oskytovatele</w:t>
      </w:r>
    </w:p>
    <w:p w14:paraId="400DE66B" w14:textId="514A62E0" w:rsidR="00881023" w:rsidRPr="00700340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se zavazuje mít po celou dobu trvání této Smlouvy sjednanou účinnou pojistnou smlouvu, jejímž předmětem je pojištění odpovědnosti za škodu </w:t>
      </w:r>
      <w:r w:rsidR="000F70E4" w:rsidRPr="000F70E4">
        <w:rPr>
          <w:rFonts w:ascii="Tahoma" w:hAnsi="Tahoma" w:cs="Tahoma"/>
          <w:sz w:val="20"/>
          <w:szCs w:val="20"/>
        </w:rPr>
        <w:t>na majetku i</w:t>
      </w:r>
      <w:r w:rsidR="000F70E4">
        <w:rPr>
          <w:rFonts w:ascii="Tahoma" w:hAnsi="Tahoma" w:cs="Tahoma"/>
          <w:sz w:val="20"/>
          <w:szCs w:val="20"/>
        </w:rPr>
        <w:t xml:space="preserve"> pojištění</w:t>
      </w:r>
      <w:r w:rsidR="000F70E4" w:rsidRPr="000F70E4">
        <w:rPr>
          <w:rFonts w:ascii="Tahoma" w:hAnsi="Tahoma" w:cs="Tahoma"/>
          <w:sz w:val="20"/>
          <w:szCs w:val="20"/>
        </w:rPr>
        <w:t xml:space="preserve"> odpovědnosti za újmu na životě či zdraví</w:t>
      </w:r>
      <w:r w:rsidR="000F70E4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způsobenou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oskytovatelem třetí osobě s limitem pojistného plnění na jednu škodní událost minimálně </w:t>
      </w:r>
      <w:r w:rsidR="00D87460" w:rsidRPr="00700340">
        <w:rPr>
          <w:rFonts w:ascii="Tahoma" w:hAnsi="Tahoma" w:cs="Tahoma"/>
          <w:sz w:val="20"/>
          <w:szCs w:val="20"/>
        </w:rPr>
        <w:t>10</w:t>
      </w:r>
      <w:r w:rsidRPr="00700340">
        <w:rPr>
          <w:rFonts w:ascii="Tahoma" w:hAnsi="Tahoma" w:cs="Tahoma"/>
          <w:sz w:val="20"/>
          <w:szCs w:val="20"/>
        </w:rPr>
        <w:t xml:space="preserve"> 000 000,- Kč (slovy: </w:t>
      </w:r>
      <w:r w:rsidR="00D87460" w:rsidRPr="00700340">
        <w:rPr>
          <w:rFonts w:ascii="Tahoma" w:hAnsi="Tahoma" w:cs="Tahoma"/>
          <w:sz w:val="20"/>
          <w:szCs w:val="20"/>
        </w:rPr>
        <w:t xml:space="preserve">deset </w:t>
      </w:r>
      <w:r w:rsidRPr="00700340">
        <w:rPr>
          <w:rFonts w:ascii="Tahoma" w:hAnsi="Tahoma" w:cs="Tahoma"/>
          <w:sz w:val="20"/>
          <w:szCs w:val="20"/>
        </w:rPr>
        <w:t xml:space="preserve">milionů korun českých). Na vyžádání je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 povinen tuto pojistnou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mlouvu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bjednateli doložit kdykoli v průběhu trvání Smlouvy.</w:t>
      </w:r>
    </w:p>
    <w:p w14:paraId="704D7C9F" w14:textId="3C01F03A" w:rsidR="00881023" w:rsidRPr="00700340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je povinen při poskytování </w:t>
      </w:r>
      <w:r w:rsidR="00B772F4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lužeb postupovat s odbornou péčí, v souladu se svými povinnostmi stanovenými touto Smlouvou, v souladu s obecně závaznými právními předpisy a ostatními právními dokumenty</w:t>
      </w:r>
      <w:r w:rsidR="00D32EC6">
        <w:rPr>
          <w:rFonts w:ascii="Tahoma" w:hAnsi="Tahoma" w:cs="Tahoma"/>
          <w:sz w:val="20"/>
          <w:szCs w:val="20"/>
        </w:rPr>
        <w:t xml:space="preserve"> či normami</w:t>
      </w:r>
      <w:r w:rsidRPr="00700340">
        <w:rPr>
          <w:rFonts w:ascii="Tahoma" w:hAnsi="Tahoma" w:cs="Tahoma"/>
          <w:sz w:val="20"/>
          <w:szCs w:val="20"/>
        </w:rPr>
        <w:t xml:space="preserve">, jimiž je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vázán. </w:t>
      </w:r>
      <w:r w:rsidR="00D33C0A" w:rsidRPr="00D33C0A">
        <w:rPr>
          <w:rFonts w:ascii="Tahoma" w:hAnsi="Tahoma" w:cs="Tahoma"/>
          <w:sz w:val="20"/>
          <w:szCs w:val="20"/>
        </w:rPr>
        <w:t xml:space="preserve">Poskytovatel je povinen </w:t>
      </w:r>
      <w:r w:rsidR="00D33C0A" w:rsidRPr="00D33C0A">
        <w:rPr>
          <w:rFonts w:ascii="Tahoma" w:hAnsi="Tahoma" w:cs="Tahoma"/>
          <w:sz w:val="20"/>
          <w:szCs w:val="20"/>
        </w:rPr>
        <w:lastRenderedPageBreak/>
        <w:t xml:space="preserve">zajistit, aby poskytované </w:t>
      </w:r>
      <w:r w:rsidR="00D33C0A">
        <w:rPr>
          <w:rFonts w:ascii="Tahoma" w:hAnsi="Tahoma" w:cs="Tahoma"/>
          <w:sz w:val="20"/>
          <w:szCs w:val="20"/>
        </w:rPr>
        <w:t>S</w:t>
      </w:r>
      <w:r w:rsidR="00D33C0A" w:rsidRPr="00D33C0A">
        <w:rPr>
          <w:rFonts w:ascii="Tahoma" w:hAnsi="Tahoma" w:cs="Tahoma"/>
          <w:sz w:val="20"/>
          <w:szCs w:val="20"/>
        </w:rPr>
        <w:t xml:space="preserve">lužby a všechny související činnosti splňovaly veškeré požadavky stanovené pro poskytování tohoto druhu služeb v </w:t>
      </w:r>
      <w:r w:rsidR="00D33C0A">
        <w:rPr>
          <w:rFonts w:ascii="Tahoma" w:hAnsi="Tahoma" w:cs="Tahoma"/>
          <w:sz w:val="20"/>
          <w:szCs w:val="20"/>
        </w:rPr>
        <w:t>Č</w:t>
      </w:r>
      <w:r w:rsidR="00D33C0A" w:rsidRPr="00D33C0A">
        <w:rPr>
          <w:rFonts w:ascii="Tahoma" w:hAnsi="Tahoma" w:cs="Tahoma"/>
          <w:sz w:val="20"/>
          <w:szCs w:val="20"/>
        </w:rPr>
        <w:t>eské republice.</w:t>
      </w:r>
      <w:r w:rsidR="00D33C0A">
        <w:rPr>
          <w:rFonts w:ascii="Tahoma" w:hAnsi="Tahoma" w:cs="Tahoma"/>
          <w:sz w:val="20"/>
          <w:szCs w:val="20"/>
        </w:rPr>
        <w:t xml:space="preserve"> </w:t>
      </w:r>
      <w:r w:rsidR="00C47CB7" w:rsidRPr="00C47CB7">
        <w:rPr>
          <w:rFonts w:ascii="Tahoma" w:hAnsi="Tahoma" w:cs="Tahoma"/>
          <w:sz w:val="20"/>
          <w:szCs w:val="20"/>
        </w:rPr>
        <w:t xml:space="preserve">Poskytovatel je povinen dále zajistit, aby veškerá technika a technická zařízení užívaná při plnění </w:t>
      </w:r>
      <w:r w:rsidR="00C47CB7">
        <w:rPr>
          <w:rFonts w:ascii="Tahoma" w:hAnsi="Tahoma" w:cs="Tahoma"/>
          <w:sz w:val="20"/>
          <w:szCs w:val="20"/>
        </w:rPr>
        <w:t>S</w:t>
      </w:r>
      <w:r w:rsidR="00C47CB7" w:rsidRPr="00C47CB7">
        <w:rPr>
          <w:rFonts w:ascii="Tahoma" w:hAnsi="Tahoma" w:cs="Tahoma"/>
          <w:sz w:val="20"/>
          <w:szCs w:val="20"/>
        </w:rPr>
        <w:t>lužeb splňovala veškeré platné předpisy a normy.</w:t>
      </w:r>
      <w:r w:rsidR="00C47CB7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Poskytovatel je povinen aktivně spolupracovat se zástupci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bjednatele.</w:t>
      </w:r>
    </w:p>
    <w:p w14:paraId="67B2D339" w14:textId="19896A4C" w:rsidR="00881023" w:rsidRPr="00700340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se touto Smlouvou zavazuje po dobu platnosti Smlouvy poskytovat </w:t>
      </w:r>
      <w:r w:rsidR="00D32EC6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lužby v souladu se specifikací uvedenou v této </w:t>
      </w:r>
      <w:r w:rsidR="00264C5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mlouvě a její </w:t>
      </w:r>
      <w:r w:rsidR="007C09C9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řílo</w:t>
      </w:r>
      <w:r w:rsidR="00264C52">
        <w:rPr>
          <w:rFonts w:ascii="Tahoma" w:hAnsi="Tahoma" w:cs="Tahoma"/>
          <w:sz w:val="20"/>
          <w:szCs w:val="20"/>
        </w:rPr>
        <w:t xml:space="preserve">ze č. </w:t>
      </w:r>
      <w:r w:rsidR="007C09C9">
        <w:rPr>
          <w:rFonts w:ascii="Tahoma" w:hAnsi="Tahoma" w:cs="Tahoma"/>
          <w:sz w:val="20"/>
          <w:szCs w:val="20"/>
        </w:rPr>
        <w:t>1</w:t>
      </w:r>
      <w:r w:rsidR="00D32EC6">
        <w:rPr>
          <w:rFonts w:ascii="Tahoma" w:hAnsi="Tahoma" w:cs="Tahoma"/>
          <w:sz w:val="20"/>
          <w:szCs w:val="20"/>
        </w:rPr>
        <w:t xml:space="preserve">, </w:t>
      </w:r>
      <w:r w:rsidR="00D32EC6" w:rsidRPr="00D32EC6">
        <w:rPr>
          <w:rFonts w:ascii="Tahoma" w:hAnsi="Tahoma" w:cs="Tahoma"/>
          <w:sz w:val="20"/>
          <w:szCs w:val="20"/>
        </w:rPr>
        <w:t xml:space="preserve">jakož i </w:t>
      </w:r>
      <w:r w:rsidR="00EB0963">
        <w:rPr>
          <w:rFonts w:ascii="Tahoma" w:hAnsi="Tahoma" w:cs="Tahoma"/>
          <w:sz w:val="20"/>
          <w:szCs w:val="20"/>
        </w:rPr>
        <w:t xml:space="preserve">v </w:t>
      </w:r>
      <w:r w:rsidR="00D32EC6" w:rsidRPr="00D32EC6">
        <w:rPr>
          <w:rFonts w:ascii="Tahoma" w:hAnsi="Tahoma" w:cs="Tahoma"/>
          <w:sz w:val="20"/>
          <w:szCs w:val="20"/>
        </w:rPr>
        <w:t xml:space="preserve">příslušné </w:t>
      </w:r>
      <w:r w:rsidR="00D32EC6">
        <w:rPr>
          <w:rFonts w:ascii="Tahoma" w:hAnsi="Tahoma" w:cs="Tahoma"/>
          <w:sz w:val="20"/>
          <w:szCs w:val="20"/>
        </w:rPr>
        <w:t>dí</w:t>
      </w:r>
      <w:r w:rsidR="00D32EC6" w:rsidRPr="00D32EC6">
        <w:rPr>
          <w:rFonts w:ascii="Tahoma" w:hAnsi="Tahoma" w:cs="Tahoma"/>
          <w:sz w:val="20"/>
          <w:szCs w:val="20"/>
        </w:rPr>
        <w:t>lčí objednávce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525E2E76" w14:textId="481AA28B" w:rsidR="00881023" w:rsidRPr="00700340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se zavazuje informovat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 bez zbytečného odkladu o veškerých skutečnostech souvisejících s poskytováním </w:t>
      </w:r>
      <w:r w:rsidR="00B772F4">
        <w:rPr>
          <w:rFonts w:ascii="Tahoma" w:hAnsi="Tahoma" w:cs="Tahoma"/>
          <w:sz w:val="20"/>
          <w:szCs w:val="20"/>
        </w:rPr>
        <w:t>S</w:t>
      </w:r>
      <w:r w:rsidR="00B772F4" w:rsidRPr="00700340">
        <w:rPr>
          <w:rFonts w:ascii="Tahoma" w:hAnsi="Tahoma" w:cs="Tahoma"/>
          <w:sz w:val="20"/>
          <w:szCs w:val="20"/>
        </w:rPr>
        <w:t>lužeb</w:t>
      </w:r>
      <w:r w:rsidRPr="00700340">
        <w:rPr>
          <w:rFonts w:ascii="Tahoma" w:hAnsi="Tahoma" w:cs="Tahoma"/>
          <w:sz w:val="20"/>
          <w:szCs w:val="20"/>
        </w:rPr>
        <w:t xml:space="preserve">. </w:t>
      </w:r>
    </w:p>
    <w:p w14:paraId="02294F45" w14:textId="07C445AF" w:rsidR="00881023" w:rsidRPr="00700340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je povinen zahájit </w:t>
      </w:r>
      <w:r w:rsidR="00763CA5">
        <w:rPr>
          <w:rFonts w:ascii="Tahoma" w:hAnsi="Tahoma" w:cs="Tahoma"/>
          <w:sz w:val="20"/>
          <w:szCs w:val="20"/>
        </w:rPr>
        <w:t>poskytování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EB0963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</w:t>
      </w:r>
      <w:r w:rsidR="00763CA5">
        <w:rPr>
          <w:rFonts w:ascii="Tahoma" w:hAnsi="Tahoma" w:cs="Tahoma"/>
          <w:sz w:val="20"/>
          <w:szCs w:val="20"/>
        </w:rPr>
        <w:t>eb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763CA5" w:rsidRPr="00700340">
        <w:rPr>
          <w:rFonts w:ascii="Tahoma" w:hAnsi="Tahoma" w:cs="Tahoma"/>
          <w:sz w:val="20"/>
          <w:szCs w:val="20"/>
        </w:rPr>
        <w:t>neprodleně po nabytí účinnosti této Smlouvy</w:t>
      </w:r>
      <w:r w:rsidR="00763CA5">
        <w:rPr>
          <w:rFonts w:ascii="Tahoma" w:hAnsi="Tahoma" w:cs="Tahoma"/>
          <w:sz w:val="20"/>
          <w:szCs w:val="20"/>
        </w:rPr>
        <w:t xml:space="preserve"> (ve vazbě na dílčí objednávky)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05D2BAD9" w14:textId="3D0F8C01" w:rsidR="00881023" w:rsidRDefault="00881023" w:rsidP="00C709B9">
      <w:pPr>
        <w:pStyle w:val="Zkladntext2"/>
        <w:numPr>
          <w:ilvl w:val="0"/>
          <w:numId w:val="11"/>
        </w:numPr>
        <w:spacing w:after="120"/>
        <w:rPr>
          <w:rFonts w:ascii="Tahoma" w:hAnsi="Tahoma" w:cs="Tahoma"/>
          <w:bCs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je povinen upozornit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 na zřejmou nevhodnost jeho pokynů při provádění </w:t>
      </w:r>
      <w:r w:rsidR="005350C8">
        <w:rPr>
          <w:rFonts w:ascii="Tahoma" w:hAnsi="Tahoma" w:cs="Tahoma"/>
          <w:sz w:val="20"/>
          <w:szCs w:val="20"/>
        </w:rPr>
        <w:t>S</w:t>
      </w:r>
      <w:r w:rsidR="005350C8" w:rsidRPr="00700340">
        <w:rPr>
          <w:rFonts w:ascii="Tahoma" w:hAnsi="Tahoma" w:cs="Tahoma"/>
          <w:sz w:val="20"/>
          <w:szCs w:val="20"/>
        </w:rPr>
        <w:t>lužeb</w:t>
      </w:r>
      <w:r w:rsidRPr="00700340">
        <w:rPr>
          <w:rFonts w:ascii="Tahoma" w:hAnsi="Tahoma" w:cs="Tahoma"/>
          <w:sz w:val="20"/>
          <w:szCs w:val="20"/>
        </w:rPr>
        <w:t>, pokud toto zjistí.</w:t>
      </w:r>
      <w:r w:rsidR="00670C1C">
        <w:rPr>
          <w:rFonts w:ascii="Tahoma" w:hAnsi="Tahoma" w:cs="Tahoma"/>
          <w:sz w:val="20"/>
          <w:szCs w:val="20"/>
        </w:rPr>
        <w:t xml:space="preserve"> Poskytovatel </w:t>
      </w:r>
      <w:r w:rsidR="00670C1C">
        <w:rPr>
          <w:rFonts w:ascii="Tahoma" w:hAnsi="Tahoma" w:cs="Tahoma"/>
          <w:bCs/>
          <w:sz w:val="20"/>
          <w:szCs w:val="20"/>
        </w:rPr>
        <w:t xml:space="preserve">je povinen </w:t>
      </w:r>
      <w:r w:rsidR="00670C1C" w:rsidRPr="00670C1C">
        <w:rPr>
          <w:rFonts w:ascii="Tahoma" w:hAnsi="Tahoma" w:cs="Tahoma"/>
          <w:bCs/>
          <w:sz w:val="20"/>
          <w:szCs w:val="20"/>
        </w:rPr>
        <w:t xml:space="preserve">komplexně poučovat </w:t>
      </w:r>
      <w:r w:rsidR="00670C1C">
        <w:rPr>
          <w:rFonts w:ascii="Tahoma" w:hAnsi="Tahoma" w:cs="Tahoma"/>
          <w:bCs/>
          <w:sz w:val="20"/>
          <w:szCs w:val="20"/>
        </w:rPr>
        <w:t>O</w:t>
      </w:r>
      <w:r w:rsidR="00670C1C" w:rsidRPr="00670C1C">
        <w:rPr>
          <w:rFonts w:ascii="Tahoma" w:hAnsi="Tahoma" w:cs="Tahoma"/>
          <w:bCs/>
          <w:sz w:val="20"/>
          <w:szCs w:val="20"/>
        </w:rPr>
        <w:t xml:space="preserve">bjednatele a doporučovat mu nejvhodnější postupy týkající se předmětu plnění této </w:t>
      </w:r>
      <w:r w:rsidR="00670C1C">
        <w:rPr>
          <w:rFonts w:ascii="Tahoma" w:hAnsi="Tahoma" w:cs="Tahoma"/>
          <w:bCs/>
          <w:sz w:val="20"/>
          <w:szCs w:val="20"/>
        </w:rPr>
        <w:t>S</w:t>
      </w:r>
      <w:r w:rsidR="00670C1C" w:rsidRPr="00670C1C">
        <w:rPr>
          <w:rFonts w:ascii="Tahoma" w:hAnsi="Tahoma" w:cs="Tahoma"/>
          <w:bCs/>
          <w:sz w:val="20"/>
          <w:szCs w:val="20"/>
        </w:rPr>
        <w:t>mlouvy</w:t>
      </w:r>
      <w:r w:rsidR="00670C1C">
        <w:rPr>
          <w:rFonts w:ascii="Tahoma" w:hAnsi="Tahoma" w:cs="Tahoma"/>
          <w:bCs/>
          <w:sz w:val="20"/>
          <w:szCs w:val="20"/>
        </w:rPr>
        <w:t xml:space="preserve"> a dílčích objednávek.</w:t>
      </w:r>
    </w:p>
    <w:p w14:paraId="61A75C54" w14:textId="187AD264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Práva a povinnosti </w:t>
      </w:r>
      <w:r w:rsidR="00EB0963">
        <w:rPr>
          <w:rFonts w:ascii="Tahoma" w:eastAsia="Arial Unicode MS" w:hAnsi="Tahoma" w:cs="Tahoma"/>
          <w:b/>
          <w:bCs/>
          <w:sz w:val="20"/>
          <w:szCs w:val="20"/>
        </w:rPr>
        <w:t>O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>bjednatele</w:t>
      </w:r>
    </w:p>
    <w:p w14:paraId="6C8DEE73" w14:textId="3AE5F981" w:rsidR="00881023" w:rsidRPr="00700340" w:rsidRDefault="00881023" w:rsidP="00C709B9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se zavazuje poskytnout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oskytovateli</w:t>
      </w:r>
      <w:r w:rsidR="00F253D1">
        <w:rPr>
          <w:rFonts w:ascii="Tahoma" w:hAnsi="Tahoma" w:cs="Tahoma"/>
          <w:sz w:val="20"/>
          <w:szCs w:val="20"/>
        </w:rPr>
        <w:t xml:space="preserve"> (</w:t>
      </w:r>
      <w:r w:rsidRPr="00700340">
        <w:rPr>
          <w:rFonts w:ascii="Tahoma" w:hAnsi="Tahoma" w:cs="Tahoma"/>
          <w:sz w:val="20"/>
          <w:szCs w:val="20"/>
        </w:rPr>
        <w:t xml:space="preserve">popřípadě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oskytovatelem zmocněné osobě</w:t>
      </w:r>
      <w:r w:rsidR="00F253D1">
        <w:rPr>
          <w:rFonts w:ascii="Tahoma" w:hAnsi="Tahoma" w:cs="Tahoma"/>
          <w:sz w:val="20"/>
          <w:szCs w:val="20"/>
        </w:rPr>
        <w:t>)</w:t>
      </w:r>
      <w:r w:rsidRPr="00700340">
        <w:rPr>
          <w:rFonts w:ascii="Tahoma" w:hAnsi="Tahoma" w:cs="Tahoma"/>
          <w:sz w:val="20"/>
          <w:szCs w:val="20"/>
        </w:rPr>
        <w:t xml:space="preserve"> úplné, pravdivé a včasné informace potřebné k řádnému plnění závazků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oskytovatele. </w:t>
      </w:r>
    </w:p>
    <w:p w14:paraId="1C01918A" w14:textId="276CCBD0" w:rsidR="00881023" w:rsidRPr="00700340" w:rsidRDefault="00881023" w:rsidP="00C709B9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poskytne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oskytovateli</w:t>
      </w:r>
      <w:r w:rsidR="00F253D1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veškerou součinnost, která se v průběhu plnění závazků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 dle této Smlouvy projeví jako potřebná a zavazuje se zajistit dostatečnou spolupráci ze strany zaměstnanců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bjednatele. </w:t>
      </w:r>
    </w:p>
    <w:p w14:paraId="03391402" w14:textId="13D3C468" w:rsidR="00881023" w:rsidRPr="00700340" w:rsidRDefault="00881023" w:rsidP="00C709B9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se zavazuje seznámit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 se všemi relevantními skutečnostmi, které jsou nezbytné pro poskytnutí každé jednotlivé </w:t>
      </w:r>
      <w:r w:rsidR="00264C5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lužby. </w:t>
      </w:r>
      <w:r w:rsidR="00EB0963">
        <w:rPr>
          <w:rFonts w:ascii="Tahoma" w:hAnsi="Tahoma" w:cs="Tahoma"/>
          <w:sz w:val="20"/>
          <w:szCs w:val="20"/>
        </w:rPr>
        <w:t>V</w:t>
      </w:r>
      <w:r w:rsidR="00EB0963" w:rsidRPr="00EB0963">
        <w:rPr>
          <w:rFonts w:ascii="Tahoma" w:hAnsi="Tahoma" w:cs="Tahoma"/>
          <w:sz w:val="20"/>
          <w:szCs w:val="20"/>
        </w:rPr>
        <w:t xml:space="preserve"> případě, že </w:t>
      </w:r>
      <w:r w:rsidR="00EB0963">
        <w:rPr>
          <w:rFonts w:ascii="Tahoma" w:hAnsi="Tahoma" w:cs="Tahoma"/>
          <w:sz w:val="20"/>
          <w:szCs w:val="20"/>
        </w:rPr>
        <w:t>P</w:t>
      </w:r>
      <w:r w:rsidR="00EB0963" w:rsidRPr="00EB0963">
        <w:rPr>
          <w:rFonts w:ascii="Tahoma" w:hAnsi="Tahoma" w:cs="Tahoma"/>
          <w:sz w:val="20"/>
          <w:szCs w:val="20"/>
        </w:rPr>
        <w:t xml:space="preserve">oskytovateli chybí od </w:t>
      </w:r>
      <w:r w:rsidR="00EB0963">
        <w:rPr>
          <w:rFonts w:ascii="Tahoma" w:hAnsi="Tahoma" w:cs="Tahoma"/>
          <w:sz w:val="20"/>
          <w:szCs w:val="20"/>
        </w:rPr>
        <w:t>O</w:t>
      </w:r>
      <w:r w:rsidR="00EB0963" w:rsidRPr="00EB0963">
        <w:rPr>
          <w:rFonts w:ascii="Tahoma" w:hAnsi="Tahoma" w:cs="Tahoma"/>
          <w:sz w:val="20"/>
          <w:szCs w:val="20"/>
        </w:rPr>
        <w:t xml:space="preserve">bjednatele určitá informace, je </w:t>
      </w:r>
      <w:r w:rsidR="00EB0963">
        <w:rPr>
          <w:rFonts w:ascii="Tahoma" w:hAnsi="Tahoma" w:cs="Tahoma"/>
          <w:sz w:val="20"/>
          <w:szCs w:val="20"/>
        </w:rPr>
        <w:t>P</w:t>
      </w:r>
      <w:r w:rsidR="00EB0963" w:rsidRPr="00EB0963">
        <w:rPr>
          <w:rFonts w:ascii="Tahoma" w:hAnsi="Tahoma" w:cs="Tahoma"/>
          <w:sz w:val="20"/>
          <w:szCs w:val="20"/>
        </w:rPr>
        <w:t xml:space="preserve">oskytovatel povinen </w:t>
      </w:r>
      <w:r w:rsidR="00EB0963">
        <w:rPr>
          <w:rFonts w:ascii="Tahoma" w:hAnsi="Tahoma" w:cs="Tahoma"/>
          <w:sz w:val="20"/>
          <w:szCs w:val="20"/>
        </w:rPr>
        <w:t>O</w:t>
      </w:r>
      <w:r w:rsidR="00EB0963" w:rsidRPr="00EB0963">
        <w:rPr>
          <w:rFonts w:ascii="Tahoma" w:hAnsi="Tahoma" w:cs="Tahoma"/>
          <w:sz w:val="20"/>
          <w:szCs w:val="20"/>
        </w:rPr>
        <w:t>bjednatel</w:t>
      </w:r>
      <w:r w:rsidR="00EB0963">
        <w:rPr>
          <w:rFonts w:ascii="Tahoma" w:hAnsi="Tahoma" w:cs="Tahoma"/>
          <w:sz w:val="20"/>
          <w:szCs w:val="20"/>
        </w:rPr>
        <w:t>i</w:t>
      </w:r>
      <w:r w:rsidR="00EB0963" w:rsidRPr="00EB0963">
        <w:rPr>
          <w:rFonts w:ascii="Tahoma" w:hAnsi="Tahoma" w:cs="Tahoma"/>
          <w:sz w:val="20"/>
          <w:szCs w:val="20"/>
        </w:rPr>
        <w:t xml:space="preserve"> poskytnout dostatečné poučení a </w:t>
      </w:r>
      <w:r w:rsidR="00EB0963">
        <w:rPr>
          <w:rFonts w:ascii="Tahoma" w:hAnsi="Tahoma" w:cs="Tahoma"/>
          <w:sz w:val="20"/>
          <w:szCs w:val="20"/>
        </w:rPr>
        <w:t>u O</w:t>
      </w:r>
      <w:r w:rsidR="00EB0963" w:rsidRPr="00EB0963">
        <w:rPr>
          <w:rFonts w:ascii="Tahoma" w:hAnsi="Tahoma" w:cs="Tahoma"/>
          <w:sz w:val="20"/>
          <w:szCs w:val="20"/>
        </w:rPr>
        <w:t>bjednatele si dané informace vyžádat.</w:t>
      </w:r>
    </w:p>
    <w:p w14:paraId="3FC13F08" w14:textId="5FA5899C" w:rsidR="00881023" w:rsidRPr="00700340" w:rsidRDefault="00881023" w:rsidP="00C709B9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je oprávněn vydávat </w:t>
      </w:r>
      <w:r w:rsidR="001B192E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oskytovateli upřesňující pokyny k provádění </w:t>
      </w:r>
      <w:r w:rsidR="00F253D1">
        <w:rPr>
          <w:rFonts w:ascii="Tahoma" w:hAnsi="Tahoma" w:cs="Tahoma"/>
          <w:sz w:val="20"/>
          <w:szCs w:val="20"/>
        </w:rPr>
        <w:t>Služeb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739BF97C" w14:textId="61A66C5C" w:rsidR="00881023" w:rsidRPr="00700340" w:rsidRDefault="00881023" w:rsidP="00C709B9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je oprávněn provádět průběžnou kontrolu a koordinaci provádění </w:t>
      </w:r>
      <w:r w:rsidR="00264C5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lužeb.</w:t>
      </w:r>
    </w:p>
    <w:p w14:paraId="58F90AFF" w14:textId="36B2438B" w:rsidR="00881023" w:rsidRPr="00960514" w:rsidRDefault="00881023" w:rsidP="00960514">
      <w:pPr>
        <w:pStyle w:val="Zkladntext2"/>
        <w:numPr>
          <w:ilvl w:val="0"/>
          <w:numId w:val="12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je oprávněn upozornit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 na vady při poskytování </w:t>
      </w:r>
      <w:r w:rsidR="00264C5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lužby a požadovat jejich odstranění.           </w:t>
      </w:r>
      <w:r w:rsidRPr="00960514">
        <w:rPr>
          <w:rFonts w:ascii="Tahoma" w:hAnsi="Tahoma" w:cs="Tahoma"/>
          <w:sz w:val="20"/>
          <w:szCs w:val="20"/>
        </w:rPr>
        <w:t xml:space="preserve">            </w:t>
      </w:r>
      <w:r w:rsidRPr="00960514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27B8FE" w14:textId="314C04FC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Předání </w:t>
      </w:r>
      <w:r w:rsidR="00E135EB">
        <w:rPr>
          <w:rFonts w:ascii="Tahoma" w:eastAsia="Arial Unicode MS" w:hAnsi="Tahoma" w:cs="Tahoma"/>
          <w:b/>
          <w:bCs/>
          <w:sz w:val="20"/>
          <w:szCs w:val="20"/>
        </w:rPr>
        <w:t>S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>lužeb</w:t>
      </w:r>
    </w:p>
    <w:p w14:paraId="3FF0D8BE" w14:textId="5BC3762B" w:rsidR="00881023" w:rsidRPr="00700340" w:rsidRDefault="00881023" w:rsidP="00C709B9">
      <w:pPr>
        <w:pStyle w:val="Zkladntext2"/>
        <w:numPr>
          <w:ilvl w:val="0"/>
          <w:numId w:val="13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 ukončení </w:t>
      </w:r>
      <w:r w:rsidR="00EB0963" w:rsidRPr="00EB0963">
        <w:rPr>
          <w:rFonts w:ascii="Tahoma" w:hAnsi="Tahoma" w:cs="Tahoma"/>
          <w:sz w:val="20"/>
          <w:szCs w:val="20"/>
        </w:rPr>
        <w:t>poskytování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264C52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</w:t>
      </w:r>
      <w:r w:rsidR="005B520F">
        <w:rPr>
          <w:rFonts w:ascii="Tahoma" w:hAnsi="Tahoma" w:cs="Tahoma"/>
          <w:sz w:val="20"/>
          <w:szCs w:val="20"/>
        </w:rPr>
        <w:t>eb</w:t>
      </w:r>
      <w:r w:rsidR="00EB0963">
        <w:rPr>
          <w:rFonts w:ascii="Tahoma" w:hAnsi="Tahoma" w:cs="Tahoma"/>
          <w:sz w:val="20"/>
          <w:szCs w:val="20"/>
        </w:rPr>
        <w:t xml:space="preserve"> dle</w:t>
      </w:r>
      <w:r w:rsidRPr="00700340">
        <w:rPr>
          <w:rFonts w:ascii="Tahoma" w:hAnsi="Tahoma" w:cs="Tahoma"/>
          <w:sz w:val="20"/>
          <w:szCs w:val="20"/>
        </w:rPr>
        <w:t xml:space="preserve"> každé jednotlivé </w:t>
      </w:r>
      <w:r w:rsidR="007B7477" w:rsidRPr="00700340">
        <w:rPr>
          <w:rFonts w:ascii="Tahoma" w:hAnsi="Tahoma" w:cs="Tahoma"/>
          <w:sz w:val="20"/>
          <w:szCs w:val="20"/>
        </w:rPr>
        <w:t>dílčí objednávky</w:t>
      </w:r>
      <w:r w:rsidRPr="00700340">
        <w:rPr>
          <w:rFonts w:ascii="Tahoma" w:hAnsi="Tahoma" w:cs="Tahoma"/>
          <w:sz w:val="20"/>
          <w:szCs w:val="20"/>
        </w:rPr>
        <w:t xml:space="preserve"> je </w:t>
      </w:r>
      <w:r w:rsidR="007B7477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 povinen předat </w:t>
      </w:r>
      <w:r w:rsidR="007B7477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bjednateli podrobný protokol o poskytnutých </w:t>
      </w:r>
      <w:r w:rsidR="00EB0963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lužbách. Tento protokol je přílohou vystavené faktury</w:t>
      </w:r>
      <w:r w:rsidR="00264C52">
        <w:rPr>
          <w:rFonts w:ascii="Tahoma" w:hAnsi="Tahoma" w:cs="Tahoma"/>
          <w:sz w:val="20"/>
          <w:szCs w:val="20"/>
        </w:rPr>
        <w:t xml:space="preserve"> </w:t>
      </w:r>
      <w:r w:rsidR="00264C52" w:rsidRPr="00264C52">
        <w:rPr>
          <w:rFonts w:ascii="Tahoma" w:hAnsi="Tahoma" w:cs="Tahoma"/>
          <w:sz w:val="20"/>
          <w:szCs w:val="20"/>
        </w:rPr>
        <w:t xml:space="preserve">a podléhá písemnému odsouhlasení </w:t>
      </w:r>
      <w:r w:rsidR="00264C52">
        <w:rPr>
          <w:rFonts w:ascii="Tahoma" w:hAnsi="Tahoma" w:cs="Tahoma"/>
          <w:sz w:val="20"/>
          <w:szCs w:val="20"/>
        </w:rPr>
        <w:t>O</w:t>
      </w:r>
      <w:r w:rsidR="00264C52" w:rsidRPr="00264C52">
        <w:rPr>
          <w:rFonts w:ascii="Tahoma" w:hAnsi="Tahoma" w:cs="Tahoma"/>
          <w:sz w:val="20"/>
          <w:szCs w:val="20"/>
        </w:rPr>
        <w:t>bjednatelem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44E049A0" w14:textId="00C3DCF8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Odpovědnost za vady </w:t>
      </w:r>
    </w:p>
    <w:p w14:paraId="6B754B66" w14:textId="7D7A7966" w:rsidR="00881023" w:rsidRPr="00700340" w:rsidRDefault="00881023" w:rsidP="00C709B9">
      <w:pPr>
        <w:pStyle w:val="Zkladntext2"/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odpovídá za vady jeho plnění. Za vadu, jež vznikne po ukončení činnosti, </w:t>
      </w:r>
      <w:r w:rsidR="009259F6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 odpovídá, jestliže byla způsobena porušením jeho povinností. </w:t>
      </w:r>
    </w:p>
    <w:p w14:paraId="0DDA84D0" w14:textId="5B8F3FBB" w:rsidR="00881023" w:rsidRPr="00700340" w:rsidRDefault="00881023" w:rsidP="00C709B9">
      <w:pPr>
        <w:pStyle w:val="Zkladntext2"/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Objednatel je povinen případné vady vytknout u </w:t>
      </w:r>
      <w:r w:rsidR="009259F6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oskytovatele bez zbytečného odkladu poté, kdy je zjistil.</w:t>
      </w:r>
    </w:p>
    <w:p w14:paraId="1325E3AD" w14:textId="180FF929" w:rsidR="00881023" w:rsidRPr="00700340" w:rsidRDefault="00881023" w:rsidP="00C709B9">
      <w:pPr>
        <w:pStyle w:val="Zkladntext2"/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Má-li prováděná činnost </w:t>
      </w:r>
      <w:r w:rsidR="009259F6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 vady, je </w:t>
      </w:r>
      <w:r w:rsidR="009259F6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 oprávněn požadovat jejich bezplatné a okamžité odstranění nebo přiměřenou slevu z</w:t>
      </w:r>
      <w:r w:rsidR="00250EAC">
        <w:rPr>
          <w:rFonts w:ascii="Tahoma" w:hAnsi="Tahoma" w:cs="Tahoma"/>
          <w:sz w:val="20"/>
          <w:szCs w:val="20"/>
        </w:rPr>
        <w:t> </w:t>
      </w:r>
      <w:r w:rsidRPr="00700340">
        <w:rPr>
          <w:rFonts w:ascii="Tahoma" w:hAnsi="Tahoma" w:cs="Tahoma"/>
          <w:sz w:val="20"/>
          <w:szCs w:val="20"/>
        </w:rPr>
        <w:t>ceny</w:t>
      </w:r>
      <w:r w:rsidR="00250EAC">
        <w:rPr>
          <w:rFonts w:ascii="Tahoma" w:hAnsi="Tahoma" w:cs="Tahoma"/>
          <w:sz w:val="20"/>
          <w:szCs w:val="20"/>
        </w:rPr>
        <w:t xml:space="preserve"> dané Služby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2F9C1B98" w14:textId="37D64654" w:rsidR="00881023" w:rsidRPr="00700340" w:rsidRDefault="00881023" w:rsidP="00C709B9">
      <w:pPr>
        <w:pStyle w:val="Zkladntext2"/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Neodstraní-li </w:t>
      </w:r>
      <w:r w:rsidR="009259F6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 vady způsobem požadovaným </w:t>
      </w:r>
      <w:r w:rsidR="009259F6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bjednatelem v souladu s odst. 3 tohoto článku, je </w:t>
      </w:r>
      <w:r w:rsidR="008F58C4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>bjednatel oprávněn odstoupit od Smlouvy nebo požadovat slevu z ceny.</w:t>
      </w:r>
    </w:p>
    <w:p w14:paraId="12DB7575" w14:textId="0338A95D" w:rsidR="00881023" w:rsidRPr="00700340" w:rsidRDefault="00881023" w:rsidP="00C709B9">
      <w:pPr>
        <w:pStyle w:val="Zkladntext2"/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lastRenderedPageBreak/>
        <w:t xml:space="preserve">Poskytovatel odpovídá za veškeré škody, které způsobí svou činností dle této Smlouvy </w:t>
      </w:r>
      <w:r w:rsidR="00250EAC">
        <w:rPr>
          <w:rFonts w:ascii="Tahoma" w:hAnsi="Tahoma" w:cs="Tahoma"/>
          <w:sz w:val="20"/>
          <w:szCs w:val="20"/>
        </w:rPr>
        <w:t xml:space="preserve">Objednateli či </w:t>
      </w:r>
      <w:r w:rsidRPr="00700340">
        <w:rPr>
          <w:rFonts w:ascii="Tahoma" w:hAnsi="Tahoma" w:cs="Tahoma"/>
          <w:sz w:val="20"/>
          <w:szCs w:val="20"/>
        </w:rPr>
        <w:t xml:space="preserve">třetím </w:t>
      </w:r>
      <w:r w:rsidR="009259F6" w:rsidRPr="00700340">
        <w:rPr>
          <w:rFonts w:ascii="Tahoma" w:hAnsi="Tahoma" w:cs="Tahoma"/>
          <w:sz w:val="20"/>
          <w:szCs w:val="20"/>
        </w:rPr>
        <w:t>osobám,</w:t>
      </w:r>
      <w:r w:rsidRPr="00700340">
        <w:rPr>
          <w:rFonts w:ascii="Tahoma" w:hAnsi="Tahoma" w:cs="Tahoma"/>
          <w:sz w:val="20"/>
          <w:szCs w:val="20"/>
        </w:rPr>
        <w:t xml:space="preserve"> a to jak na jejich zdraví, tak i na majetku.</w:t>
      </w:r>
    </w:p>
    <w:p w14:paraId="21D5B27F" w14:textId="3A00A2A7" w:rsidR="00881023" w:rsidRPr="00C8521A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bookmarkStart w:id="6" w:name="_Hlk173242610"/>
      <w:r w:rsidRPr="00C8521A">
        <w:rPr>
          <w:rFonts w:ascii="Tahoma" w:eastAsia="Arial Unicode MS" w:hAnsi="Tahoma" w:cs="Tahoma"/>
          <w:b/>
          <w:bCs/>
          <w:sz w:val="20"/>
          <w:szCs w:val="20"/>
        </w:rPr>
        <w:t xml:space="preserve">Smluvní pokuty  </w:t>
      </w:r>
    </w:p>
    <w:p w14:paraId="1E2D6684" w14:textId="708B9D4D" w:rsidR="00881023" w:rsidRPr="00643F27" w:rsidRDefault="00881023" w:rsidP="00C709B9">
      <w:pPr>
        <w:pStyle w:val="Zkladntext2"/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bookmarkStart w:id="7" w:name="_Hlk173242627"/>
      <w:bookmarkEnd w:id="6"/>
      <w:r w:rsidRPr="00C8521A">
        <w:rPr>
          <w:rFonts w:ascii="Tahoma" w:hAnsi="Tahoma" w:cs="Tahoma"/>
          <w:sz w:val="20"/>
          <w:szCs w:val="20"/>
        </w:rPr>
        <w:t xml:space="preserve">Pro případ porušení povinností </w:t>
      </w:r>
      <w:r w:rsidR="009259F6" w:rsidRPr="00C8521A">
        <w:rPr>
          <w:rFonts w:ascii="Tahoma" w:hAnsi="Tahoma" w:cs="Tahoma"/>
          <w:sz w:val="20"/>
          <w:szCs w:val="20"/>
        </w:rPr>
        <w:t>P</w:t>
      </w:r>
      <w:r w:rsidRPr="00C8521A">
        <w:rPr>
          <w:rFonts w:ascii="Tahoma" w:hAnsi="Tahoma" w:cs="Tahoma"/>
          <w:sz w:val="20"/>
          <w:szCs w:val="20"/>
        </w:rPr>
        <w:t xml:space="preserve">oskytovatele provádět řádně činnosti dle této Smlouvy si </w:t>
      </w:r>
      <w:r w:rsidR="006A3FCD" w:rsidRPr="00C8521A">
        <w:rPr>
          <w:rFonts w:ascii="Tahoma" w:hAnsi="Tahoma" w:cs="Tahoma"/>
          <w:sz w:val="20"/>
          <w:szCs w:val="20"/>
        </w:rPr>
        <w:t>S</w:t>
      </w:r>
      <w:r w:rsidRPr="00C8521A">
        <w:rPr>
          <w:rFonts w:ascii="Tahoma" w:hAnsi="Tahoma" w:cs="Tahoma"/>
          <w:sz w:val="20"/>
          <w:szCs w:val="20"/>
        </w:rPr>
        <w:t xml:space="preserve">mluvní strany </w:t>
      </w:r>
      <w:r w:rsidR="00643F27" w:rsidRPr="00C8521A">
        <w:rPr>
          <w:rFonts w:ascii="Tahoma" w:hAnsi="Tahoma" w:cs="Tahoma"/>
          <w:sz w:val="20"/>
          <w:szCs w:val="20"/>
        </w:rPr>
        <w:t>sjednávají smluvní</w:t>
      </w:r>
      <w:r w:rsidRPr="00C8521A">
        <w:rPr>
          <w:rFonts w:ascii="Tahoma" w:hAnsi="Tahoma" w:cs="Tahoma"/>
          <w:sz w:val="20"/>
          <w:szCs w:val="20"/>
        </w:rPr>
        <w:t xml:space="preserve"> pokut</w:t>
      </w:r>
      <w:r w:rsidR="00250EAC" w:rsidRPr="00C8521A">
        <w:rPr>
          <w:rFonts w:ascii="Tahoma" w:hAnsi="Tahoma" w:cs="Tahoma"/>
          <w:sz w:val="20"/>
          <w:szCs w:val="20"/>
        </w:rPr>
        <w:t>y</w:t>
      </w:r>
      <w:r w:rsidRPr="00C8521A">
        <w:rPr>
          <w:rFonts w:ascii="Tahoma" w:hAnsi="Tahoma" w:cs="Tahoma"/>
          <w:sz w:val="20"/>
          <w:szCs w:val="20"/>
        </w:rPr>
        <w:t xml:space="preserve">. </w:t>
      </w:r>
      <w:r w:rsidR="00250EAC" w:rsidRPr="00C8521A">
        <w:rPr>
          <w:rFonts w:ascii="Tahoma" w:hAnsi="Tahoma" w:cs="Tahoma"/>
          <w:sz w:val="20"/>
          <w:szCs w:val="20"/>
        </w:rPr>
        <w:t>P</w:t>
      </w:r>
      <w:r w:rsidRPr="00C8521A">
        <w:rPr>
          <w:rFonts w:ascii="Tahoma" w:hAnsi="Tahoma" w:cs="Tahoma"/>
          <w:sz w:val="20"/>
          <w:szCs w:val="20"/>
        </w:rPr>
        <w:t xml:space="preserve">ro případ </w:t>
      </w:r>
      <w:bookmarkStart w:id="8" w:name="_Hlk173241109"/>
      <w:r w:rsidR="00C27D12" w:rsidRPr="00C8521A">
        <w:rPr>
          <w:rFonts w:ascii="Tahoma" w:hAnsi="Tahoma" w:cs="Tahoma"/>
          <w:sz w:val="20"/>
          <w:szCs w:val="20"/>
        </w:rPr>
        <w:t>nesplnění</w:t>
      </w:r>
      <w:r w:rsidRPr="00C8521A">
        <w:rPr>
          <w:rFonts w:ascii="Tahoma" w:hAnsi="Tahoma" w:cs="Tahoma"/>
          <w:sz w:val="20"/>
          <w:szCs w:val="20"/>
        </w:rPr>
        <w:t xml:space="preserve"> některého ze sjednaných termínů </w:t>
      </w:r>
      <w:r w:rsidR="00250EAC" w:rsidRPr="00C8521A">
        <w:rPr>
          <w:rFonts w:ascii="Tahoma" w:hAnsi="Tahoma" w:cs="Tahoma"/>
          <w:sz w:val="20"/>
          <w:szCs w:val="20"/>
        </w:rPr>
        <w:t xml:space="preserve">plnění dle dílčích </w:t>
      </w:r>
      <w:r w:rsidRPr="00C8521A">
        <w:rPr>
          <w:rFonts w:ascii="Tahoma" w:hAnsi="Tahoma" w:cs="Tahoma"/>
          <w:sz w:val="20"/>
          <w:szCs w:val="20"/>
        </w:rPr>
        <w:t xml:space="preserve">objednávek </w:t>
      </w:r>
      <w:bookmarkEnd w:id="7"/>
      <w:bookmarkEnd w:id="8"/>
      <w:r w:rsidRPr="00C8521A">
        <w:rPr>
          <w:rFonts w:ascii="Tahoma" w:hAnsi="Tahoma" w:cs="Tahoma"/>
          <w:sz w:val="20"/>
          <w:szCs w:val="20"/>
        </w:rPr>
        <w:t xml:space="preserve">se sjednává </w:t>
      </w:r>
      <w:r w:rsidR="009259F6" w:rsidRPr="00C8521A">
        <w:rPr>
          <w:rFonts w:ascii="Tahoma" w:hAnsi="Tahoma" w:cs="Tahoma"/>
          <w:sz w:val="20"/>
          <w:szCs w:val="20"/>
        </w:rPr>
        <w:t xml:space="preserve">smluvní pokuta </w:t>
      </w:r>
      <w:r w:rsidR="00250EAC" w:rsidRPr="00C8521A">
        <w:rPr>
          <w:rFonts w:ascii="Tahoma" w:hAnsi="Tahoma" w:cs="Tahoma"/>
          <w:sz w:val="20"/>
          <w:szCs w:val="20"/>
        </w:rPr>
        <w:t xml:space="preserve">ve výši </w:t>
      </w:r>
      <w:r w:rsidR="009259F6" w:rsidRPr="00C8521A">
        <w:rPr>
          <w:rFonts w:ascii="Tahoma" w:hAnsi="Tahoma" w:cs="Tahoma"/>
          <w:sz w:val="20"/>
          <w:szCs w:val="20"/>
        </w:rPr>
        <w:t>50 000,-</w:t>
      </w:r>
      <w:r w:rsidR="00250EAC" w:rsidRPr="00643F27">
        <w:rPr>
          <w:rFonts w:ascii="Tahoma" w:hAnsi="Tahoma" w:cs="Tahoma"/>
          <w:sz w:val="20"/>
          <w:szCs w:val="20"/>
        </w:rPr>
        <w:t xml:space="preserve"> </w:t>
      </w:r>
      <w:r w:rsidR="00250EAC" w:rsidRPr="00C8521A">
        <w:rPr>
          <w:rFonts w:ascii="Tahoma" w:hAnsi="Tahoma" w:cs="Tahoma"/>
          <w:sz w:val="20"/>
          <w:szCs w:val="20"/>
        </w:rPr>
        <w:t>Kč za každé jednotlivé porušení této povinnosti</w:t>
      </w:r>
      <w:r w:rsidRPr="00643F27">
        <w:rPr>
          <w:rFonts w:ascii="Tahoma" w:hAnsi="Tahoma" w:cs="Tahoma"/>
          <w:sz w:val="20"/>
          <w:szCs w:val="20"/>
        </w:rPr>
        <w:t>.</w:t>
      </w:r>
      <w:r w:rsidR="00250EAC" w:rsidRPr="00643F27">
        <w:rPr>
          <w:rFonts w:ascii="Tahoma" w:hAnsi="Tahoma" w:cs="Tahoma"/>
          <w:sz w:val="20"/>
          <w:szCs w:val="20"/>
        </w:rPr>
        <w:t xml:space="preserve"> Pro případ </w:t>
      </w:r>
      <w:r w:rsidR="00250EAC" w:rsidRPr="00C8521A">
        <w:rPr>
          <w:rFonts w:ascii="Tahoma" w:hAnsi="Tahoma" w:cs="Tahoma"/>
          <w:sz w:val="20"/>
          <w:szCs w:val="20"/>
        </w:rPr>
        <w:t xml:space="preserve">porušení povinností Poskytovatele dle ustanovení článku VII. </w:t>
      </w:r>
      <w:r w:rsidR="00C8521A" w:rsidRPr="00C8521A">
        <w:rPr>
          <w:rFonts w:ascii="Tahoma" w:hAnsi="Tahoma" w:cs="Tahoma"/>
          <w:sz w:val="20"/>
          <w:szCs w:val="20"/>
        </w:rPr>
        <w:t>odst.</w:t>
      </w:r>
      <w:r w:rsidR="00250EAC" w:rsidRPr="00C8521A">
        <w:rPr>
          <w:rFonts w:ascii="Tahoma" w:hAnsi="Tahoma" w:cs="Tahoma"/>
          <w:sz w:val="20"/>
          <w:szCs w:val="20"/>
        </w:rPr>
        <w:t xml:space="preserve"> 1,</w:t>
      </w:r>
      <w:r w:rsidR="00C8521A" w:rsidRPr="00C8521A">
        <w:rPr>
          <w:rFonts w:ascii="Tahoma" w:hAnsi="Tahoma" w:cs="Tahoma"/>
          <w:sz w:val="20"/>
          <w:szCs w:val="20"/>
        </w:rPr>
        <w:t xml:space="preserve"> </w:t>
      </w:r>
      <w:r w:rsidR="00250EAC" w:rsidRPr="00C8521A">
        <w:rPr>
          <w:rFonts w:ascii="Tahoma" w:hAnsi="Tahoma" w:cs="Tahoma"/>
          <w:sz w:val="20"/>
          <w:szCs w:val="20"/>
        </w:rPr>
        <w:t>2,</w:t>
      </w:r>
      <w:r w:rsidR="00C8521A" w:rsidRPr="00C8521A">
        <w:rPr>
          <w:rFonts w:ascii="Tahoma" w:hAnsi="Tahoma" w:cs="Tahoma"/>
          <w:sz w:val="20"/>
          <w:szCs w:val="20"/>
        </w:rPr>
        <w:t xml:space="preserve"> </w:t>
      </w:r>
      <w:r w:rsidR="00250EAC" w:rsidRPr="00C8521A">
        <w:rPr>
          <w:rFonts w:ascii="Tahoma" w:hAnsi="Tahoma" w:cs="Tahoma"/>
          <w:sz w:val="20"/>
          <w:szCs w:val="20"/>
        </w:rPr>
        <w:t>3,</w:t>
      </w:r>
      <w:r w:rsidR="00C8521A" w:rsidRPr="00C8521A">
        <w:rPr>
          <w:rFonts w:ascii="Tahoma" w:hAnsi="Tahoma" w:cs="Tahoma"/>
          <w:sz w:val="20"/>
          <w:szCs w:val="20"/>
        </w:rPr>
        <w:t xml:space="preserve"> </w:t>
      </w:r>
      <w:r w:rsidR="00250EAC" w:rsidRPr="00C8521A">
        <w:rPr>
          <w:rFonts w:ascii="Tahoma" w:hAnsi="Tahoma" w:cs="Tahoma"/>
          <w:sz w:val="20"/>
          <w:szCs w:val="20"/>
        </w:rPr>
        <w:t>4</w:t>
      </w:r>
      <w:r w:rsidR="00106E41">
        <w:rPr>
          <w:rFonts w:ascii="Tahoma" w:hAnsi="Tahoma" w:cs="Tahoma"/>
          <w:sz w:val="20"/>
          <w:szCs w:val="20"/>
        </w:rPr>
        <w:t xml:space="preserve"> nebo </w:t>
      </w:r>
      <w:r w:rsidR="00250EAC" w:rsidRPr="00C8521A">
        <w:rPr>
          <w:rFonts w:ascii="Tahoma" w:hAnsi="Tahoma" w:cs="Tahoma"/>
          <w:sz w:val="20"/>
          <w:szCs w:val="20"/>
        </w:rPr>
        <w:t>6 této Smlouvy</w:t>
      </w:r>
      <w:r w:rsidR="00250EAC" w:rsidRPr="00643F27">
        <w:rPr>
          <w:rFonts w:ascii="Tahoma" w:hAnsi="Tahoma" w:cs="Tahoma"/>
          <w:sz w:val="20"/>
          <w:szCs w:val="20"/>
        </w:rPr>
        <w:t xml:space="preserve"> </w:t>
      </w:r>
      <w:r w:rsidR="00250EAC" w:rsidRPr="00C8521A">
        <w:rPr>
          <w:rFonts w:ascii="Tahoma" w:hAnsi="Tahoma" w:cs="Tahoma"/>
          <w:sz w:val="20"/>
          <w:szCs w:val="20"/>
        </w:rPr>
        <w:t xml:space="preserve">se sjednává smluvní pokuta ve výši </w:t>
      </w:r>
      <w:r w:rsidR="00B507AC" w:rsidRPr="00C8521A">
        <w:rPr>
          <w:rFonts w:ascii="Tahoma" w:hAnsi="Tahoma" w:cs="Tahoma"/>
          <w:sz w:val="20"/>
          <w:szCs w:val="20"/>
        </w:rPr>
        <w:t>2</w:t>
      </w:r>
      <w:r w:rsidR="00250EAC" w:rsidRPr="00C8521A">
        <w:rPr>
          <w:rFonts w:ascii="Tahoma" w:hAnsi="Tahoma" w:cs="Tahoma"/>
          <w:sz w:val="20"/>
          <w:szCs w:val="20"/>
        </w:rPr>
        <w:t xml:space="preserve">0 000,- Kč za každé jednotlivé porušení </w:t>
      </w:r>
      <w:r w:rsidR="00834188" w:rsidRPr="00C8521A">
        <w:rPr>
          <w:rFonts w:ascii="Tahoma" w:hAnsi="Tahoma" w:cs="Tahoma"/>
          <w:sz w:val="20"/>
          <w:szCs w:val="20"/>
        </w:rPr>
        <w:t xml:space="preserve">takové </w:t>
      </w:r>
      <w:r w:rsidR="00250EAC" w:rsidRPr="00C8521A">
        <w:rPr>
          <w:rFonts w:ascii="Tahoma" w:hAnsi="Tahoma" w:cs="Tahoma"/>
          <w:sz w:val="20"/>
          <w:szCs w:val="20"/>
        </w:rPr>
        <w:t>povinnosti.</w:t>
      </w:r>
    </w:p>
    <w:p w14:paraId="4EC28828" w14:textId="416F9FE0" w:rsidR="00881023" w:rsidRPr="00C8521A" w:rsidRDefault="00881023" w:rsidP="00C709B9">
      <w:pPr>
        <w:pStyle w:val="Zkladntext2"/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r w:rsidRPr="00C8521A">
        <w:rPr>
          <w:rFonts w:ascii="Tahoma" w:hAnsi="Tahoma" w:cs="Tahoma"/>
          <w:sz w:val="20"/>
          <w:szCs w:val="20"/>
        </w:rPr>
        <w:t xml:space="preserve">V případě prodlení </w:t>
      </w:r>
      <w:r w:rsidR="009259F6" w:rsidRPr="00C8521A">
        <w:rPr>
          <w:rFonts w:ascii="Tahoma" w:hAnsi="Tahoma" w:cs="Tahoma"/>
          <w:sz w:val="20"/>
          <w:szCs w:val="20"/>
        </w:rPr>
        <w:t>O</w:t>
      </w:r>
      <w:r w:rsidRPr="00C8521A">
        <w:rPr>
          <w:rFonts w:ascii="Tahoma" w:hAnsi="Tahoma" w:cs="Tahoma"/>
          <w:sz w:val="20"/>
          <w:szCs w:val="20"/>
        </w:rPr>
        <w:t xml:space="preserve">bjednatele s platbou faktury je tento povinen uhradit </w:t>
      </w:r>
      <w:r w:rsidR="009259F6" w:rsidRPr="00C8521A">
        <w:rPr>
          <w:rFonts w:ascii="Tahoma" w:hAnsi="Tahoma" w:cs="Tahoma"/>
          <w:sz w:val="20"/>
          <w:szCs w:val="20"/>
        </w:rPr>
        <w:t>P</w:t>
      </w:r>
      <w:r w:rsidRPr="00C8521A">
        <w:rPr>
          <w:rFonts w:ascii="Tahoma" w:hAnsi="Tahoma" w:cs="Tahoma"/>
          <w:sz w:val="20"/>
          <w:szCs w:val="20"/>
        </w:rPr>
        <w:t>oskytovateli smluvní pokutu ve výši 0,1 % z fakturované částky za každý, byť i započatý den prodlení.</w:t>
      </w:r>
    </w:p>
    <w:p w14:paraId="17EE34D6" w14:textId="6171E633" w:rsidR="00881023" w:rsidRPr="00C8521A" w:rsidRDefault="00881023" w:rsidP="00C709B9">
      <w:pPr>
        <w:pStyle w:val="Zkladntext2"/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r w:rsidRPr="00C8521A">
        <w:rPr>
          <w:rFonts w:ascii="Tahoma" w:hAnsi="Tahoma" w:cs="Tahoma"/>
          <w:sz w:val="20"/>
          <w:szCs w:val="20"/>
        </w:rPr>
        <w:t xml:space="preserve">Smluvní pokuta je splatná na základě doručení faktury vystavené oprávněnou </w:t>
      </w:r>
      <w:r w:rsidR="00B507AC" w:rsidRPr="00C8521A">
        <w:rPr>
          <w:rFonts w:ascii="Tahoma" w:hAnsi="Tahoma" w:cs="Tahoma"/>
          <w:sz w:val="20"/>
          <w:szCs w:val="20"/>
        </w:rPr>
        <w:t>S</w:t>
      </w:r>
      <w:r w:rsidRPr="00C8521A">
        <w:rPr>
          <w:rFonts w:ascii="Tahoma" w:hAnsi="Tahoma" w:cs="Tahoma"/>
          <w:sz w:val="20"/>
          <w:szCs w:val="20"/>
        </w:rPr>
        <w:t xml:space="preserve">mluvní stranou. Faktura musí obsahovat náležitosti dle příslušných právních předpisů a této Smlouvy a její splatnost je </w:t>
      </w:r>
      <w:r w:rsidR="00E217B9">
        <w:rPr>
          <w:rFonts w:ascii="Tahoma" w:hAnsi="Tahoma" w:cs="Tahoma"/>
          <w:sz w:val="20"/>
          <w:szCs w:val="20"/>
        </w:rPr>
        <w:t>7</w:t>
      </w:r>
      <w:r w:rsidR="00E217B9" w:rsidRPr="00C8521A">
        <w:rPr>
          <w:rFonts w:ascii="Tahoma" w:hAnsi="Tahoma" w:cs="Tahoma"/>
          <w:sz w:val="20"/>
          <w:szCs w:val="20"/>
        </w:rPr>
        <w:t xml:space="preserve"> </w:t>
      </w:r>
      <w:r w:rsidRPr="00C8521A">
        <w:rPr>
          <w:rFonts w:ascii="Tahoma" w:hAnsi="Tahoma" w:cs="Tahoma"/>
          <w:sz w:val="20"/>
          <w:szCs w:val="20"/>
        </w:rPr>
        <w:t xml:space="preserve">dní ode dne jejího doručení. </w:t>
      </w:r>
    </w:p>
    <w:p w14:paraId="286DA21A" w14:textId="69990F5C" w:rsidR="00881023" w:rsidRPr="00C8521A" w:rsidRDefault="00881023" w:rsidP="00C709B9">
      <w:pPr>
        <w:pStyle w:val="Zkladntext2"/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r w:rsidRPr="00C8521A">
        <w:rPr>
          <w:rFonts w:ascii="Tahoma" w:hAnsi="Tahoma" w:cs="Tahoma"/>
          <w:sz w:val="20"/>
          <w:szCs w:val="20"/>
        </w:rPr>
        <w:t xml:space="preserve">Smluvní pokuty lze uložit opakovaně za každý jednotlivý případ. Vznikem nároku na smluvní pokutu, jejím vyúčtováním ani zaplacením není dotčen nárok </w:t>
      </w:r>
      <w:r w:rsidR="00AF736D" w:rsidRPr="00C8521A">
        <w:rPr>
          <w:rFonts w:ascii="Tahoma" w:hAnsi="Tahoma" w:cs="Tahoma"/>
          <w:sz w:val="20"/>
          <w:szCs w:val="20"/>
        </w:rPr>
        <w:t>S</w:t>
      </w:r>
      <w:r w:rsidRPr="00C8521A">
        <w:rPr>
          <w:rFonts w:ascii="Tahoma" w:hAnsi="Tahoma" w:cs="Tahoma"/>
          <w:sz w:val="20"/>
          <w:szCs w:val="20"/>
        </w:rPr>
        <w:t xml:space="preserve">mluvních stran na úhradu vzniklé škody způsobené prodlením či porušením povinností </w:t>
      </w:r>
      <w:r w:rsidR="00122F0B" w:rsidRPr="00C8521A">
        <w:rPr>
          <w:rFonts w:ascii="Tahoma" w:hAnsi="Tahoma" w:cs="Tahoma"/>
          <w:sz w:val="20"/>
          <w:szCs w:val="20"/>
        </w:rPr>
        <w:t xml:space="preserve">utvrzených smluvní pokutou </w:t>
      </w:r>
      <w:r w:rsidRPr="00C8521A">
        <w:rPr>
          <w:rFonts w:ascii="Tahoma" w:hAnsi="Tahoma" w:cs="Tahoma"/>
          <w:sz w:val="20"/>
          <w:szCs w:val="20"/>
        </w:rPr>
        <w:t>v jakémkoli rozsahu.</w:t>
      </w:r>
    </w:p>
    <w:p w14:paraId="10F0874E" w14:textId="77777777" w:rsidR="00881023" w:rsidRPr="00C8521A" w:rsidRDefault="00881023" w:rsidP="00C709B9">
      <w:pPr>
        <w:pStyle w:val="Zkladntext2"/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r w:rsidRPr="00C8521A">
        <w:rPr>
          <w:rFonts w:ascii="Tahoma" w:hAnsi="Tahoma" w:cs="Tahoma"/>
          <w:sz w:val="20"/>
          <w:szCs w:val="20"/>
        </w:rPr>
        <w:t>Odstoupení od Smlouvy se nedotýká nároku na zaplacení smluvní pokuty.</w:t>
      </w:r>
    </w:p>
    <w:p w14:paraId="052AD8EE" w14:textId="2EF1A662" w:rsidR="00270047" w:rsidRPr="00C8521A" w:rsidRDefault="00270047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C8521A">
        <w:rPr>
          <w:rFonts w:ascii="Tahoma" w:eastAsia="Arial Unicode MS" w:hAnsi="Tahoma" w:cs="Tahoma"/>
          <w:b/>
          <w:bCs/>
          <w:sz w:val="20"/>
          <w:szCs w:val="20"/>
        </w:rPr>
        <w:t xml:space="preserve">Storno </w:t>
      </w:r>
    </w:p>
    <w:p w14:paraId="51B0E0B8" w14:textId="2FEF3EA6" w:rsidR="00D573E0" w:rsidRPr="00960514" w:rsidRDefault="00D573E0" w:rsidP="00C709B9">
      <w:pPr>
        <w:pStyle w:val="Zkladntext2"/>
        <w:numPr>
          <w:ilvl w:val="0"/>
          <w:numId w:val="16"/>
        </w:numPr>
        <w:spacing w:after="120"/>
        <w:rPr>
          <w:rFonts w:ascii="Tahoma" w:hAnsi="Tahoma" w:cs="Tahoma"/>
          <w:sz w:val="20"/>
          <w:szCs w:val="20"/>
        </w:rPr>
      </w:pPr>
      <w:r w:rsidRPr="00960514">
        <w:rPr>
          <w:rFonts w:ascii="Tahoma" w:hAnsi="Tahoma" w:cs="Tahoma"/>
          <w:sz w:val="20"/>
          <w:szCs w:val="20"/>
        </w:rPr>
        <w:t xml:space="preserve">Storno </w:t>
      </w:r>
      <w:r w:rsidR="00B90B93" w:rsidRPr="00960514">
        <w:rPr>
          <w:rFonts w:ascii="Tahoma" w:hAnsi="Tahoma" w:cs="Tahoma"/>
          <w:sz w:val="20"/>
          <w:szCs w:val="20"/>
        </w:rPr>
        <w:t xml:space="preserve">plnění dle </w:t>
      </w:r>
      <w:r w:rsidRPr="00960514">
        <w:rPr>
          <w:rFonts w:ascii="Tahoma" w:hAnsi="Tahoma" w:cs="Tahoma"/>
          <w:sz w:val="20"/>
          <w:szCs w:val="20"/>
        </w:rPr>
        <w:t xml:space="preserve">dílčí objednávky </w:t>
      </w:r>
      <w:r w:rsidR="00B90B93" w:rsidRPr="00960514">
        <w:rPr>
          <w:rFonts w:ascii="Tahoma" w:hAnsi="Tahoma" w:cs="Tahoma"/>
          <w:sz w:val="20"/>
          <w:szCs w:val="20"/>
        </w:rPr>
        <w:t xml:space="preserve">může Objednatel učinit </w:t>
      </w:r>
      <w:r w:rsidRPr="00960514">
        <w:rPr>
          <w:rFonts w:ascii="Tahoma" w:hAnsi="Tahoma" w:cs="Tahoma"/>
          <w:sz w:val="20"/>
          <w:szCs w:val="20"/>
        </w:rPr>
        <w:t>z jakéhokoliv důvodu nejpozději 7 kalendářních dní před dnem realizace</w:t>
      </w:r>
      <w:r w:rsidR="00B90B93" w:rsidRPr="00960514">
        <w:t xml:space="preserve"> </w:t>
      </w:r>
      <w:r w:rsidR="00B90B93" w:rsidRPr="00960514">
        <w:rPr>
          <w:rFonts w:ascii="Tahoma" w:hAnsi="Tahoma" w:cs="Tahoma"/>
          <w:sz w:val="20"/>
          <w:szCs w:val="20"/>
        </w:rPr>
        <w:t>plnění dle příslušné dílčí objednávky</w:t>
      </w:r>
      <w:r w:rsidRPr="00960514">
        <w:rPr>
          <w:rFonts w:ascii="Tahoma" w:hAnsi="Tahoma" w:cs="Tahoma"/>
          <w:sz w:val="20"/>
          <w:szCs w:val="20"/>
        </w:rPr>
        <w:t xml:space="preserve">. </w:t>
      </w:r>
      <w:r w:rsidR="00B90B93" w:rsidRPr="00960514">
        <w:rPr>
          <w:rFonts w:ascii="Tahoma" w:hAnsi="Tahoma" w:cs="Tahoma"/>
          <w:sz w:val="20"/>
          <w:szCs w:val="20"/>
        </w:rPr>
        <w:t>V takovém případě Poskytovateli nenáleží úhrada žádného stornopoplatku či jakýchkoliv nákladů, náhrady apod.</w:t>
      </w:r>
    </w:p>
    <w:p w14:paraId="2BE9E559" w14:textId="7E22E032" w:rsidR="00D573E0" w:rsidRPr="00700340" w:rsidRDefault="00D573E0" w:rsidP="00C709B9">
      <w:pPr>
        <w:pStyle w:val="Zkladntext2"/>
        <w:numPr>
          <w:ilvl w:val="0"/>
          <w:numId w:val="16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Pokud </w:t>
      </w:r>
      <w:r w:rsidR="009259F6" w:rsidRPr="00700340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bjednatel z jakéhokoliv důvodu stornuje </w:t>
      </w:r>
      <w:r w:rsidR="003237B7">
        <w:rPr>
          <w:rFonts w:ascii="Tahoma" w:hAnsi="Tahoma" w:cs="Tahoma"/>
          <w:sz w:val="20"/>
          <w:szCs w:val="20"/>
        </w:rPr>
        <w:t xml:space="preserve">plnění dle </w:t>
      </w:r>
      <w:r w:rsidRPr="00700340">
        <w:rPr>
          <w:rFonts w:ascii="Tahoma" w:hAnsi="Tahoma" w:cs="Tahoma"/>
          <w:sz w:val="20"/>
          <w:szCs w:val="20"/>
        </w:rPr>
        <w:t>dílčí objednávk</w:t>
      </w:r>
      <w:r w:rsidR="003237B7">
        <w:rPr>
          <w:rFonts w:ascii="Tahoma" w:hAnsi="Tahoma" w:cs="Tahoma"/>
          <w:sz w:val="20"/>
          <w:szCs w:val="20"/>
        </w:rPr>
        <w:t>y</w:t>
      </w:r>
      <w:r w:rsidRPr="00700340">
        <w:rPr>
          <w:rFonts w:ascii="Tahoma" w:hAnsi="Tahoma" w:cs="Tahoma"/>
          <w:sz w:val="20"/>
          <w:szCs w:val="20"/>
        </w:rPr>
        <w:t xml:space="preserve"> méně než 7 kalendářních dní a </w:t>
      </w:r>
      <w:r w:rsidR="001639F6" w:rsidRPr="00700340">
        <w:rPr>
          <w:rFonts w:ascii="Tahoma" w:hAnsi="Tahoma" w:cs="Tahoma"/>
          <w:sz w:val="20"/>
          <w:szCs w:val="20"/>
        </w:rPr>
        <w:t xml:space="preserve">více než 24 hodin před dnem realizace </w:t>
      </w:r>
      <w:r w:rsidR="00A73890" w:rsidRPr="00A73890">
        <w:rPr>
          <w:rFonts w:ascii="Tahoma" w:hAnsi="Tahoma" w:cs="Tahoma"/>
          <w:sz w:val="20"/>
          <w:szCs w:val="20"/>
        </w:rPr>
        <w:t>plnění dle dílčí objednávky</w:t>
      </w:r>
      <w:r w:rsidR="00A73890">
        <w:rPr>
          <w:rFonts w:ascii="Tahoma" w:hAnsi="Tahoma" w:cs="Tahoma"/>
          <w:sz w:val="20"/>
          <w:szCs w:val="20"/>
        </w:rPr>
        <w:t xml:space="preserve"> </w:t>
      </w:r>
      <w:r w:rsidR="001639F6" w:rsidRPr="00700340">
        <w:rPr>
          <w:rFonts w:ascii="Tahoma" w:hAnsi="Tahoma" w:cs="Tahoma"/>
          <w:sz w:val="20"/>
          <w:szCs w:val="20"/>
        </w:rPr>
        <w:t xml:space="preserve">a </w:t>
      </w:r>
      <w:r w:rsidRPr="00700340">
        <w:rPr>
          <w:rFonts w:ascii="Tahoma" w:hAnsi="Tahoma" w:cs="Tahoma"/>
          <w:sz w:val="20"/>
          <w:szCs w:val="20"/>
        </w:rPr>
        <w:t xml:space="preserve">současně nezajistí náhradní termín </w:t>
      </w:r>
      <w:r w:rsidR="003237B7">
        <w:rPr>
          <w:rFonts w:ascii="Tahoma" w:hAnsi="Tahoma" w:cs="Tahoma"/>
          <w:sz w:val="20"/>
          <w:szCs w:val="20"/>
        </w:rPr>
        <w:t>plnění</w:t>
      </w:r>
      <w:r w:rsidR="003237B7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nejpozději do </w:t>
      </w:r>
      <w:r w:rsidR="009259F6" w:rsidRPr="00700340">
        <w:rPr>
          <w:rFonts w:ascii="Tahoma" w:hAnsi="Tahoma" w:cs="Tahoma"/>
          <w:sz w:val="20"/>
          <w:szCs w:val="20"/>
        </w:rPr>
        <w:t>9</w:t>
      </w:r>
      <w:r w:rsidRPr="00700340">
        <w:rPr>
          <w:rFonts w:ascii="Tahoma" w:hAnsi="Tahoma" w:cs="Tahoma"/>
          <w:sz w:val="20"/>
          <w:szCs w:val="20"/>
        </w:rPr>
        <w:t>0 dní od původního data</w:t>
      </w:r>
      <w:r w:rsidR="00B400BB">
        <w:rPr>
          <w:rFonts w:ascii="Tahoma" w:hAnsi="Tahoma" w:cs="Tahoma"/>
          <w:sz w:val="20"/>
          <w:szCs w:val="20"/>
        </w:rPr>
        <w:t>,</w:t>
      </w:r>
      <w:r w:rsidR="00B400BB" w:rsidRPr="00B400BB">
        <w:rPr>
          <w:rFonts w:ascii="Tahoma" w:hAnsi="Tahoma" w:cs="Tahoma"/>
          <w:sz w:val="20"/>
          <w:szCs w:val="20"/>
        </w:rPr>
        <w:t xml:space="preserve"> kdy měl</w:t>
      </w:r>
      <w:r w:rsidR="00B400BB">
        <w:rPr>
          <w:rFonts w:ascii="Tahoma" w:hAnsi="Tahoma" w:cs="Tahoma"/>
          <w:sz w:val="20"/>
          <w:szCs w:val="20"/>
        </w:rPr>
        <w:t>o</w:t>
      </w:r>
      <w:r w:rsidR="00B400BB" w:rsidRPr="00B400BB">
        <w:rPr>
          <w:rFonts w:ascii="Tahoma" w:hAnsi="Tahoma" w:cs="Tahoma"/>
          <w:sz w:val="20"/>
          <w:szCs w:val="20"/>
        </w:rPr>
        <w:t xml:space="preserve"> být plnění na základě příslušné dílčí objednávky realizováno</w:t>
      </w:r>
      <w:r w:rsidRPr="00700340">
        <w:rPr>
          <w:rFonts w:ascii="Tahoma" w:hAnsi="Tahoma" w:cs="Tahoma"/>
          <w:sz w:val="20"/>
          <w:szCs w:val="20"/>
        </w:rPr>
        <w:t xml:space="preserve">, zavazuje se Poskytovateli uhradit storno poplatek ve výši </w:t>
      </w:r>
      <w:r w:rsidR="009259F6" w:rsidRPr="00700340">
        <w:rPr>
          <w:rFonts w:ascii="Tahoma" w:hAnsi="Tahoma" w:cs="Tahoma"/>
          <w:sz w:val="20"/>
          <w:szCs w:val="20"/>
        </w:rPr>
        <w:t>30 %</w:t>
      </w:r>
      <w:r w:rsidRPr="00700340">
        <w:rPr>
          <w:rFonts w:ascii="Tahoma" w:hAnsi="Tahoma" w:cs="Tahoma"/>
          <w:sz w:val="20"/>
          <w:szCs w:val="20"/>
        </w:rPr>
        <w:t xml:space="preserve"> z výše ceny</w:t>
      </w:r>
      <w:r w:rsidR="003237B7">
        <w:rPr>
          <w:rFonts w:ascii="Tahoma" w:hAnsi="Tahoma" w:cs="Tahoma"/>
          <w:sz w:val="20"/>
          <w:szCs w:val="20"/>
        </w:rPr>
        <w:t xml:space="preserve"> dané</w:t>
      </w:r>
      <w:r w:rsidRPr="00700340">
        <w:rPr>
          <w:rFonts w:ascii="Tahoma" w:hAnsi="Tahoma" w:cs="Tahoma"/>
          <w:sz w:val="20"/>
          <w:szCs w:val="20"/>
        </w:rPr>
        <w:t xml:space="preserve"> dílčí objednávky.</w:t>
      </w:r>
    </w:p>
    <w:p w14:paraId="60FA878F" w14:textId="21050158" w:rsidR="00D573E0" w:rsidRPr="00700340" w:rsidRDefault="00270047" w:rsidP="00C709B9">
      <w:pPr>
        <w:pStyle w:val="Zkladntext2"/>
        <w:numPr>
          <w:ilvl w:val="0"/>
          <w:numId w:val="16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Storno </w:t>
      </w:r>
      <w:r w:rsidR="000A6B35" w:rsidRPr="000A6B35">
        <w:rPr>
          <w:rFonts w:ascii="Tahoma" w:hAnsi="Tahoma" w:cs="Tahoma"/>
          <w:sz w:val="20"/>
          <w:szCs w:val="20"/>
        </w:rPr>
        <w:t xml:space="preserve">plnění dle </w:t>
      </w:r>
      <w:r w:rsidR="000A6B35">
        <w:rPr>
          <w:rFonts w:ascii="Tahoma" w:hAnsi="Tahoma" w:cs="Tahoma"/>
          <w:sz w:val="20"/>
          <w:szCs w:val="20"/>
        </w:rPr>
        <w:t xml:space="preserve">dílčí </w:t>
      </w:r>
      <w:r w:rsidRPr="00700340">
        <w:rPr>
          <w:rFonts w:ascii="Tahoma" w:hAnsi="Tahoma" w:cs="Tahoma"/>
          <w:sz w:val="20"/>
          <w:szCs w:val="20"/>
        </w:rPr>
        <w:t xml:space="preserve">objednávky </w:t>
      </w:r>
      <w:r w:rsidR="003237B7">
        <w:rPr>
          <w:rFonts w:ascii="Tahoma" w:hAnsi="Tahoma" w:cs="Tahoma"/>
          <w:sz w:val="20"/>
          <w:szCs w:val="20"/>
        </w:rPr>
        <w:t xml:space="preserve">může Objednatel učinit i </w:t>
      </w:r>
      <w:r w:rsidR="003237B7" w:rsidRPr="003237B7">
        <w:rPr>
          <w:rFonts w:ascii="Tahoma" w:hAnsi="Tahoma" w:cs="Tahoma"/>
          <w:sz w:val="20"/>
          <w:szCs w:val="20"/>
        </w:rPr>
        <w:t>v den realizace plnění na základě příslušné dílčí objednávky</w:t>
      </w:r>
      <w:r w:rsidR="003237B7">
        <w:rPr>
          <w:rFonts w:ascii="Tahoma" w:hAnsi="Tahoma" w:cs="Tahoma"/>
          <w:sz w:val="20"/>
          <w:szCs w:val="20"/>
        </w:rPr>
        <w:t xml:space="preserve">, a to </w:t>
      </w:r>
      <w:r w:rsidRPr="00700340">
        <w:rPr>
          <w:rFonts w:ascii="Tahoma" w:hAnsi="Tahoma" w:cs="Tahoma"/>
          <w:sz w:val="20"/>
          <w:szCs w:val="20"/>
        </w:rPr>
        <w:t>z důvodu nepřízně počasí či z</w:t>
      </w:r>
      <w:r w:rsidR="003237B7">
        <w:rPr>
          <w:rFonts w:ascii="Tahoma" w:hAnsi="Tahoma" w:cs="Tahoma"/>
          <w:sz w:val="20"/>
          <w:szCs w:val="20"/>
        </w:rPr>
        <w:t xml:space="preserve"> jakéhokoliv </w:t>
      </w:r>
      <w:r w:rsidRPr="00700340">
        <w:rPr>
          <w:rFonts w:ascii="Tahoma" w:hAnsi="Tahoma" w:cs="Tahoma"/>
          <w:sz w:val="20"/>
          <w:szCs w:val="20"/>
        </w:rPr>
        <w:t>jiného důvod</w:t>
      </w:r>
      <w:r w:rsidR="00C84F52" w:rsidRPr="00700340">
        <w:rPr>
          <w:rFonts w:ascii="Tahoma" w:hAnsi="Tahoma" w:cs="Tahoma"/>
          <w:sz w:val="20"/>
          <w:szCs w:val="20"/>
        </w:rPr>
        <w:t xml:space="preserve">u </w:t>
      </w:r>
      <w:r w:rsidR="003237B7">
        <w:rPr>
          <w:rFonts w:ascii="Tahoma" w:hAnsi="Tahoma" w:cs="Tahoma"/>
          <w:sz w:val="20"/>
          <w:szCs w:val="20"/>
        </w:rPr>
        <w:t>(nebo i bez udání důvodu)</w:t>
      </w:r>
      <w:r w:rsidR="001639F6" w:rsidRPr="00700340">
        <w:rPr>
          <w:rFonts w:ascii="Tahoma" w:hAnsi="Tahoma" w:cs="Tahoma"/>
          <w:sz w:val="20"/>
          <w:szCs w:val="20"/>
        </w:rPr>
        <w:t xml:space="preserve">. Pokud realizace </w:t>
      </w:r>
      <w:r w:rsidR="003237B7">
        <w:rPr>
          <w:rFonts w:ascii="Tahoma" w:hAnsi="Tahoma" w:cs="Tahoma"/>
          <w:sz w:val="20"/>
          <w:szCs w:val="20"/>
        </w:rPr>
        <w:t xml:space="preserve">plnění </w:t>
      </w:r>
      <w:r w:rsidR="001639F6" w:rsidRPr="00700340">
        <w:rPr>
          <w:rFonts w:ascii="Tahoma" w:hAnsi="Tahoma" w:cs="Tahoma"/>
          <w:sz w:val="20"/>
          <w:szCs w:val="20"/>
        </w:rPr>
        <w:t>(vč. dopravy) ještě nezapočala,</w:t>
      </w:r>
      <w:r w:rsidR="00D573E0" w:rsidRPr="00700340">
        <w:rPr>
          <w:rFonts w:ascii="Tahoma" w:hAnsi="Tahoma" w:cs="Tahoma"/>
          <w:sz w:val="20"/>
          <w:szCs w:val="20"/>
        </w:rPr>
        <w:t xml:space="preserve"> je </w:t>
      </w:r>
      <w:r w:rsidRPr="00700340">
        <w:rPr>
          <w:rFonts w:ascii="Tahoma" w:hAnsi="Tahoma" w:cs="Tahoma"/>
          <w:sz w:val="20"/>
          <w:szCs w:val="20"/>
        </w:rPr>
        <w:t xml:space="preserve">Objednatel povinen uhradit </w:t>
      </w:r>
      <w:r w:rsidR="009259F6" w:rsidRPr="00700340">
        <w:rPr>
          <w:rFonts w:ascii="Tahoma" w:hAnsi="Tahoma" w:cs="Tahoma"/>
          <w:sz w:val="20"/>
          <w:szCs w:val="20"/>
        </w:rPr>
        <w:t>50 %</w:t>
      </w:r>
      <w:r w:rsidRPr="00700340">
        <w:rPr>
          <w:rFonts w:ascii="Tahoma" w:hAnsi="Tahoma" w:cs="Tahoma"/>
          <w:sz w:val="20"/>
          <w:szCs w:val="20"/>
        </w:rPr>
        <w:t xml:space="preserve"> z výše ceny dílčí objednávky</w:t>
      </w:r>
      <w:r w:rsidR="00C84F52" w:rsidRPr="00700340">
        <w:rPr>
          <w:rFonts w:ascii="Tahoma" w:hAnsi="Tahoma" w:cs="Tahoma"/>
          <w:sz w:val="20"/>
          <w:szCs w:val="20"/>
        </w:rPr>
        <w:t>, pokud</w:t>
      </w:r>
      <w:r w:rsidR="00D573E0" w:rsidRPr="00700340">
        <w:rPr>
          <w:rFonts w:ascii="Tahoma" w:hAnsi="Tahoma" w:cs="Tahoma"/>
          <w:sz w:val="20"/>
          <w:szCs w:val="20"/>
        </w:rPr>
        <w:t xml:space="preserve"> </w:t>
      </w:r>
      <w:r w:rsidR="00C84F52" w:rsidRPr="00700340">
        <w:rPr>
          <w:rFonts w:ascii="Tahoma" w:hAnsi="Tahoma" w:cs="Tahoma"/>
          <w:sz w:val="20"/>
          <w:szCs w:val="20"/>
        </w:rPr>
        <w:t xml:space="preserve">současně nezajistí náhradní termín </w:t>
      </w:r>
      <w:r w:rsidR="003237B7">
        <w:rPr>
          <w:rFonts w:ascii="Tahoma" w:hAnsi="Tahoma" w:cs="Tahoma"/>
          <w:sz w:val="20"/>
          <w:szCs w:val="20"/>
        </w:rPr>
        <w:t>tohoto plnění</w:t>
      </w:r>
      <w:r w:rsidR="003237B7" w:rsidRPr="00700340">
        <w:rPr>
          <w:rFonts w:ascii="Tahoma" w:hAnsi="Tahoma" w:cs="Tahoma"/>
          <w:sz w:val="20"/>
          <w:szCs w:val="20"/>
        </w:rPr>
        <w:t xml:space="preserve"> </w:t>
      </w:r>
      <w:r w:rsidR="00C84F52" w:rsidRPr="00700340">
        <w:rPr>
          <w:rFonts w:ascii="Tahoma" w:hAnsi="Tahoma" w:cs="Tahoma"/>
          <w:sz w:val="20"/>
          <w:szCs w:val="20"/>
        </w:rPr>
        <w:t xml:space="preserve">nejpozději do </w:t>
      </w:r>
      <w:r w:rsidR="009259F6" w:rsidRPr="00700340">
        <w:rPr>
          <w:rFonts w:ascii="Tahoma" w:hAnsi="Tahoma" w:cs="Tahoma"/>
          <w:sz w:val="20"/>
          <w:szCs w:val="20"/>
        </w:rPr>
        <w:t>9</w:t>
      </w:r>
      <w:r w:rsidR="00C84F52" w:rsidRPr="00700340">
        <w:rPr>
          <w:rFonts w:ascii="Tahoma" w:hAnsi="Tahoma" w:cs="Tahoma"/>
          <w:sz w:val="20"/>
          <w:szCs w:val="20"/>
        </w:rPr>
        <w:t xml:space="preserve">0 dní od původního data </w:t>
      </w:r>
      <w:r w:rsidR="003237B7">
        <w:rPr>
          <w:rFonts w:ascii="Tahoma" w:hAnsi="Tahoma" w:cs="Tahoma"/>
          <w:sz w:val="20"/>
          <w:szCs w:val="20"/>
        </w:rPr>
        <w:t>plnění dle příslušné dílčí objednávky</w:t>
      </w:r>
      <w:r w:rsidR="000A6B35">
        <w:rPr>
          <w:rFonts w:ascii="Tahoma" w:hAnsi="Tahoma" w:cs="Tahoma"/>
          <w:sz w:val="20"/>
          <w:szCs w:val="20"/>
        </w:rPr>
        <w:t xml:space="preserve"> </w:t>
      </w:r>
      <w:r w:rsidR="000A6B35" w:rsidRPr="000A6B35">
        <w:rPr>
          <w:rFonts w:ascii="Tahoma" w:hAnsi="Tahoma" w:cs="Tahoma"/>
          <w:sz w:val="20"/>
          <w:szCs w:val="20"/>
        </w:rPr>
        <w:t xml:space="preserve">(v případě zajištění takového náhradního termínu není </w:t>
      </w:r>
      <w:r w:rsidR="000A6B35">
        <w:rPr>
          <w:rFonts w:ascii="Tahoma" w:hAnsi="Tahoma" w:cs="Tahoma"/>
          <w:sz w:val="20"/>
          <w:szCs w:val="20"/>
        </w:rPr>
        <w:t>O</w:t>
      </w:r>
      <w:r w:rsidR="000A6B35" w:rsidRPr="000A6B35">
        <w:rPr>
          <w:rFonts w:ascii="Tahoma" w:hAnsi="Tahoma" w:cs="Tahoma"/>
          <w:sz w:val="20"/>
          <w:szCs w:val="20"/>
        </w:rPr>
        <w:t xml:space="preserve">bjednatel povinen platit </w:t>
      </w:r>
      <w:r w:rsidR="00BB7CD9">
        <w:rPr>
          <w:rFonts w:ascii="Tahoma" w:hAnsi="Tahoma" w:cs="Tahoma"/>
          <w:sz w:val="20"/>
          <w:szCs w:val="20"/>
        </w:rPr>
        <w:t>P</w:t>
      </w:r>
      <w:r w:rsidR="000A6B35" w:rsidRPr="000A6B35">
        <w:rPr>
          <w:rFonts w:ascii="Tahoma" w:hAnsi="Tahoma" w:cs="Tahoma"/>
          <w:sz w:val="20"/>
          <w:szCs w:val="20"/>
        </w:rPr>
        <w:t>oskytovateli žádný storno poplatek)</w:t>
      </w:r>
      <w:r w:rsidR="00C84F52" w:rsidRPr="00700340">
        <w:rPr>
          <w:rFonts w:ascii="Tahoma" w:hAnsi="Tahoma" w:cs="Tahoma"/>
          <w:sz w:val="20"/>
          <w:szCs w:val="20"/>
        </w:rPr>
        <w:t>.</w:t>
      </w:r>
      <w:r w:rsidR="001639F6" w:rsidRPr="00700340">
        <w:rPr>
          <w:rFonts w:ascii="Tahoma" w:hAnsi="Tahoma" w:cs="Tahoma"/>
          <w:sz w:val="20"/>
          <w:szCs w:val="20"/>
        </w:rPr>
        <w:t xml:space="preserve"> V případě storna </w:t>
      </w:r>
      <w:r w:rsidR="000A6B35" w:rsidRPr="000A6B35">
        <w:rPr>
          <w:rFonts w:ascii="Tahoma" w:hAnsi="Tahoma" w:cs="Tahoma"/>
          <w:sz w:val="20"/>
          <w:szCs w:val="20"/>
        </w:rPr>
        <w:t xml:space="preserve">plnění dle dílčí objednávky </w:t>
      </w:r>
      <w:r w:rsidR="001639F6" w:rsidRPr="00700340">
        <w:rPr>
          <w:rFonts w:ascii="Tahoma" w:hAnsi="Tahoma" w:cs="Tahoma"/>
          <w:sz w:val="20"/>
          <w:szCs w:val="20"/>
        </w:rPr>
        <w:t xml:space="preserve">po začátku realizace </w:t>
      </w:r>
      <w:r w:rsidR="000A6B35">
        <w:rPr>
          <w:rFonts w:ascii="Tahoma" w:hAnsi="Tahoma" w:cs="Tahoma"/>
          <w:sz w:val="20"/>
          <w:szCs w:val="20"/>
        </w:rPr>
        <w:t xml:space="preserve">daného </w:t>
      </w:r>
      <w:r w:rsidR="003237B7">
        <w:rPr>
          <w:rFonts w:ascii="Tahoma" w:hAnsi="Tahoma" w:cs="Tahoma"/>
          <w:sz w:val="20"/>
          <w:szCs w:val="20"/>
        </w:rPr>
        <w:t xml:space="preserve">plnění </w:t>
      </w:r>
      <w:r w:rsidR="001639F6" w:rsidRPr="00700340">
        <w:rPr>
          <w:rFonts w:ascii="Tahoma" w:hAnsi="Tahoma" w:cs="Tahoma"/>
          <w:sz w:val="20"/>
          <w:szCs w:val="20"/>
        </w:rPr>
        <w:t xml:space="preserve">je Objednatel povinen uhradit </w:t>
      </w:r>
      <w:r w:rsidR="009259F6" w:rsidRPr="00700340">
        <w:rPr>
          <w:rFonts w:ascii="Tahoma" w:hAnsi="Tahoma" w:cs="Tahoma"/>
          <w:sz w:val="20"/>
          <w:szCs w:val="20"/>
        </w:rPr>
        <w:t>50 %</w:t>
      </w:r>
      <w:r w:rsidR="001639F6" w:rsidRPr="00700340">
        <w:rPr>
          <w:rFonts w:ascii="Tahoma" w:hAnsi="Tahoma" w:cs="Tahoma"/>
          <w:sz w:val="20"/>
          <w:szCs w:val="20"/>
        </w:rPr>
        <w:t xml:space="preserve"> z výše ceny dílčí objednávky.</w:t>
      </w:r>
    </w:p>
    <w:p w14:paraId="2C5B866F" w14:textId="638F2A38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Odstoupení od </w:t>
      </w:r>
      <w:r w:rsidR="006A3FCD">
        <w:rPr>
          <w:rFonts w:ascii="Tahoma" w:eastAsia="Arial Unicode MS" w:hAnsi="Tahoma" w:cs="Tahoma"/>
          <w:b/>
          <w:bCs/>
          <w:sz w:val="20"/>
          <w:szCs w:val="20"/>
        </w:rPr>
        <w:t>S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 xml:space="preserve">mlouvy a zánik </w:t>
      </w:r>
      <w:r w:rsidR="006A3FCD">
        <w:rPr>
          <w:rFonts w:ascii="Tahoma" w:eastAsia="Arial Unicode MS" w:hAnsi="Tahoma" w:cs="Tahoma"/>
          <w:b/>
          <w:bCs/>
          <w:sz w:val="20"/>
          <w:szCs w:val="20"/>
        </w:rPr>
        <w:t>S</w:t>
      </w:r>
      <w:r w:rsidRPr="00700340">
        <w:rPr>
          <w:rFonts w:ascii="Tahoma" w:eastAsia="Arial Unicode MS" w:hAnsi="Tahoma" w:cs="Tahoma"/>
          <w:b/>
          <w:bCs/>
          <w:sz w:val="20"/>
          <w:szCs w:val="20"/>
        </w:rPr>
        <w:t>mlouvy</w:t>
      </w:r>
    </w:p>
    <w:p w14:paraId="4E411170" w14:textId="313049C8" w:rsidR="00881023" w:rsidRPr="00700340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Tato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mlouva zaniká</w:t>
      </w:r>
      <w:r w:rsidR="009A3A25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za podmínek stanovených v následujících odstavcích tohoto článku</w:t>
      </w:r>
      <w:r w:rsidR="00CC72C4">
        <w:rPr>
          <w:rFonts w:ascii="Tahoma" w:hAnsi="Tahoma" w:cs="Tahoma"/>
          <w:sz w:val="20"/>
          <w:szCs w:val="20"/>
        </w:rPr>
        <w:t xml:space="preserve"> (</w:t>
      </w:r>
      <w:r w:rsidR="00CC72C4" w:rsidRPr="00CC72C4">
        <w:rPr>
          <w:rFonts w:ascii="Tahoma" w:hAnsi="Tahoma" w:cs="Tahoma"/>
          <w:sz w:val="20"/>
          <w:szCs w:val="20"/>
        </w:rPr>
        <w:t xml:space="preserve">subsidiárně za podmínek stanovených </w:t>
      </w:r>
      <w:r w:rsidR="00CC72C4">
        <w:rPr>
          <w:rFonts w:ascii="Tahoma" w:hAnsi="Tahoma" w:cs="Tahoma"/>
          <w:sz w:val="20"/>
          <w:szCs w:val="20"/>
        </w:rPr>
        <w:t>O</w:t>
      </w:r>
      <w:r w:rsidR="00CC72C4" w:rsidRPr="00CC72C4">
        <w:rPr>
          <w:rFonts w:ascii="Tahoma" w:hAnsi="Tahoma" w:cs="Tahoma"/>
          <w:sz w:val="20"/>
          <w:szCs w:val="20"/>
        </w:rPr>
        <w:t>bčanským zákoníke</w:t>
      </w:r>
      <w:r w:rsidR="00CC72C4">
        <w:rPr>
          <w:rFonts w:ascii="Tahoma" w:hAnsi="Tahoma" w:cs="Tahoma"/>
          <w:sz w:val="20"/>
          <w:szCs w:val="20"/>
        </w:rPr>
        <w:t>m</w:t>
      </w:r>
      <w:r w:rsidR="00CC72C4" w:rsidRPr="00CC72C4">
        <w:rPr>
          <w:rFonts w:ascii="Tahoma" w:hAnsi="Tahoma" w:cs="Tahoma"/>
          <w:sz w:val="20"/>
          <w:szCs w:val="20"/>
        </w:rPr>
        <w:t>)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3146C99C" w14:textId="70A9A132" w:rsidR="00881023" w:rsidRPr="00700340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Tuto Smlouvu lze </w:t>
      </w:r>
      <w:r w:rsidR="000A6B35">
        <w:rPr>
          <w:rFonts w:ascii="Tahoma" w:hAnsi="Tahoma" w:cs="Tahoma"/>
          <w:sz w:val="20"/>
          <w:szCs w:val="20"/>
        </w:rPr>
        <w:t>ukonč</w:t>
      </w:r>
      <w:r w:rsidR="000A6B35" w:rsidRPr="00700340">
        <w:rPr>
          <w:rFonts w:ascii="Tahoma" w:hAnsi="Tahoma" w:cs="Tahoma"/>
          <w:sz w:val="20"/>
          <w:szCs w:val="20"/>
        </w:rPr>
        <w:t>it</w:t>
      </w:r>
      <w:r w:rsidRPr="00700340">
        <w:rPr>
          <w:rFonts w:ascii="Tahoma" w:hAnsi="Tahoma" w:cs="Tahoma"/>
          <w:sz w:val="20"/>
          <w:szCs w:val="20"/>
        </w:rPr>
        <w:t>:</w:t>
      </w:r>
    </w:p>
    <w:p w14:paraId="03B129F0" w14:textId="47E369CC" w:rsidR="00881023" w:rsidRPr="00700340" w:rsidRDefault="00881023" w:rsidP="00C709B9">
      <w:pPr>
        <w:pStyle w:val="Zkladntext2"/>
        <w:numPr>
          <w:ilvl w:val="0"/>
          <w:numId w:val="3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dohodou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mluvních stran;</w:t>
      </w:r>
    </w:p>
    <w:p w14:paraId="3EA27B82" w14:textId="16704888" w:rsidR="00881023" w:rsidRPr="00700340" w:rsidRDefault="00881023" w:rsidP="00C709B9">
      <w:pPr>
        <w:pStyle w:val="Zkladntext2"/>
        <w:numPr>
          <w:ilvl w:val="0"/>
          <w:numId w:val="3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odstoupením od Smlouvy v případech uvedených v</w:t>
      </w:r>
      <w:r w:rsidR="009655D9">
        <w:rPr>
          <w:rFonts w:ascii="Tahoma" w:hAnsi="Tahoma" w:cs="Tahoma"/>
          <w:sz w:val="20"/>
          <w:szCs w:val="20"/>
        </w:rPr>
        <w:t> Občanském zákoníku</w:t>
      </w:r>
      <w:r w:rsidR="009655D9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 xml:space="preserve">nebo v této Smlouvě nebo </w:t>
      </w:r>
    </w:p>
    <w:p w14:paraId="7A690137" w14:textId="77777777" w:rsidR="00881023" w:rsidRPr="00700340" w:rsidRDefault="00881023" w:rsidP="00C709B9">
      <w:pPr>
        <w:pStyle w:val="Zkladntext2"/>
        <w:numPr>
          <w:ilvl w:val="0"/>
          <w:numId w:val="3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lastRenderedPageBreak/>
        <w:t>výpovědí.</w:t>
      </w:r>
    </w:p>
    <w:p w14:paraId="296096C4" w14:textId="01E4F3C2" w:rsidR="00881023" w:rsidRPr="00700340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bookmarkStart w:id="9" w:name="_Ref357073114"/>
      <w:r w:rsidRPr="00700340">
        <w:rPr>
          <w:rFonts w:ascii="Tahoma" w:hAnsi="Tahoma" w:cs="Tahoma"/>
          <w:sz w:val="20"/>
          <w:szCs w:val="20"/>
        </w:rPr>
        <w:t xml:space="preserve">Objednatel je oprávněn odstoupit od Smlouvy </w:t>
      </w:r>
      <w:r w:rsidR="000A6B35" w:rsidRPr="000A6B35">
        <w:rPr>
          <w:rFonts w:ascii="Tahoma" w:hAnsi="Tahoma" w:cs="Tahoma"/>
          <w:sz w:val="20"/>
          <w:szCs w:val="20"/>
        </w:rPr>
        <w:t>(a to i bez předchozí výzvy ke zjednání nápravy)</w:t>
      </w:r>
      <w:r w:rsidR="00C8521A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v případě, že:</w:t>
      </w:r>
      <w:bookmarkEnd w:id="9"/>
    </w:p>
    <w:p w14:paraId="79849360" w14:textId="722E5415" w:rsidR="00881023" w:rsidRPr="00700340" w:rsidRDefault="00881023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poskytuje </w:t>
      </w:r>
      <w:r w:rsidR="005531A1">
        <w:rPr>
          <w:rFonts w:ascii="Tahoma" w:hAnsi="Tahoma" w:cs="Tahoma"/>
          <w:sz w:val="20"/>
          <w:szCs w:val="20"/>
        </w:rPr>
        <w:t>S</w:t>
      </w:r>
      <w:r w:rsidR="005531A1" w:rsidRPr="00700340">
        <w:rPr>
          <w:rFonts w:ascii="Tahoma" w:hAnsi="Tahoma" w:cs="Tahoma"/>
          <w:sz w:val="20"/>
          <w:szCs w:val="20"/>
        </w:rPr>
        <w:t xml:space="preserve">lužby </w:t>
      </w:r>
      <w:r w:rsidRPr="00700340">
        <w:rPr>
          <w:rFonts w:ascii="Tahoma" w:hAnsi="Tahoma" w:cs="Tahoma"/>
          <w:sz w:val="20"/>
          <w:szCs w:val="20"/>
        </w:rPr>
        <w:t xml:space="preserve">v rozporu s touto </w:t>
      </w:r>
      <w:r w:rsidR="005531A1">
        <w:rPr>
          <w:rFonts w:ascii="Tahoma" w:hAnsi="Tahoma" w:cs="Tahoma"/>
          <w:sz w:val="20"/>
          <w:szCs w:val="20"/>
        </w:rPr>
        <w:t>S</w:t>
      </w:r>
      <w:r w:rsidR="005531A1" w:rsidRPr="00700340">
        <w:rPr>
          <w:rFonts w:ascii="Tahoma" w:hAnsi="Tahoma" w:cs="Tahoma"/>
          <w:sz w:val="20"/>
          <w:szCs w:val="20"/>
        </w:rPr>
        <w:t>mlouvou</w:t>
      </w:r>
      <w:r w:rsidR="004525AB">
        <w:rPr>
          <w:rFonts w:ascii="Tahoma" w:hAnsi="Tahoma" w:cs="Tahoma"/>
          <w:sz w:val="20"/>
          <w:szCs w:val="20"/>
        </w:rPr>
        <w:t xml:space="preserve">, </w:t>
      </w:r>
      <w:r w:rsidR="004525AB" w:rsidRPr="004525AB">
        <w:rPr>
          <w:rFonts w:ascii="Tahoma" w:hAnsi="Tahoma" w:cs="Tahoma"/>
          <w:sz w:val="20"/>
          <w:szCs w:val="20"/>
        </w:rPr>
        <w:t>dílčí objednávkou</w:t>
      </w:r>
      <w:r w:rsidRPr="00700340">
        <w:rPr>
          <w:rFonts w:ascii="Tahoma" w:hAnsi="Tahoma" w:cs="Tahoma"/>
          <w:sz w:val="20"/>
          <w:szCs w:val="20"/>
        </w:rPr>
        <w:t xml:space="preserve"> nebo s pokyny Objednatele či platnými předpisy</w:t>
      </w:r>
      <w:r w:rsidR="00CC72C4">
        <w:rPr>
          <w:rFonts w:ascii="Tahoma" w:hAnsi="Tahoma" w:cs="Tahoma"/>
          <w:sz w:val="20"/>
          <w:szCs w:val="20"/>
        </w:rPr>
        <w:t xml:space="preserve"> a normami</w:t>
      </w:r>
      <w:r w:rsidRPr="00700340">
        <w:rPr>
          <w:rFonts w:ascii="Tahoma" w:hAnsi="Tahoma" w:cs="Tahoma"/>
          <w:sz w:val="20"/>
          <w:szCs w:val="20"/>
        </w:rPr>
        <w:t xml:space="preserve">, které je povinen při plnění </w:t>
      </w:r>
      <w:r w:rsidR="005531A1">
        <w:rPr>
          <w:rFonts w:ascii="Tahoma" w:hAnsi="Tahoma" w:cs="Tahoma"/>
          <w:sz w:val="20"/>
          <w:szCs w:val="20"/>
        </w:rPr>
        <w:t>Služeb</w:t>
      </w:r>
      <w:r w:rsidR="005531A1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dodržovat;</w:t>
      </w:r>
    </w:p>
    <w:p w14:paraId="6E16B039" w14:textId="79E5645E" w:rsidR="00881023" w:rsidRPr="00700340" w:rsidRDefault="005D552D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nesplní některý ze sjednaných termínů </w:t>
      </w:r>
      <w:r w:rsidR="004525AB">
        <w:rPr>
          <w:rFonts w:ascii="Tahoma" w:hAnsi="Tahoma" w:cs="Tahoma"/>
          <w:sz w:val="20"/>
          <w:szCs w:val="20"/>
        </w:rPr>
        <w:t>plnění dle</w:t>
      </w:r>
      <w:r w:rsidR="004525AB" w:rsidRPr="004525AB">
        <w:rPr>
          <w:rFonts w:ascii="Tahoma" w:hAnsi="Tahoma" w:cs="Tahoma"/>
          <w:sz w:val="20"/>
          <w:szCs w:val="20"/>
        </w:rPr>
        <w:t xml:space="preserve"> dílčích</w:t>
      </w:r>
      <w:r w:rsidR="004525AB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objednávek</w:t>
      </w:r>
      <w:r w:rsidR="00881023" w:rsidRPr="00700340">
        <w:rPr>
          <w:rFonts w:ascii="Tahoma" w:hAnsi="Tahoma" w:cs="Tahoma"/>
          <w:sz w:val="20"/>
          <w:szCs w:val="20"/>
        </w:rPr>
        <w:t>;</w:t>
      </w:r>
    </w:p>
    <w:p w14:paraId="77737FB4" w14:textId="2DE36BCB" w:rsidR="00881023" w:rsidRPr="00700340" w:rsidRDefault="004525AB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4525AB">
        <w:rPr>
          <w:rFonts w:ascii="Tahoma" w:hAnsi="Tahoma" w:cs="Tahoma"/>
          <w:sz w:val="20"/>
          <w:szCs w:val="20"/>
        </w:rPr>
        <w:t xml:space="preserve">sou naplněny podmínky práva na odstoupení od </w:t>
      </w:r>
      <w:r>
        <w:rPr>
          <w:rFonts w:ascii="Tahoma" w:hAnsi="Tahoma" w:cs="Tahoma"/>
          <w:sz w:val="20"/>
          <w:szCs w:val="20"/>
        </w:rPr>
        <w:t>S</w:t>
      </w:r>
      <w:r w:rsidRPr="004525AB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 xml:space="preserve"> </w:t>
      </w:r>
      <w:r w:rsidR="00881023" w:rsidRPr="00700340">
        <w:rPr>
          <w:rFonts w:ascii="Tahoma" w:hAnsi="Tahoma" w:cs="Tahoma"/>
          <w:sz w:val="20"/>
          <w:szCs w:val="20"/>
        </w:rPr>
        <w:t xml:space="preserve">dle čl. X. odst. 4 této </w:t>
      </w:r>
      <w:r w:rsidR="006A3FCD">
        <w:rPr>
          <w:rFonts w:ascii="Tahoma" w:hAnsi="Tahoma" w:cs="Tahoma"/>
          <w:sz w:val="20"/>
          <w:szCs w:val="20"/>
        </w:rPr>
        <w:t>S</w:t>
      </w:r>
      <w:r w:rsidR="00881023" w:rsidRPr="00700340">
        <w:rPr>
          <w:rFonts w:ascii="Tahoma" w:hAnsi="Tahoma" w:cs="Tahoma"/>
          <w:sz w:val="20"/>
          <w:szCs w:val="20"/>
        </w:rPr>
        <w:t>mlouvy</w:t>
      </w:r>
      <w:r w:rsidR="005531A1">
        <w:rPr>
          <w:rFonts w:ascii="Tahoma" w:hAnsi="Tahoma" w:cs="Tahoma"/>
          <w:sz w:val="20"/>
          <w:szCs w:val="20"/>
        </w:rPr>
        <w:t>;</w:t>
      </w:r>
    </w:p>
    <w:p w14:paraId="33B26BC4" w14:textId="227A894E" w:rsidR="00881023" w:rsidRPr="00700340" w:rsidRDefault="00881023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bude-li soudem na majetek </w:t>
      </w:r>
      <w:r w:rsidR="00DF418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oskytovatele prohlášen úpadek;</w:t>
      </w:r>
    </w:p>
    <w:p w14:paraId="5EDD00E3" w14:textId="51F24150" w:rsidR="00881023" w:rsidRPr="00700340" w:rsidRDefault="00881023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vstoupí-li </w:t>
      </w:r>
      <w:r w:rsidR="00DF418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>oskytovatel do likvidace;</w:t>
      </w:r>
    </w:p>
    <w:p w14:paraId="5F77F7A1" w14:textId="54396A6F" w:rsidR="00881023" w:rsidRPr="00700340" w:rsidRDefault="00881023" w:rsidP="00C709B9">
      <w:pPr>
        <w:pStyle w:val="Zkladntext2"/>
        <w:numPr>
          <w:ilvl w:val="0"/>
          <w:numId w:val="4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pozbude-li </w:t>
      </w:r>
      <w:r w:rsidR="00DF418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 jakékoliv oprávnění vyžadované právními předpisy pro provádění </w:t>
      </w:r>
      <w:r w:rsidR="005531A1">
        <w:rPr>
          <w:rFonts w:ascii="Tahoma" w:hAnsi="Tahoma" w:cs="Tahoma"/>
          <w:sz w:val="20"/>
          <w:szCs w:val="20"/>
        </w:rPr>
        <w:t>Služeb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1863BC4C" w14:textId="6EE66A2B" w:rsidR="00881023" w:rsidRPr="00700340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Poskytovatel je oprávněn odstoupit od Smlouvy v případě, že Objednatel je v prodlení </w:t>
      </w:r>
      <w:r w:rsidRPr="00700340">
        <w:rPr>
          <w:rFonts w:ascii="Tahoma" w:hAnsi="Tahoma" w:cs="Tahoma"/>
          <w:sz w:val="20"/>
          <w:szCs w:val="20"/>
        </w:rPr>
        <w:br/>
        <w:t xml:space="preserve">s placením peněžitých částek </w:t>
      </w:r>
      <w:r w:rsidR="00DF418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oskytovateli dle této Smlouvy a toto prodlení trvá po dobu delší než </w:t>
      </w:r>
      <w:r w:rsidR="00716372">
        <w:rPr>
          <w:rFonts w:ascii="Tahoma" w:hAnsi="Tahoma" w:cs="Tahoma"/>
          <w:sz w:val="20"/>
          <w:szCs w:val="20"/>
        </w:rPr>
        <w:t>30</w:t>
      </w:r>
      <w:r w:rsidR="00716372" w:rsidRPr="00700340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>dnů a nezjedná nápravu ani do 15 dnů od doručení písemného oznámení Poskytovatele o takovém prodlení.</w:t>
      </w:r>
    </w:p>
    <w:p w14:paraId="453B7D29" w14:textId="6AD7AD8A" w:rsidR="00881023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Veškerá porušení povinností </w:t>
      </w:r>
      <w:r w:rsidR="009259F6" w:rsidRPr="00700340">
        <w:rPr>
          <w:rFonts w:ascii="Tahoma" w:hAnsi="Tahoma" w:cs="Tahoma"/>
          <w:sz w:val="20"/>
          <w:szCs w:val="20"/>
        </w:rPr>
        <w:t>P</w:t>
      </w:r>
      <w:r w:rsidRPr="00700340">
        <w:rPr>
          <w:rFonts w:ascii="Tahoma" w:hAnsi="Tahoma" w:cs="Tahoma"/>
          <w:sz w:val="20"/>
          <w:szCs w:val="20"/>
        </w:rPr>
        <w:t xml:space="preserve">oskytovatele, která mohou mít za následek odstoupení od této Smlouvy ze strany Objednatele, se bez dalšího považují </w:t>
      </w:r>
      <w:r w:rsidR="0051376E">
        <w:rPr>
          <w:rFonts w:ascii="Tahoma" w:hAnsi="Tahoma" w:cs="Tahoma"/>
          <w:sz w:val="20"/>
          <w:szCs w:val="20"/>
        </w:rPr>
        <w:t>za porušení Smlouvy podstatným způsobem</w:t>
      </w:r>
      <w:r w:rsidRPr="00700340">
        <w:rPr>
          <w:rFonts w:ascii="Tahoma" w:hAnsi="Tahoma" w:cs="Tahoma"/>
          <w:sz w:val="20"/>
          <w:szCs w:val="20"/>
        </w:rPr>
        <w:t>.</w:t>
      </w:r>
    </w:p>
    <w:p w14:paraId="5E25E6C1" w14:textId="132011AD" w:rsidR="009B4486" w:rsidRPr="009B4486" w:rsidRDefault="009B4486" w:rsidP="009B4486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Odstoupení od této Smlouvy musí být vyhotoveno písemně a doručeno </w:t>
      </w:r>
      <w:r>
        <w:rPr>
          <w:rFonts w:ascii="Tahoma" w:hAnsi="Tahoma" w:cs="Tahoma"/>
          <w:sz w:val="20"/>
          <w:szCs w:val="20"/>
        </w:rPr>
        <w:t>druhé</w:t>
      </w:r>
      <w:r w:rsidRPr="00387C5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 w:rsidRPr="00387C5B">
        <w:rPr>
          <w:rFonts w:ascii="Tahoma" w:hAnsi="Tahoma" w:cs="Tahoma"/>
          <w:sz w:val="20"/>
          <w:szCs w:val="20"/>
        </w:rPr>
        <w:t>mluvní straně</w:t>
      </w:r>
      <w:r w:rsidRPr="00700340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Ú</w:t>
      </w:r>
      <w:r w:rsidRPr="00700340">
        <w:rPr>
          <w:rFonts w:ascii="Tahoma" w:hAnsi="Tahoma" w:cs="Tahoma"/>
          <w:sz w:val="20"/>
          <w:szCs w:val="20"/>
        </w:rPr>
        <w:t xml:space="preserve">činky odstoupení od Smlouvy nastávají okamžikem doručení písemného sdělení druhé </w:t>
      </w:r>
      <w:r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mluvní straně.</w:t>
      </w:r>
    </w:p>
    <w:p w14:paraId="163D67A9" w14:textId="5F3D09CA" w:rsidR="00881023" w:rsidRPr="00700340" w:rsidRDefault="00357E87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881023" w:rsidRPr="00700340">
        <w:rPr>
          <w:rFonts w:ascii="Tahoma" w:hAnsi="Tahoma" w:cs="Tahoma"/>
          <w:sz w:val="20"/>
          <w:szCs w:val="20"/>
        </w:rPr>
        <w:t xml:space="preserve"> j</w:t>
      </w:r>
      <w:r>
        <w:rPr>
          <w:rFonts w:ascii="Tahoma" w:hAnsi="Tahoma" w:cs="Tahoma"/>
          <w:sz w:val="20"/>
          <w:szCs w:val="20"/>
        </w:rPr>
        <w:t>sou</w:t>
      </w:r>
      <w:r w:rsidR="00881023" w:rsidRPr="00700340">
        <w:rPr>
          <w:rFonts w:ascii="Tahoma" w:hAnsi="Tahoma" w:cs="Tahoma"/>
          <w:sz w:val="20"/>
          <w:szCs w:val="20"/>
        </w:rPr>
        <w:t xml:space="preserve"> oprávněn</w:t>
      </w:r>
      <w:r>
        <w:rPr>
          <w:rFonts w:ascii="Tahoma" w:hAnsi="Tahoma" w:cs="Tahoma"/>
          <w:sz w:val="20"/>
          <w:szCs w:val="20"/>
        </w:rPr>
        <w:t>y</w:t>
      </w:r>
      <w:r w:rsidR="00881023" w:rsidRPr="00700340">
        <w:rPr>
          <w:rFonts w:ascii="Tahoma" w:hAnsi="Tahoma" w:cs="Tahoma"/>
          <w:sz w:val="20"/>
          <w:szCs w:val="20"/>
        </w:rPr>
        <w:t xml:space="preserve"> tuto Smlouvu kdykoli i bez udání důvodu vypovědět. Výpovědní </w:t>
      </w:r>
      <w:r w:rsidR="00DF4180">
        <w:rPr>
          <w:rFonts w:ascii="Tahoma" w:hAnsi="Tahoma" w:cs="Tahoma"/>
          <w:sz w:val="20"/>
          <w:szCs w:val="20"/>
        </w:rPr>
        <w:t>dob</w:t>
      </w:r>
      <w:r w:rsidR="00881023" w:rsidRPr="00700340">
        <w:rPr>
          <w:rFonts w:ascii="Tahoma" w:hAnsi="Tahoma" w:cs="Tahoma"/>
          <w:sz w:val="20"/>
          <w:szCs w:val="20"/>
        </w:rPr>
        <w:t xml:space="preserve">a činí jeden měsíc a počne běžet </w:t>
      </w:r>
      <w:r w:rsidR="00387C5B">
        <w:rPr>
          <w:rFonts w:ascii="Tahoma" w:hAnsi="Tahoma" w:cs="Tahoma"/>
          <w:sz w:val="20"/>
          <w:szCs w:val="20"/>
        </w:rPr>
        <w:t>dnem</w:t>
      </w:r>
      <w:r w:rsidR="00387C5B" w:rsidRPr="00700340">
        <w:rPr>
          <w:rFonts w:ascii="Tahoma" w:hAnsi="Tahoma" w:cs="Tahoma"/>
          <w:sz w:val="20"/>
          <w:szCs w:val="20"/>
        </w:rPr>
        <w:t xml:space="preserve"> </w:t>
      </w:r>
      <w:r w:rsidR="00881023" w:rsidRPr="00700340">
        <w:rPr>
          <w:rFonts w:ascii="Tahoma" w:hAnsi="Tahoma" w:cs="Tahoma"/>
          <w:sz w:val="20"/>
          <w:szCs w:val="20"/>
        </w:rPr>
        <w:t xml:space="preserve">doručení písemné výpovědi </w:t>
      </w:r>
      <w:r w:rsidR="009753BE">
        <w:rPr>
          <w:rFonts w:ascii="Tahoma" w:hAnsi="Tahoma" w:cs="Tahoma"/>
          <w:sz w:val="20"/>
          <w:szCs w:val="20"/>
        </w:rPr>
        <w:t>druhé Smluvní straně</w:t>
      </w:r>
      <w:r w:rsidR="00881023" w:rsidRPr="00700340">
        <w:rPr>
          <w:rFonts w:ascii="Tahoma" w:hAnsi="Tahoma" w:cs="Tahoma"/>
          <w:sz w:val="20"/>
          <w:szCs w:val="20"/>
        </w:rPr>
        <w:t>.</w:t>
      </w:r>
    </w:p>
    <w:p w14:paraId="4CBE8919" w14:textId="6A2C0688" w:rsidR="00881023" w:rsidRPr="00700340" w:rsidRDefault="00881023" w:rsidP="00C709B9">
      <w:pPr>
        <w:pStyle w:val="Zkladntext2"/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Předčasné ukončení Smlouvy nemá vliv na ta práva a povinnosti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mluvních stran, u nichž z jejich povahy či kontextu této Smlouvy vyplývá, že mají zůstat v účinnosti i po dni ukončení účinnosti Smlouvy nebo mají vzniknout ke dni ukončení účinnosti Smlouvy. V případě předčasného ukončení této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mlouvy jsou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 xml:space="preserve">mluvní strany povinny poskytnout si navzájem veškerou potřebnou součinnost tak, aby žádné ze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mluvních stran nevznikla škoda.</w:t>
      </w:r>
      <w:r w:rsidR="0010078C">
        <w:rPr>
          <w:rFonts w:ascii="Tahoma" w:hAnsi="Tahoma" w:cs="Tahoma"/>
          <w:sz w:val="20"/>
          <w:szCs w:val="20"/>
        </w:rPr>
        <w:t xml:space="preserve"> </w:t>
      </w:r>
      <w:r w:rsidR="0010078C" w:rsidRPr="0010078C">
        <w:rPr>
          <w:rFonts w:ascii="Tahoma" w:hAnsi="Tahoma" w:cs="Tahoma"/>
          <w:sz w:val="20"/>
          <w:szCs w:val="20"/>
        </w:rPr>
        <w:t xml:space="preserve">V případě ukončení této </w:t>
      </w:r>
      <w:r w:rsidR="0010078C">
        <w:rPr>
          <w:rFonts w:ascii="Tahoma" w:hAnsi="Tahoma" w:cs="Tahoma"/>
          <w:sz w:val="20"/>
          <w:szCs w:val="20"/>
        </w:rPr>
        <w:t>S</w:t>
      </w:r>
      <w:r w:rsidR="0010078C" w:rsidRPr="0010078C">
        <w:rPr>
          <w:rFonts w:ascii="Tahoma" w:hAnsi="Tahoma" w:cs="Tahoma"/>
          <w:sz w:val="20"/>
          <w:szCs w:val="20"/>
        </w:rPr>
        <w:t xml:space="preserve">mlouvy z jakéhokoliv důvodu je </w:t>
      </w:r>
      <w:r w:rsidR="0010078C">
        <w:rPr>
          <w:rFonts w:ascii="Tahoma" w:hAnsi="Tahoma" w:cs="Tahoma"/>
          <w:sz w:val="20"/>
          <w:szCs w:val="20"/>
        </w:rPr>
        <w:t>Poskytova</w:t>
      </w:r>
      <w:r w:rsidR="0010078C" w:rsidRPr="0010078C">
        <w:rPr>
          <w:rFonts w:ascii="Tahoma" w:hAnsi="Tahoma" w:cs="Tahoma"/>
          <w:sz w:val="20"/>
          <w:szCs w:val="20"/>
        </w:rPr>
        <w:t xml:space="preserve">tel vždy ještě povinen upozornit </w:t>
      </w:r>
      <w:r w:rsidR="0010078C">
        <w:rPr>
          <w:rFonts w:ascii="Tahoma" w:hAnsi="Tahoma" w:cs="Tahoma"/>
          <w:sz w:val="20"/>
          <w:szCs w:val="20"/>
        </w:rPr>
        <w:t>O</w:t>
      </w:r>
      <w:r w:rsidR="0010078C" w:rsidRPr="0010078C">
        <w:rPr>
          <w:rFonts w:ascii="Tahoma" w:hAnsi="Tahoma" w:cs="Tahoma"/>
          <w:sz w:val="20"/>
          <w:szCs w:val="20"/>
        </w:rPr>
        <w:t xml:space="preserve">bjednatele na opatření potřebná k tomu, aby se zabránilo vzniku škody bezprostředně hrozící </w:t>
      </w:r>
      <w:r w:rsidR="0010078C">
        <w:rPr>
          <w:rFonts w:ascii="Tahoma" w:hAnsi="Tahoma" w:cs="Tahoma"/>
          <w:sz w:val="20"/>
          <w:szCs w:val="20"/>
        </w:rPr>
        <w:t>O</w:t>
      </w:r>
      <w:r w:rsidR="0010078C" w:rsidRPr="0010078C">
        <w:rPr>
          <w:rFonts w:ascii="Tahoma" w:hAnsi="Tahoma" w:cs="Tahoma"/>
          <w:sz w:val="20"/>
          <w:szCs w:val="20"/>
        </w:rPr>
        <w:t xml:space="preserve">bjednateli nedokončením činností vykonávaných Poskytovatelem na základě této </w:t>
      </w:r>
      <w:r w:rsidR="0010078C">
        <w:rPr>
          <w:rFonts w:ascii="Tahoma" w:hAnsi="Tahoma" w:cs="Tahoma"/>
          <w:sz w:val="20"/>
          <w:szCs w:val="20"/>
        </w:rPr>
        <w:t>S</w:t>
      </w:r>
      <w:r w:rsidR="0010078C" w:rsidRPr="0010078C">
        <w:rPr>
          <w:rFonts w:ascii="Tahoma" w:hAnsi="Tahoma" w:cs="Tahoma"/>
          <w:sz w:val="20"/>
          <w:szCs w:val="20"/>
        </w:rPr>
        <w:t>mlouvy. Hrozí-li nebezpečí z prodlení, je Poskytovate</w:t>
      </w:r>
      <w:r w:rsidR="0010078C">
        <w:rPr>
          <w:rFonts w:ascii="Tahoma" w:hAnsi="Tahoma" w:cs="Tahoma"/>
          <w:sz w:val="20"/>
          <w:szCs w:val="20"/>
        </w:rPr>
        <w:t>l</w:t>
      </w:r>
      <w:r w:rsidR="0010078C" w:rsidRPr="0010078C">
        <w:rPr>
          <w:rFonts w:ascii="Tahoma" w:hAnsi="Tahoma" w:cs="Tahoma"/>
          <w:sz w:val="20"/>
          <w:szCs w:val="20"/>
        </w:rPr>
        <w:t xml:space="preserve"> povinen dle dohody s </w:t>
      </w:r>
      <w:r w:rsidR="0010078C">
        <w:rPr>
          <w:rFonts w:ascii="Tahoma" w:hAnsi="Tahoma" w:cs="Tahoma"/>
          <w:sz w:val="20"/>
          <w:szCs w:val="20"/>
        </w:rPr>
        <w:t>O</w:t>
      </w:r>
      <w:r w:rsidR="0010078C" w:rsidRPr="0010078C">
        <w:rPr>
          <w:rFonts w:ascii="Tahoma" w:hAnsi="Tahoma" w:cs="Tahoma"/>
          <w:sz w:val="20"/>
          <w:szCs w:val="20"/>
        </w:rPr>
        <w:t xml:space="preserve">bjednatelem vykonat nezbytné činnosti. Za tuto činnost </w:t>
      </w:r>
      <w:r w:rsidR="0010078C">
        <w:rPr>
          <w:rFonts w:ascii="Tahoma" w:hAnsi="Tahoma" w:cs="Tahoma"/>
          <w:sz w:val="20"/>
          <w:szCs w:val="20"/>
        </w:rPr>
        <w:t>O</w:t>
      </w:r>
      <w:r w:rsidR="0010078C" w:rsidRPr="0010078C">
        <w:rPr>
          <w:rFonts w:ascii="Tahoma" w:hAnsi="Tahoma" w:cs="Tahoma"/>
          <w:sz w:val="20"/>
          <w:szCs w:val="20"/>
        </w:rPr>
        <w:t>bjednatel Poskytovate</w:t>
      </w:r>
      <w:r w:rsidR="0010078C">
        <w:rPr>
          <w:rFonts w:ascii="Tahoma" w:hAnsi="Tahoma" w:cs="Tahoma"/>
          <w:sz w:val="20"/>
          <w:szCs w:val="20"/>
        </w:rPr>
        <w:t>li</w:t>
      </w:r>
      <w:r w:rsidR="0010078C" w:rsidRPr="0010078C">
        <w:rPr>
          <w:rFonts w:ascii="Tahoma" w:hAnsi="Tahoma" w:cs="Tahoma"/>
          <w:sz w:val="20"/>
          <w:szCs w:val="20"/>
        </w:rPr>
        <w:t xml:space="preserve"> uhradí přiměřenou cenu určenou dle cen</w:t>
      </w:r>
      <w:r w:rsidR="0010078C">
        <w:rPr>
          <w:rFonts w:ascii="Tahoma" w:hAnsi="Tahoma" w:cs="Tahoma"/>
          <w:sz w:val="20"/>
          <w:szCs w:val="20"/>
        </w:rPr>
        <w:t>íku tvořícího přílohu č. 1 této Smlouvy.</w:t>
      </w:r>
    </w:p>
    <w:p w14:paraId="75B22986" w14:textId="361252DE" w:rsidR="00881023" w:rsidRPr="00700340" w:rsidRDefault="00881023" w:rsidP="00960514">
      <w:pPr>
        <w:pStyle w:val="Odstavecseseznamem"/>
        <w:numPr>
          <w:ilvl w:val="0"/>
          <w:numId w:val="1"/>
        </w:numPr>
        <w:spacing w:before="360" w:after="120"/>
        <w:ind w:left="1077"/>
        <w:jc w:val="center"/>
        <w:rPr>
          <w:rFonts w:ascii="Tahoma" w:hAnsi="Tahoma" w:cs="Tahoma"/>
          <w:b/>
          <w:bCs/>
          <w:sz w:val="20"/>
          <w:szCs w:val="20"/>
        </w:rPr>
      </w:pPr>
      <w:r w:rsidRPr="00700340">
        <w:rPr>
          <w:rFonts w:ascii="Tahoma" w:hAnsi="Tahoma" w:cs="Tahoma"/>
          <w:b/>
          <w:bCs/>
          <w:sz w:val="20"/>
          <w:szCs w:val="20"/>
        </w:rPr>
        <w:t>Ostatní ujednání</w:t>
      </w:r>
    </w:p>
    <w:p w14:paraId="4EEFE6C7" w14:textId="643C50CF" w:rsidR="00881023" w:rsidRDefault="00881023" w:rsidP="00960514">
      <w:pPr>
        <w:pStyle w:val="Zkladntext2"/>
        <w:numPr>
          <w:ilvl w:val="0"/>
          <w:numId w:val="18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Smluvní strany současně prohlašují, že žádný údaj v této Smlouvě, včetně jej</w:t>
      </w:r>
      <w:r w:rsidR="000D2D15">
        <w:rPr>
          <w:rFonts w:ascii="Tahoma" w:hAnsi="Tahoma" w:cs="Tahoma"/>
          <w:sz w:val="20"/>
          <w:szCs w:val="20"/>
        </w:rPr>
        <w:t>í</w:t>
      </w:r>
      <w:r w:rsidRPr="00700340">
        <w:rPr>
          <w:rFonts w:ascii="Tahoma" w:hAnsi="Tahoma" w:cs="Tahoma"/>
          <w:sz w:val="20"/>
          <w:szCs w:val="20"/>
        </w:rPr>
        <w:t xml:space="preserve"> příloh</w:t>
      </w:r>
      <w:r w:rsidR="000D2D15">
        <w:rPr>
          <w:rFonts w:ascii="Tahoma" w:hAnsi="Tahoma" w:cs="Tahoma"/>
          <w:sz w:val="20"/>
          <w:szCs w:val="20"/>
        </w:rPr>
        <w:t>y</w:t>
      </w:r>
      <w:r w:rsidRPr="00700340">
        <w:rPr>
          <w:rFonts w:ascii="Tahoma" w:hAnsi="Tahoma" w:cs="Tahoma"/>
          <w:sz w:val="20"/>
          <w:szCs w:val="20"/>
        </w:rPr>
        <w:t>, není označován za obchodní tajemství. Objednatel je oprávněn, pokud postupuje dle zákona č. 106/1999 Sb., o svobodném přístupu k informacím, ve znění pozdějších předpisů, poskytovat veškeré informace o této Smlouvě a o jiných údajích tohoto závazkového právního vztahu, pokud nejsou v této Smlouvě uvedeny (např. o daňových podkladech, předávacích protokolech, nabídkách či jiných písemnostech).</w:t>
      </w:r>
    </w:p>
    <w:p w14:paraId="00AB775F" w14:textId="0E27934E" w:rsidR="00881023" w:rsidRPr="00643F27" w:rsidRDefault="00881023" w:rsidP="00960514">
      <w:pPr>
        <w:pStyle w:val="Odstavecseseznamem"/>
        <w:numPr>
          <w:ilvl w:val="0"/>
          <w:numId w:val="1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360" w:after="120"/>
        <w:ind w:left="1077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643F27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D0F2FA2" w14:textId="55F4ED9A" w:rsidR="00881023" w:rsidRPr="00700340" w:rsidRDefault="00881023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Tato Smlouva nabývá platnosti dnem jejího podpisu </w:t>
      </w:r>
      <w:r w:rsidR="00C8521A">
        <w:rPr>
          <w:rFonts w:ascii="Tahoma" w:hAnsi="Tahoma" w:cs="Tahoma"/>
          <w:sz w:val="20"/>
          <w:szCs w:val="20"/>
        </w:rPr>
        <w:t xml:space="preserve">oběma Smluvními stranami a </w:t>
      </w:r>
      <w:r w:rsidRPr="006D657D">
        <w:rPr>
          <w:rFonts w:ascii="Tahoma" w:hAnsi="Tahoma" w:cs="Tahoma"/>
          <w:sz w:val="20"/>
          <w:szCs w:val="20"/>
        </w:rPr>
        <w:t xml:space="preserve">účinnosti </w:t>
      </w:r>
      <w:r w:rsidR="00C8521A">
        <w:rPr>
          <w:rFonts w:ascii="Tahoma" w:hAnsi="Tahoma" w:cs="Tahoma"/>
          <w:sz w:val="20"/>
          <w:szCs w:val="20"/>
        </w:rPr>
        <w:t xml:space="preserve">dnem jejího uveřejnění </w:t>
      </w:r>
      <w:r w:rsidRPr="006D657D">
        <w:rPr>
          <w:rFonts w:ascii="Tahoma" w:hAnsi="Tahoma" w:cs="Tahoma"/>
          <w:sz w:val="20"/>
          <w:szCs w:val="20"/>
        </w:rPr>
        <w:t>v registru smluv</w:t>
      </w:r>
      <w:r w:rsidR="00C8521A">
        <w:rPr>
          <w:rFonts w:ascii="Tahoma" w:hAnsi="Tahoma" w:cs="Tahoma"/>
          <w:sz w:val="20"/>
          <w:szCs w:val="20"/>
        </w:rPr>
        <w:t xml:space="preserve">, v souladu </w:t>
      </w:r>
      <w:r w:rsidR="00C8521A" w:rsidRPr="00C8521A">
        <w:rPr>
          <w:rFonts w:ascii="Tahoma" w:hAnsi="Tahoma" w:cs="Tahoma"/>
          <w:sz w:val="20"/>
          <w:szCs w:val="20"/>
        </w:rPr>
        <w:t xml:space="preserve">se zákonem č. 340/2015 Sb., o registru smluv, ve znění pozdějších předpisů. Uveřejnění Smlouvy v registru smluv zajistí </w:t>
      </w:r>
      <w:r w:rsidR="00F25591">
        <w:rPr>
          <w:rFonts w:ascii="Tahoma" w:hAnsi="Tahoma" w:cs="Tahoma"/>
          <w:sz w:val="20"/>
          <w:szCs w:val="20"/>
        </w:rPr>
        <w:t xml:space="preserve">Objednatel. </w:t>
      </w:r>
    </w:p>
    <w:p w14:paraId="62570877" w14:textId="55DE263D" w:rsidR="005D552D" w:rsidRPr="00700340" w:rsidRDefault="005D552D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lastRenderedPageBreak/>
        <w:t xml:space="preserve">Vztahy touto Smlouvou výslovně neupravené se řídí právním řádem České republiky, zejm. Občanským zákoníkem. </w:t>
      </w:r>
      <w:r w:rsidR="00D33C0A" w:rsidRPr="00D33C0A">
        <w:rPr>
          <w:rFonts w:ascii="Tahoma" w:hAnsi="Tahoma" w:cs="Tahoma"/>
          <w:sz w:val="20"/>
          <w:szCs w:val="20"/>
        </w:rPr>
        <w:t>K řešení případných sporů mezi Smluvními stranami jsou příslušné soudy České republiky.</w:t>
      </w:r>
    </w:p>
    <w:p w14:paraId="6E292581" w14:textId="304C171F" w:rsidR="006D657D" w:rsidRPr="006D657D" w:rsidRDefault="006D657D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6D657D">
        <w:rPr>
          <w:rFonts w:ascii="Tahoma" w:hAnsi="Tahoma" w:cs="Tahoma"/>
          <w:sz w:val="20"/>
          <w:szCs w:val="20"/>
        </w:rPr>
        <w:t>Bud</w:t>
      </w:r>
      <w:r>
        <w:rPr>
          <w:rFonts w:ascii="Tahoma" w:hAnsi="Tahoma" w:cs="Tahoma"/>
          <w:sz w:val="20"/>
          <w:szCs w:val="20"/>
        </w:rPr>
        <w:t>e</w:t>
      </w:r>
      <w:r w:rsidRPr="006D657D">
        <w:rPr>
          <w:rFonts w:ascii="Tahoma" w:hAnsi="Tahoma" w:cs="Tahoma"/>
          <w:sz w:val="20"/>
          <w:szCs w:val="20"/>
        </w:rPr>
        <w:t>-li někter</w:t>
      </w:r>
      <w:r>
        <w:rPr>
          <w:rFonts w:ascii="Tahoma" w:hAnsi="Tahoma" w:cs="Tahoma"/>
          <w:sz w:val="20"/>
          <w:szCs w:val="20"/>
        </w:rPr>
        <w:t>é</w:t>
      </w:r>
      <w:r w:rsidRPr="006D657D">
        <w:rPr>
          <w:rFonts w:ascii="Tahoma" w:hAnsi="Tahoma" w:cs="Tahoma"/>
          <w:sz w:val="20"/>
          <w:szCs w:val="20"/>
        </w:rPr>
        <w:t xml:space="preserve"> ustanovení </w:t>
      </w:r>
      <w:r>
        <w:rPr>
          <w:rFonts w:ascii="Tahoma" w:hAnsi="Tahoma" w:cs="Tahoma"/>
          <w:sz w:val="20"/>
          <w:szCs w:val="20"/>
        </w:rPr>
        <w:t>S</w:t>
      </w:r>
      <w:r w:rsidRPr="006D657D">
        <w:rPr>
          <w:rFonts w:ascii="Tahoma" w:hAnsi="Tahoma" w:cs="Tahoma"/>
          <w:sz w:val="20"/>
          <w:szCs w:val="20"/>
        </w:rPr>
        <w:t>mlouvy neplatn</w:t>
      </w:r>
      <w:r>
        <w:rPr>
          <w:rFonts w:ascii="Tahoma" w:hAnsi="Tahoma" w:cs="Tahoma"/>
          <w:sz w:val="20"/>
          <w:szCs w:val="20"/>
        </w:rPr>
        <w:t>é</w:t>
      </w:r>
      <w:r w:rsidRPr="006D657D">
        <w:rPr>
          <w:rFonts w:ascii="Tahoma" w:hAnsi="Tahoma" w:cs="Tahoma"/>
          <w:sz w:val="20"/>
          <w:szCs w:val="20"/>
        </w:rPr>
        <w:t xml:space="preserve"> nebo neúčinn</w:t>
      </w:r>
      <w:r>
        <w:rPr>
          <w:rFonts w:ascii="Tahoma" w:hAnsi="Tahoma" w:cs="Tahoma"/>
          <w:sz w:val="20"/>
          <w:szCs w:val="20"/>
        </w:rPr>
        <w:t>é</w:t>
      </w:r>
      <w:r w:rsidRPr="006D657D">
        <w:rPr>
          <w:rFonts w:ascii="Tahoma" w:hAnsi="Tahoma" w:cs="Tahoma"/>
          <w:sz w:val="20"/>
          <w:szCs w:val="20"/>
        </w:rPr>
        <w:t>, není tím dotčena platnost</w:t>
      </w:r>
      <w:r>
        <w:rPr>
          <w:rFonts w:ascii="Tahoma" w:hAnsi="Tahoma" w:cs="Tahoma"/>
          <w:sz w:val="20"/>
          <w:szCs w:val="20"/>
        </w:rPr>
        <w:t xml:space="preserve"> </w:t>
      </w:r>
      <w:r w:rsidRPr="006D657D">
        <w:rPr>
          <w:rFonts w:ascii="Tahoma" w:hAnsi="Tahoma" w:cs="Tahoma"/>
          <w:sz w:val="20"/>
          <w:szCs w:val="20"/>
        </w:rPr>
        <w:t xml:space="preserve">a účinnost ostatních ustanovení </w:t>
      </w:r>
      <w:r>
        <w:rPr>
          <w:rFonts w:ascii="Tahoma" w:hAnsi="Tahoma" w:cs="Tahoma"/>
          <w:sz w:val="20"/>
          <w:szCs w:val="20"/>
        </w:rPr>
        <w:t>S</w:t>
      </w:r>
      <w:r w:rsidRPr="006D657D">
        <w:rPr>
          <w:rFonts w:ascii="Tahoma" w:hAnsi="Tahoma" w:cs="Tahoma"/>
          <w:sz w:val="20"/>
          <w:szCs w:val="20"/>
        </w:rPr>
        <w:t xml:space="preserve">mlouvy, pokud </w:t>
      </w:r>
      <w:r w:rsidR="00CA5F46">
        <w:rPr>
          <w:rFonts w:ascii="Tahoma" w:hAnsi="Tahoma" w:cs="Tahoma"/>
          <w:sz w:val="20"/>
          <w:szCs w:val="20"/>
        </w:rPr>
        <w:t xml:space="preserve">tomu nebrání </w:t>
      </w:r>
      <w:r w:rsidRPr="006D657D">
        <w:rPr>
          <w:rFonts w:ascii="Tahoma" w:hAnsi="Tahoma" w:cs="Tahoma"/>
          <w:sz w:val="20"/>
          <w:szCs w:val="20"/>
        </w:rPr>
        <w:t>vzájemn</w:t>
      </w:r>
      <w:r w:rsidR="00CA5F46">
        <w:rPr>
          <w:rFonts w:ascii="Tahoma" w:hAnsi="Tahoma" w:cs="Tahoma"/>
          <w:sz w:val="20"/>
          <w:szCs w:val="20"/>
        </w:rPr>
        <w:t>á</w:t>
      </w:r>
      <w:r w:rsidRPr="006D657D">
        <w:rPr>
          <w:rFonts w:ascii="Tahoma" w:hAnsi="Tahoma" w:cs="Tahoma"/>
          <w:sz w:val="20"/>
          <w:szCs w:val="20"/>
        </w:rPr>
        <w:t xml:space="preserve"> </w:t>
      </w:r>
      <w:r w:rsidR="00CA5F46">
        <w:rPr>
          <w:rFonts w:ascii="Tahoma" w:hAnsi="Tahoma" w:cs="Tahoma"/>
          <w:sz w:val="20"/>
          <w:szCs w:val="20"/>
        </w:rPr>
        <w:t>pro</w:t>
      </w:r>
      <w:r w:rsidRPr="006D657D">
        <w:rPr>
          <w:rFonts w:ascii="Tahoma" w:hAnsi="Tahoma" w:cs="Tahoma"/>
          <w:sz w:val="20"/>
          <w:szCs w:val="20"/>
        </w:rPr>
        <w:t>vázanost</w:t>
      </w:r>
      <w:r w:rsidR="00CA5F46">
        <w:rPr>
          <w:rFonts w:ascii="Tahoma" w:hAnsi="Tahoma" w:cs="Tahoma"/>
          <w:sz w:val="20"/>
          <w:szCs w:val="20"/>
        </w:rPr>
        <w:t xml:space="preserve"> ustanovení</w:t>
      </w:r>
      <w:r w:rsidRPr="006D657D">
        <w:rPr>
          <w:rFonts w:ascii="Tahoma" w:hAnsi="Tahoma" w:cs="Tahoma"/>
          <w:sz w:val="20"/>
          <w:szCs w:val="20"/>
        </w:rPr>
        <w:t xml:space="preserve">. </w:t>
      </w:r>
      <w:r w:rsidR="00CA5F46" w:rsidRPr="00CA5F46">
        <w:rPr>
          <w:rFonts w:ascii="Tahoma" w:hAnsi="Tahoma" w:cs="Tahoma"/>
          <w:sz w:val="20"/>
          <w:szCs w:val="20"/>
        </w:rPr>
        <w:t xml:space="preserve">Smluvní strany se v takovém případě zavazují </w:t>
      </w:r>
      <w:r w:rsidR="00CA5F46">
        <w:rPr>
          <w:rFonts w:ascii="Tahoma" w:hAnsi="Tahoma" w:cs="Tahoma"/>
          <w:sz w:val="20"/>
          <w:szCs w:val="20"/>
        </w:rPr>
        <w:t>dohodnout</w:t>
      </w:r>
      <w:r w:rsidR="00197102">
        <w:rPr>
          <w:rFonts w:ascii="Tahoma" w:hAnsi="Tahoma" w:cs="Tahoma"/>
          <w:sz w:val="20"/>
          <w:szCs w:val="20"/>
        </w:rPr>
        <w:t xml:space="preserve"> </w:t>
      </w:r>
      <w:r w:rsidR="00A622BF">
        <w:rPr>
          <w:rFonts w:ascii="Tahoma" w:hAnsi="Tahoma" w:cs="Tahoma"/>
          <w:sz w:val="20"/>
          <w:szCs w:val="20"/>
        </w:rPr>
        <w:t>si</w:t>
      </w:r>
      <w:r w:rsidR="00CA5F46" w:rsidRPr="00CA5F46">
        <w:rPr>
          <w:rFonts w:ascii="Tahoma" w:hAnsi="Tahoma" w:cs="Tahoma"/>
          <w:sz w:val="20"/>
          <w:szCs w:val="20"/>
        </w:rPr>
        <w:t xml:space="preserve"> </w:t>
      </w:r>
      <w:r w:rsidR="00CA5F46">
        <w:rPr>
          <w:rFonts w:ascii="Tahoma" w:hAnsi="Tahoma" w:cs="Tahoma"/>
          <w:sz w:val="20"/>
          <w:szCs w:val="20"/>
        </w:rPr>
        <w:t>bez zbytečného odkladu</w:t>
      </w:r>
      <w:r w:rsidR="00BF7D5C">
        <w:rPr>
          <w:rFonts w:ascii="Tahoma" w:hAnsi="Tahoma" w:cs="Tahoma"/>
          <w:sz w:val="20"/>
          <w:szCs w:val="20"/>
        </w:rPr>
        <w:t xml:space="preserve"> </w:t>
      </w:r>
      <w:r w:rsidR="00CA5F46">
        <w:rPr>
          <w:rFonts w:ascii="Tahoma" w:hAnsi="Tahoma" w:cs="Tahoma"/>
          <w:sz w:val="20"/>
          <w:szCs w:val="20"/>
        </w:rPr>
        <w:t>takové</w:t>
      </w:r>
      <w:r w:rsidR="00DF4180">
        <w:rPr>
          <w:rFonts w:ascii="Tahoma" w:hAnsi="Tahoma" w:cs="Tahoma"/>
          <w:sz w:val="20"/>
          <w:szCs w:val="20"/>
        </w:rPr>
        <w:t xml:space="preserve"> </w:t>
      </w:r>
      <w:r w:rsidR="00DF4180" w:rsidRPr="00DF4180">
        <w:rPr>
          <w:rFonts w:ascii="Tahoma" w:hAnsi="Tahoma" w:cs="Tahoma"/>
          <w:sz w:val="20"/>
          <w:szCs w:val="20"/>
        </w:rPr>
        <w:t>náhradní</w:t>
      </w:r>
      <w:r w:rsidR="00DF4180">
        <w:rPr>
          <w:rFonts w:ascii="Tahoma" w:hAnsi="Tahoma" w:cs="Tahoma"/>
          <w:sz w:val="20"/>
          <w:szCs w:val="20"/>
        </w:rPr>
        <w:t xml:space="preserve"> </w:t>
      </w:r>
      <w:r w:rsidR="00CA5F46">
        <w:rPr>
          <w:rFonts w:ascii="Tahoma" w:hAnsi="Tahoma" w:cs="Tahoma"/>
          <w:sz w:val="20"/>
          <w:szCs w:val="20"/>
        </w:rPr>
        <w:t>ustanovení Smlouvy</w:t>
      </w:r>
      <w:r w:rsidR="00CA5F46" w:rsidRPr="00CA5F46">
        <w:rPr>
          <w:rFonts w:ascii="Tahoma" w:hAnsi="Tahoma" w:cs="Tahoma"/>
          <w:sz w:val="20"/>
          <w:szCs w:val="20"/>
        </w:rPr>
        <w:t>, které je v souladu s právními předpisy a které co nejvíce odpovídá obsahu a účelu původního ujednání.</w:t>
      </w:r>
    </w:p>
    <w:p w14:paraId="3FECB3B1" w14:textId="4A30DC5A" w:rsidR="005D552D" w:rsidRDefault="005D552D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Veškeré změny </w:t>
      </w:r>
      <w:r w:rsidR="00D33C0A">
        <w:rPr>
          <w:rFonts w:ascii="Tahoma" w:hAnsi="Tahoma" w:cs="Tahoma"/>
          <w:sz w:val="20"/>
          <w:szCs w:val="20"/>
        </w:rPr>
        <w:t xml:space="preserve">či doplnění </w:t>
      </w:r>
      <w:r w:rsidRPr="00700340">
        <w:rPr>
          <w:rFonts w:ascii="Tahoma" w:hAnsi="Tahoma" w:cs="Tahoma"/>
          <w:sz w:val="20"/>
          <w:szCs w:val="20"/>
        </w:rPr>
        <w:t xml:space="preserve">této Smlouvy lze provést pouze formou písemných </w:t>
      </w:r>
      <w:r w:rsidR="005B2042">
        <w:rPr>
          <w:rFonts w:ascii="Tahoma" w:hAnsi="Tahoma" w:cs="Tahoma"/>
          <w:sz w:val="20"/>
          <w:szCs w:val="20"/>
        </w:rPr>
        <w:t xml:space="preserve">vzestupně </w:t>
      </w:r>
      <w:r w:rsidRPr="00700340">
        <w:rPr>
          <w:rFonts w:ascii="Tahoma" w:hAnsi="Tahoma" w:cs="Tahoma"/>
          <w:sz w:val="20"/>
          <w:szCs w:val="20"/>
        </w:rPr>
        <w:t xml:space="preserve">číslovaných dodatků podepsaných </w:t>
      </w:r>
      <w:r w:rsidR="00E2751D">
        <w:rPr>
          <w:rFonts w:ascii="Tahoma" w:hAnsi="Tahoma" w:cs="Tahoma"/>
          <w:sz w:val="20"/>
          <w:szCs w:val="20"/>
        </w:rPr>
        <w:t>oběma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6A3FCD"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mluvními stranami, a to vždy v souladu se zákonem. Jak</w:t>
      </w:r>
      <w:r w:rsidR="00E2751D">
        <w:rPr>
          <w:rFonts w:ascii="Tahoma" w:hAnsi="Tahoma" w:cs="Tahoma"/>
          <w:sz w:val="20"/>
          <w:szCs w:val="20"/>
        </w:rPr>
        <w:t xml:space="preserve">ékoliv právní jednání </w:t>
      </w:r>
      <w:r w:rsidRPr="00700340">
        <w:rPr>
          <w:rFonts w:ascii="Tahoma" w:hAnsi="Tahoma" w:cs="Tahoma"/>
          <w:sz w:val="20"/>
          <w:szCs w:val="20"/>
        </w:rPr>
        <w:t>vedoucí k ukončení této Smlouvy musí být učiněn</w:t>
      </w:r>
      <w:r w:rsidR="00E2751D">
        <w:rPr>
          <w:rFonts w:ascii="Tahoma" w:hAnsi="Tahoma" w:cs="Tahoma"/>
          <w:sz w:val="20"/>
          <w:szCs w:val="20"/>
        </w:rPr>
        <w:t>o</w:t>
      </w:r>
      <w:r w:rsidRPr="00700340">
        <w:rPr>
          <w:rFonts w:ascii="Tahoma" w:hAnsi="Tahoma" w:cs="Tahoma"/>
          <w:sz w:val="20"/>
          <w:szCs w:val="20"/>
        </w:rPr>
        <w:t xml:space="preserve"> v písemné formě a je účinn</w:t>
      </w:r>
      <w:r w:rsidR="00E2751D">
        <w:rPr>
          <w:rFonts w:ascii="Tahoma" w:hAnsi="Tahoma" w:cs="Tahoma"/>
          <w:sz w:val="20"/>
          <w:szCs w:val="20"/>
        </w:rPr>
        <w:t>é</w:t>
      </w:r>
      <w:r w:rsidRPr="00700340">
        <w:rPr>
          <w:rFonts w:ascii="Tahoma" w:hAnsi="Tahoma" w:cs="Tahoma"/>
          <w:sz w:val="20"/>
          <w:szCs w:val="20"/>
        </w:rPr>
        <w:t xml:space="preserve"> okamžikem jeho doručení druhé </w:t>
      </w:r>
      <w:r w:rsidR="00DF4180">
        <w:rPr>
          <w:rFonts w:ascii="Tahoma" w:hAnsi="Tahoma" w:cs="Tahoma"/>
          <w:sz w:val="20"/>
          <w:szCs w:val="20"/>
        </w:rPr>
        <w:t xml:space="preserve">Smluvní </w:t>
      </w:r>
      <w:r w:rsidRPr="00700340">
        <w:rPr>
          <w:rFonts w:ascii="Tahoma" w:hAnsi="Tahoma" w:cs="Tahoma"/>
          <w:sz w:val="20"/>
          <w:szCs w:val="20"/>
        </w:rPr>
        <w:t xml:space="preserve">straně. </w:t>
      </w:r>
    </w:p>
    <w:p w14:paraId="2E78B9F5" w14:textId="3EBCB318" w:rsidR="000D2D15" w:rsidRPr="000D2D15" w:rsidRDefault="000D2D15" w:rsidP="000D2D15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Smlouva představuje úplnou dohodu </w:t>
      </w:r>
      <w:r>
        <w:rPr>
          <w:rFonts w:ascii="Tahoma" w:hAnsi="Tahoma" w:cs="Tahoma"/>
          <w:sz w:val="20"/>
          <w:szCs w:val="20"/>
        </w:rPr>
        <w:t>S</w:t>
      </w:r>
      <w:r w:rsidRPr="00700340">
        <w:rPr>
          <w:rFonts w:ascii="Tahoma" w:hAnsi="Tahoma" w:cs="Tahoma"/>
          <w:sz w:val="20"/>
          <w:szCs w:val="20"/>
        </w:rPr>
        <w:t>mluvních stran o předmětu této Smlouvy.</w:t>
      </w:r>
    </w:p>
    <w:p w14:paraId="76B66DCE" w14:textId="43CF0D38" w:rsidR="005D552D" w:rsidRPr="00700340" w:rsidRDefault="005D552D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Smlouva je vyhotovena ve třech stejnopisech, z nichž jeden obdrží Poskytovatel a dva Objednatel.</w:t>
      </w:r>
    </w:p>
    <w:p w14:paraId="4F9F763D" w14:textId="53ECE673" w:rsidR="005D552D" w:rsidRPr="00700340" w:rsidRDefault="005D552D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Uzavření Smlouvy schválila Rada městské části Praha 14 usnesením</w:t>
      </w:r>
      <w:r w:rsidR="00960514">
        <w:rPr>
          <w:rFonts w:ascii="Tahoma" w:hAnsi="Tahoma" w:cs="Tahoma"/>
          <w:sz w:val="20"/>
          <w:szCs w:val="20"/>
        </w:rPr>
        <w:t xml:space="preserve"> č.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 w:rsidR="00960514">
        <w:rPr>
          <w:rFonts w:ascii="Tahoma" w:hAnsi="Tahoma" w:cs="Tahoma"/>
          <w:sz w:val="20"/>
          <w:szCs w:val="20"/>
        </w:rPr>
        <w:t xml:space="preserve"> ze dne 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 w:rsidRPr="00700340">
        <w:rPr>
          <w:rFonts w:ascii="Tahoma" w:hAnsi="Tahoma" w:cs="Tahoma"/>
          <w:sz w:val="20"/>
          <w:szCs w:val="20"/>
        </w:rPr>
        <w:t xml:space="preserve">. </w:t>
      </w:r>
      <w:r w:rsidR="00960514">
        <w:rPr>
          <w:rFonts w:ascii="Tahoma" w:hAnsi="Tahoma" w:cs="Tahoma"/>
          <w:sz w:val="20"/>
          <w:szCs w:val="20"/>
        </w:rPr>
        <w:t xml:space="preserve"> </w:t>
      </w:r>
    </w:p>
    <w:p w14:paraId="474568EC" w14:textId="696AD077" w:rsidR="00881023" w:rsidRPr="00700340" w:rsidRDefault="00881023" w:rsidP="00C709B9">
      <w:pPr>
        <w:pStyle w:val="Zkladntext2"/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Nedílnou součást Smlouvy tvoří tyto přílohy:</w:t>
      </w:r>
    </w:p>
    <w:p w14:paraId="4CD6F90E" w14:textId="682F6639" w:rsidR="00881023" w:rsidRPr="00700340" w:rsidRDefault="00881023" w:rsidP="00643F27">
      <w:pPr>
        <w:pStyle w:val="Zkladntext2"/>
        <w:spacing w:after="120"/>
        <w:ind w:left="35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Příloha č. 1 </w:t>
      </w:r>
      <w:r w:rsidR="009045A0" w:rsidRPr="00700340">
        <w:rPr>
          <w:rFonts w:ascii="Tahoma" w:hAnsi="Tahoma" w:cs="Tahoma"/>
          <w:sz w:val="20"/>
          <w:szCs w:val="20"/>
        </w:rPr>
        <w:t>–</w:t>
      </w:r>
      <w:r w:rsidRPr="00700340">
        <w:rPr>
          <w:rFonts w:ascii="Tahoma" w:hAnsi="Tahoma" w:cs="Tahoma"/>
          <w:sz w:val="20"/>
          <w:szCs w:val="20"/>
        </w:rPr>
        <w:t xml:space="preserve"> </w:t>
      </w:r>
      <w:r w:rsidR="007C09C9">
        <w:rPr>
          <w:rFonts w:ascii="Tahoma" w:hAnsi="Tahoma" w:cs="Tahoma"/>
          <w:sz w:val="20"/>
          <w:szCs w:val="20"/>
        </w:rPr>
        <w:t>Technická specifikace/</w:t>
      </w:r>
      <w:r w:rsidR="00683EB6" w:rsidRPr="00700340">
        <w:rPr>
          <w:rFonts w:ascii="Tahoma" w:hAnsi="Tahoma" w:cs="Tahoma"/>
          <w:sz w:val="20"/>
          <w:szCs w:val="20"/>
        </w:rPr>
        <w:t>Ceník</w:t>
      </w:r>
      <w:r w:rsidR="007C09C9">
        <w:rPr>
          <w:rFonts w:ascii="Tahoma" w:hAnsi="Tahoma" w:cs="Tahoma"/>
          <w:sz w:val="20"/>
          <w:szCs w:val="20"/>
        </w:rPr>
        <w:t>.</w:t>
      </w:r>
      <w:r w:rsidRPr="00700340">
        <w:rPr>
          <w:rFonts w:ascii="Tahoma" w:hAnsi="Tahoma" w:cs="Tahoma"/>
          <w:sz w:val="20"/>
          <w:szCs w:val="20"/>
        </w:rPr>
        <w:t xml:space="preserve"> </w:t>
      </w:r>
    </w:p>
    <w:p w14:paraId="578FD57B" w14:textId="77777777" w:rsidR="009045A0" w:rsidRDefault="009045A0" w:rsidP="00686E70">
      <w:pPr>
        <w:pStyle w:val="Zkladntext2"/>
        <w:spacing w:after="120"/>
        <w:ind w:left="567"/>
        <w:rPr>
          <w:rFonts w:ascii="Tahoma" w:hAnsi="Tahoma" w:cs="Tahoma"/>
          <w:b/>
          <w:sz w:val="20"/>
          <w:szCs w:val="20"/>
        </w:rPr>
      </w:pPr>
    </w:p>
    <w:p w14:paraId="5EE1835C" w14:textId="5EC21AED" w:rsidR="00714E49" w:rsidRPr="00700340" w:rsidRDefault="005D552D" w:rsidP="00686E70">
      <w:pPr>
        <w:pStyle w:val="Zkladntext2"/>
        <w:spacing w:after="120"/>
        <w:ind w:left="56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b/>
          <w:sz w:val="20"/>
          <w:szCs w:val="20"/>
        </w:rPr>
        <w:t>Objednatel</w:t>
      </w:r>
      <w:r w:rsidR="00714E49" w:rsidRPr="00700340">
        <w:rPr>
          <w:rFonts w:ascii="Tahoma" w:hAnsi="Tahoma" w:cs="Tahoma"/>
          <w:b/>
          <w:sz w:val="20"/>
          <w:szCs w:val="20"/>
        </w:rPr>
        <w:t>:</w:t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="00714E49" w:rsidRPr="00700340">
        <w:rPr>
          <w:rFonts w:ascii="Tahoma" w:hAnsi="Tahoma" w:cs="Tahoma"/>
          <w:b/>
          <w:sz w:val="20"/>
          <w:szCs w:val="20"/>
        </w:rPr>
        <w:tab/>
      </w:r>
      <w:r w:rsidRPr="00700340">
        <w:rPr>
          <w:rFonts w:ascii="Tahoma" w:hAnsi="Tahoma" w:cs="Tahoma"/>
          <w:b/>
          <w:sz w:val="20"/>
          <w:szCs w:val="20"/>
        </w:rPr>
        <w:t>Poskytovatel</w:t>
      </w:r>
      <w:r w:rsidR="00714E49" w:rsidRPr="00700340">
        <w:rPr>
          <w:rFonts w:ascii="Tahoma" w:hAnsi="Tahoma" w:cs="Tahoma"/>
          <w:b/>
          <w:sz w:val="20"/>
          <w:szCs w:val="20"/>
        </w:rPr>
        <w:t>:</w:t>
      </w:r>
    </w:p>
    <w:p w14:paraId="0C7958E9" w14:textId="51A84E70" w:rsidR="002D770D" w:rsidRPr="00700340" w:rsidRDefault="002D770D" w:rsidP="00960514">
      <w:pPr>
        <w:spacing w:before="240"/>
        <w:ind w:firstLine="56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 xml:space="preserve">V Praze dne 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 xml:space="preserve">[doplní </w:t>
      </w:r>
      <w:r w:rsidR="004F250E">
        <w:rPr>
          <w:rFonts w:ascii="Tahoma" w:hAnsi="Tahoma" w:cs="Tahoma"/>
          <w:sz w:val="20"/>
          <w:szCs w:val="20"/>
          <w:highlight w:val="yellow"/>
        </w:rPr>
        <w:t>O</w:t>
      </w:r>
      <w:r w:rsidR="00960514" w:rsidRPr="003338E1">
        <w:rPr>
          <w:rFonts w:ascii="Tahoma" w:hAnsi="Tahoma" w:cs="Tahoma"/>
          <w:sz w:val="20"/>
          <w:szCs w:val="20"/>
          <w:highlight w:val="yellow"/>
        </w:rPr>
        <w:t>bjednatel]</w:t>
      </w:r>
      <w:r w:rsidR="00960514">
        <w:rPr>
          <w:rFonts w:ascii="Tahoma" w:hAnsi="Tahoma" w:cs="Tahoma"/>
          <w:sz w:val="20"/>
          <w:szCs w:val="20"/>
        </w:rPr>
        <w:t xml:space="preserve"> 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 xml:space="preserve">V Praze dne </w:t>
      </w:r>
      <w:r w:rsidR="007C09C9" w:rsidRPr="00960514">
        <w:rPr>
          <w:rFonts w:ascii="Tahoma" w:hAnsi="Tahoma" w:cs="Tahoma"/>
          <w:sz w:val="20"/>
          <w:szCs w:val="20"/>
          <w:highlight w:val="yellow"/>
        </w:rPr>
        <w:t>[doplní účastník]</w:t>
      </w:r>
      <w:r w:rsidRPr="00960514">
        <w:rPr>
          <w:rFonts w:ascii="Tahoma" w:hAnsi="Tahoma" w:cs="Tahoma"/>
          <w:sz w:val="20"/>
          <w:szCs w:val="20"/>
        </w:rPr>
        <w:tab/>
      </w:r>
    </w:p>
    <w:p w14:paraId="2654991F" w14:textId="77777777" w:rsidR="002D770D" w:rsidRDefault="002D770D" w:rsidP="002D770D">
      <w:pPr>
        <w:rPr>
          <w:rFonts w:ascii="Tahoma" w:hAnsi="Tahoma" w:cs="Tahoma"/>
          <w:sz w:val="20"/>
          <w:szCs w:val="20"/>
        </w:rPr>
      </w:pPr>
    </w:p>
    <w:p w14:paraId="1960087D" w14:textId="77777777" w:rsidR="009045A0" w:rsidRDefault="009045A0" w:rsidP="002D770D">
      <w:pPr>
        <w:rPr>
          <w:rFonts w:ascii="Tahoma" w:hAnsi="Tahoma" w:cs="Tahoma"/>
          <w:sz w:val="20"/>
          <w:szCs w:val="20"/>
        </w:rPr>
      </w:pPr>
    </w:p>
    <w:p w14:paraId="31CB980F" w14:textId="77777777" w:rsidR="009045A0" w:rsidRDefault="009045A0" w:rsidP="002D770D">
      <w:pPr>
        <w:rPr>
          <w:rFonts w:ascii="Tahoma" w:hAnsi="Tahoma" w:cs="Tahoma"/>
          <w:sz w:val="20"/>
          <w:szCs w:val="20"/>
        </w:rPr>
      </w:pPr>
    </w:p>
    <w:p w14:paraId="26144B98" w14:textId="77777777" w:rsidR="009045A0" w:rsidRPr="00700340" w:rsidRDefault="009045A0" w:rsidP="002D770D">
      <w:pPr>
        <w:rPr>
          <w:rFonts w:ascii="Tahoma" w:hAnsi="Tahoma" w:cs="Tahoma"/>
          <w:sz w:val="20"/>
          <w:szCs w:val="20"/>
        </w:rPr>
      </w:pPr>
    </w:p>
    <w:p w14:paraId="384AFDC4" w14:textId="4826730F" w:rsidR="002D770D" w:rsidRPr="00700340" w:rsidRDefault="002D770D" w:rsidP="002D770D">
      <w:pPr>
        <w:ind w:firstLine="567"/>
        <w:rPr>
          <w:rFonts w:ascii="Tahoma" w:hAnsi="Tahoma" w:cs="Tahoma"/>
          <w:sz w:val="20"/>
          <w:szCs w:val="20"/>
        </w:rPr>
      </w:pPr>
      <w:r w:rsidRPr="00700340">
        <w:rPr>
          <w:rFonts w:ascii="Tahoma" w:hAnsi="Tahoma" w:cs="Tahoma"/>
          <w:sz w:val="20"/>
          <w:szCs w:val="20"/>
        </w:rPr>
        <w:t>………………………………………</w:t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</w:r>
      <w:r w:rsidRPr="00700340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4652A71" w14:textId="2A2AA554" w:rsidR="009045A0" w:rsidRPr="009045A0" w:rsidRDefault="002D770D" w:rsidP="009045A0">
      <w:pPr>
        <w:ind w:firstLine="567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700340">
        <w:rPr>
          <w:rFonts w:ascii="Tahoma" w:eastAsia="Calibri" w:hAnsi="Tahoma" w:cs="Tahoma"/>
          <w:b/>
          <w:sz w:val="20"/>
          <w:szCs w:val="20"/>
          <w:lang w:eastAsia="en-US"/>
        </w:rPr>
        <w:t xml:space="preserve">Městská část Praha 14 </w:t>
      </w:r>
      <w:r w:rsidRPr="00700340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7C09C9" w:rsidRPr="00960514">
        <w:rPr>
          <w:rFonts w:ascii="Tahoma" w:hAnsi="Tahoma" w:cs="Tahoma"/>
          <w:sz w:val="20"/>
          <w:szCs w:val="20"/>
          <w:highlight w:val="yellow"/>
        </w:rPr>
        <w:t>[doplní účastník]</w:t>
      </w:r>
    </w:p>
    <w:p w14:paraId="7341F434" w14:textId="764C2F78" w:rsidR="00A27CF3" w:rsidRPr="00700340" w:rsidRDefault="002D770D" w:rsidP="009045A0">
      <w:pPr>
        <w:ind w:firstLine="567"/>
        <w:rPr>
          <w:rFonts w:ascii="Tahoma" w:hAnsi="Tahoma" w:cs="Tahoma"/>
          <w:sz w:val="20"/>
          <w:szCs w:val="20"/>
        </w:rPr>
      </w:pPr>
      <w:r w:rsidRPr="00700340">
        <w:rPr>
          <w:rFonts w:ascii="Tahoma" w:eastAsia="Calibri" w:hAnsi="Tahoma" w:cs="Tahoma"/>
          <w:sz w:val="20"/>
          <w:szCs w:val="20"/>
          <w:lang w:eastAsia="en-US"/>
        </w:rPr>
        <w:t>Jiří Zajac, starosta</w:t>
      </w:r>
      <w:r w:rsidR="009045A0">
        <w:rPr>
          <w:rFonts w:ascii="Tahoma" w:eastAsia="Calibri" w:hAnsi="Tahoma" w:cs="Tahoma"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sz w:val="20"/>
          <w:szCs w:val="20"/>
          <w:lang w:eastAsia="en-US"/>
        </w:rPr>
        <w:tab/>
      </w:r>
      <w:r w:rsidR="009045A0">
        <w:rPr>
          <w:rFonts w:ascii="Tahoma" w:eastAsia="Calibri" w:hAnsi="Tahoma" w:cs="Tahoma"/>
          <w:sz w:val="20"/>
          <w:szCs w:val="20"/>
          <w:lang w:eastAsia="en-US"/>
        </w:rPr>
        <w:tab/>
      </w:r>
    </w:p>
    <w:sectPr w:rsidR="00A27CF3" w:rsidRPr="00700340" w:rsidSect="006F3913">
      <w:headerReference w:type="default" r:id="rId9"/>
      <w:footerReference w:type="even" r:id="rId10"/>
      <w:footerReference w:type="default" r:id="rId11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5755" w14:textId="77777777" w:rsidR="00FA6BD7" w:rsidRDefault="00FA6BD7">
      <w:r>
        <w:separator/>
      </w:r>
    </w:p>
  </w:endnote>
  <w:endnote w:type="continuationSeparator" w:id="0">
    <w:p w14:paraId="6108BA4F" w14:textId="77777777" w:rsidR="00FA6BD7" w:rsidRDefault="00FA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5593" w14:textId="77777777" w:rsidR="00874C09" w:rsidRDefault="00874C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C9176" w14:textId="77777777" w:rsidR="00874C09" w:rsidRDefault="00874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9D31" w14:textId="77777777" w:rsidR="00874C09" w:rsidRPr="00832DAC" w:rsidRDefault="00874C09" w:rsidP="00A94968">
    <w:pPr>
      <w:pStyle w:val="Zpat"/>
      <w:jc w:val="right"/>
      <w:rPr>
        <w:rFonts w:ascii="Tahoma" w:hAnsi="Tahoma" w:cs="Tahoma"/>
        <w:sz w:val="20"/>
        <w:szCs w:val="20"/>
      </w:rPr>
    </w:pPr>
    <w:r w:rsidRPr="00832DAC">
      <w:rPr>
        <w:rStyle w:val="slostrnky"/>
        <w:rFonts w:ascii="Tahoma" w:hAnsi="Tahoma" w:cs="Tahoma"/>
        <w:sz w:val="20"/>
        <w:szCs w:val="20"/>
      </w:rPr>
      <w:fldChar w:fldCharType="begin"/>
    </w:r>
    <w:r w:rsidRPr="00832DAC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832DAC">
      <w:rPr>
        <w:rStyle w:val="slostrnky"/>
        <w:rFonts w:ascii="Tahoma" w:hAnsi="Tahoma" w:cs="Tahoma"/>
        <w:sz w:val="20"/>
        <w:szCs w:val="20"/>
      </w:rPr>
      <w:fldChar w:fldCharType="separate"/>
    </w:r>
    <w:r w:rsidR="009D784C">
      <w:rPr>
        <w:rStyle w:val="slostrnky"/>
        <w:rFonts w:ascii="Tahoma" w:hAnsi="Tahoma" w:cs="Tahoma"/>
        <w:noProof/>
        <w:sz w:val="20"/>
        <w:szCs w:val="20"/>
      </w:rPr>
      <w:t>2</w:t>
    </w:r>
    <w:r w:rsidRPr="00832DAC">
      <w:rPr>
        <w:rStyle w:val="slostrnky"/>
        <w:rFonts w:ascii="Tahoma" w:hAnsi="Tahoma" w:cs="Tahoma"/>
        <w:sz w:val="20"/>
        <w:szCs w:val="20"/>
      </w:rPr>
      <w:fldChar w:fldCharType="end"/>
    </w:r>
    <w:r w:rsidRPr="00832DAC">
      <w:rPr>
        <w:rStyle w:val="slostrnky"/>
        <w:rFonts w:ascii="Tahoma" w:hAnsi="Tahoma" w:cs="Tahoma"/>
        <w:sz w:val="20"/>
        <w:szCs w:val="20"/>
      </w:rPr>
      <w:t>/</w:t>
    </w:r>
    <w:r w:rsidRPr="00832DAC">
      <w:rPr>
        <w:rStyle w:val="slostrnky"/>
        <w:rFonts w:ascii="Tahoma" w:hAnsi="Tahoma" w:cs="Tahoma"/>
        <w:sz w:val="20"/>
        <w:szCs w:val="20"/>
      </w:rPr>
      <w:fldChar w:fldCharType="begin"/>
    </w:r>
    <w:r w:rsidRPr="00832DAC">
      <w:rPr>
        <w:rStyle w:val="slostrnky"/>
        <w:rFonts w:ascii="Tahoma" w:hAnsi="Tahoma" w:cs="Tahoma"/>
        <w:sz w:val="20"/>
        <w:szCs w:val="20"/>
      </w:rPr>
      <w:instrText xml:space="preserve"> NUMPAGES </w:instrText>
    </w:r>
    <w:r w:rsidRPr="00832DAC">
      <w:rPr>
        <w:rStyle w:val="slostrnky"/>
        <w:rFonts w:ascii="Tahoma" w:hAnsi="Tahoma" w:cs="Tahoma"/>
        <w:sz w:val="20"/>
        <w:szCs w:val="20"/>
      </w:rPr>
      <w:fldChar w:fldCharType="separate"/>
    </w:r>
    <w:r w:rsidR="009D784C">
      <w:rPr>
        <w:rStyle w:val="slostrnky"/>
        <w:rFonts w:ascii="Tahoma" w:hAnsi="Tahoma" w:cs="Tahoma"/>
        <w:noProof/>
        <w:sz w:val="20"/>
        <w:szCs w:val="20"/>
      </w:rPr>
      <w:t>2</w:t>
    </w:r>
    <w:r w:rsidRPr="00832DAC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2B0F" w14:textId="77777777" w:rsidR="00FA6BD7" w:rsidRDefault="00FA6BD7">
      <w:r>
        <w:separator/>
      </w:r>
    </w:p>
  </w:footnote>
  <w:footnote w:type="continuationSeparator" w:id="0">
    <w:p w14:paraId="5392A07B" w14:textId="77777777" w:rsidR="00FA6BD7" w:rsidRDefault="00FA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496F" w14:textId="004A29FD" w:rsidR="00BA59BB" w:rsidRDefault="00BA59BB" w:rsidP="00BA59BB">
    <w:pPr>
      <w:pStyle w:val="Zhlav"/>
      <w:rPr>
        <w:rFonts w:ascii="Tahoma" w:hAnsi="Tahoma" w:cs="Tahoma"/>
        <w:sz w:val="20"/>
        <w:szCs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383978CC" wp14:editId="3BBCA3CE">
          <wp:extent cx="1213200" cy="662400"/>
          <wp:effectExtent l="0" t="0" r="6350" b="4445"/>
          <wp:docPr id="11" name="Obrázek 1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1E638" w14:textId="442DA72B" w:rsidR="00BA59BB" w:rsidRPr="00FC6BD1" w:rsidRDefault="00BA59BB" w:rsidP="00BA59BB">
    <w:pPr>
      <w:pStyle w:val="Zhlav"/>
      <w:jc w:val="right"/>
      <w:rPr>
        <w:rFonts w:cstheme="minorHAnsi"/>
        <w:sz w:val="16"/>
        <w:szCs w:val="16"/>
      </w:rPr>
    </w:pPr>
    <w:r w:rsidRPr="00FC6BD1">
      <w:rPr>
        <w:rFonts w:cstheme="minorHAnsi"/>
        <w:sz w:val="16"/>
        <w:szCs w:val="16"/>
      </w:rPr>
      <w:t xml:space="preserve">Příloha č. </w:t>
    </w:r>
    <w:r>
      <w:rPr>
        <w:rFonts w:cstheme="minorHAnsi"/>
        <w:sz w:val="16"/>
        <w:szCs w:val="16"/>
      </w:rPr>
      <w:t>2</w:t>
    </w:r>
    <w:r w:rsidRPr="00FC6BD1">
      <w:rPr>
        <w:rFonts w:cstheme="minorHAnsi"/>
        <w:sz w:val="16"/>
        <w:szCs w:val="16"/>
      </w:rPr>
      <w:t xml:space="preserve"> Výzv</w:t>
    </w:r>
    <w:r>
      <w:rPr>
        <w:rFonts w:cstheme="minorHAnsi"/>
        <w:sz w:val="16"/>
        <w:szCs w:val="16"/>
      </w:rPr>
      <w:t>y</w:t>
    </w:r>
    <w:r w:rsidRPr="00FC6BD1">
      <w:rPr>
        <w:rFonts w:cstheme="minorHAnsi"/>
        <w:sz w:val="16"/>
        <w:szCs w:val="16"/>
      </w:rPr>
      <w:t xml:space="preserve"> k předložení cenové nabídky –</w:t>
    </w:r>
    <w:r>
      <w:rPr>
        <w:rFonts w:cstheme="minorHAnsi"/>
        <w:sz w:val="16"/>
        <w:szCs w:val="16"/>
      </w:rPr>
      <w:t xml:space="preserve"> Návrh </w:t>
    </w:r>
    <w:r w:rsidR="00B906D5">
      <w:rPr>
        <w:rFonts w:cstheme="minorHAnsi"/>
        <w:sz w:val="16"/>
        <w:szCs w:val="16"/>
      </w:rPr>
      <w:t>r</w:t>
    </w:r>
    <w:r>
      <w:rPr>
        <w:rFonts w:cstheme="minorHAnsi"/>
        <w:sz w:val="16"/>
        <w:szCs w:val="16"/>
      </w:rPr>
      <w:t>ámcové smlouvy</w:t>
    </w:r>
    <w:r w:rsidRPr="00FC6BD1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-</w:t>
    </w:r>
    <w:r w:rsidRPr="00FC6BD1">
      <w:rPr>
        <w:rFonts w:cstheme="minorHAnsi"/>
        <w:sz w:val="16"/>
        <w:szCs w:val="16"/>
      </w:rPr>
      <w:t xml:space="preserve"> </w:t>
    </w:r>
  </w:p>
  <w:p w14:paraId="2959CA89" w14:textId="77777777" w:rsidR="00BA59BB" w:rsidRPr="00FB447F" w:rsidRDefault="00BA59BB" w:rsidP="00BA59BB">
    <w:pPr>
      <w:pStyle w:val="Zhlav"/>
      <w:jc w:val="right"/>
      <w:rPr>
        <w:rFonts w:cstheme="minorHAnsi"/>
        <w:sz w:val="16"/>
        <w:szCs w:val="16"/>
      </w:rPr>
    </w:pPr>
    <w:r w:rsidRPr="00FB447F">
      <w:rPr>
        <w:rFonts w:cstheme="minorHAnsi"/>
        <w:sz w:val="16"/>
        <w:szCs w:val="16"/>
      </w:rPr>
      <w:t xml:space="preserve">VZMR na služby s názvem: "Zajištění ozvučení, osvětlení a video projekcí pro kulturní a sportovní akce pořádané MČ Praha 14" </w:t>
    </w:r>
  </w:p>
  <w:p w14:paraId="2545C2AD" w14:textId="77777777" w:rsidR="00BA59BB" w:rsidRDefault="00BA59BB" w:rsidP="00E623D9">
    <w:pPr>
      <w:pStyle w:val="Zhlav"/>
      <w:jc w:val="right"/>
      <w:rPr>
        <w:rFonts w:ascii="Tahoma" w:hAnsi="Tahoma" w:cs="Tahoma"/>
        <w:sz w:val="20"/>
        <w:szCs w:val="20"/>
      </w:rPr>
    </w:pPr>
  </w:p>
  <w:p w14:paraId="552BCB85" w14:textId="44151D58" w:rsidR="00874C09" w:rsidRDefault="001E7326" w:rsidP="00BA59BB">
    <w:pPr>
      <w:pStyle w:val="Zhlav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č</w:t>
    </w:r>
    <w:r w:rsidR="00E351E1">
      <w:rPr>
        <w:rFonts w:ascii="Tahoma" w:hAnsi="Tahoma" w:cs="Tahoma"/>
        <w:sz w:val="20"/>
        <w:szCs w:val="20"/>
      </w:rPr>
      <w:t xml:space="preserve">j.: </w:t>
    </w:r>
    <w:r w:rsidR="00BA59BB" w:rsidRPr="00BA59BB">
      <w:rPr>
        <w:rFonts w:ascii="Tahoma" w:hAnsi="Tahoma" w:cs="Tahoma"/>
        <w:sz w:val="20"/>
        <w:szCs w:val="20"/>
        <w:highlight w:val="yellow"/>
      </w:rPr>
      <w:t xml:space="preserve">(bude doplněno </w:t>
    </w:r>
    <w:r w:rsidR="004F250E">
      <w:rPr>
        <w:rFonts w:ascii="Tahoma" w:hAnsi="Tahoma" w:cs="Tahoma"/>
        <w:sz w:val="20"/>
        <w:szCs w:val="20"/>
        <w:highlight w:val="yellow"/>
      </w:rPr>
      <w:t>O</w:t>
    </w:r>
    <w:r w:rsidR="00BA59BB" w:rsidRPr="00BA59BB">
      <w:rPr>
        <w:rFonts w:ascii="Tahoma" w:hAnsi="Tahoma" w:cs="Tahoma"/>
        <w:sz w:val="20"/>
        <w:szCs w:val="20"/>
        <w:highlight w:val="yellow"/>
      </w:rPr>
      <w:t>bjednatelem)</w:t>
    </w:r>
  </w:p>
  <w:p w14:paraId="1DB9C24D" w14:textId="77777777" w:rsidR="00056EF0" w:rsidRPr="00E623D9" w:rsidRDefault="00056EF0" w:rsidP="00BA59B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2C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1B04F3"/>
    <w:multiLevelType w:val="hybridMultilevel"/>
    <w:tmpl w:val="CECC288C"/>
    <w:lvl w:ilvl="0" w:tplc="AB0C8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6942"/>
    <w:multiLevelType w:val="hybridMultilevel"/>
    <w:tmpl w:val="17E62F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1B3ACE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53343E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891AA1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8653E5"/>
    <w:multiLevelType w:val="hybridMultilevel"/>
    <w:tmpl w:val="4C107C96"/>
    <w:lvl w:ilvl="0" w:tplc="F8324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535C8A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07685E"/>
    <w:multiLevelType w:val="hybridMultilevel"/>
    <w:tmpl w:val="3D58A1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793BF5"/>
    <w:multiLevelType w:val="hybridMultilevel"/>
    <w:tmpl w:val="A970AC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973546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DB6267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D87F06"/>
    <w:multiLevelType w:val="multilevel"/>
    <w:tmpl w:val="2CA2A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9197950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833A11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451D2F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042839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CE30DF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F60D8A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9A415F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6C1684"/>
    <w:multiLevelType w:val="multilevel"/>
    <w:tmpl w:val="9A982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939932">
    <w:abstractNumId w:val="1"/>
  </w:num>
  <w:num w:numId="2" w16cid:durableId="1364014987">
    <w:abstractNumId w:val="12"/>
  </w:num>
  <w:num w:numId="3" w16cid:durableId="2116173996">
    <w:abstractNumId w:val="8"/>
  </w:num>
  <w:num w:numId="4" w16cid:durableId="1389262612">
    <w:abstractNumId w:val="2"/>
  </w:num>
  <w:num w:numId="5" w16cid:durableId="1416974110">
    <w:abstractNumId w:val="19"/>
  </w:num>
  <w:num w:numId="6" w16cid:durableId="1282224878">
    <w:abstractNumId w:val="15"/>
  </w:num>
  <w:num w:numId="7" w16cid:durableId="1724907962">
    <w:abstractNumId w:val="4"/>
  </w:num>
  <w:num w:numId="8" w16cid:durableId="1361391103">
    <w:abstractNumId w:val="14"/>
  </w:num>
  <w:num w:numId="9" w16cid:durableId="1913738792">
    <w:abstractNumId w:val="10"/>
  </w:num>
  <w:num w:numId="10" w16cid:durableId="557060922">
    <w:abstractNumId w:val="17"/>
  </w:num>
  <w:num w:numId="11" w16cid:durableId="719745013">
    <w:abstractNumId w:val="18"/>
  </w:num>
  <w:num w:numId="12" w16cid:durableId="1267613457">
    <w:abstractNumId w:val="16"/>
  </w:num>
  <w:num w:numId="13" w16cid:durableId="2082747998">
    <w:abstractNumId w:val="20"/>
  </w:num>
  <w:num w:numId="14" w16cid:durableId="1539589795">
    <w:abstractNumId w:val="5"/>
  </w:num>
  <w:num w:numId="15" w16cid:durableId="1978604383">
    <w:abstractNumId w:val="7"/>
  </w:num>
  <w:num w:numId="16" w16cid:durableId="1606881895">
    <w:abstractNumId w:val="11"/>
  </w:num>
  <w:num w:numId="17" w16cid:durableId="1518039844">
    <w:abstractNumId w:val="0"/>
  </w:num>
  <w:num w:numId="18" w16cid:durableId="778526635">
    <w:abstractNumId w:val="3"/>
  </w:num>
  <w:num w:numId="19" w16cid:durableId="842013414">
    <w:abstractNumId w:val="13"/>
  </w:num>
  <w:num w:numId="20" w16cid:durableId="1389574986">
    <w:abstractNumId w:val="9"/>
  </w:num>
  <w:num w:numId="21" w16cid:durableId="78592351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85"/>
    <w:rsid w:val="000017DD"/>
    <w:rsid w:val="00001812"/>
    <w:rsid w:val="00003FBB"/>
    <w:rsid w:val="000069CC"/>
    <w:rsid w:val="000151F4"/>
    <w:rsid w:val="0001551C"/>
    <w:rsid w:val="000226AC"/>
    <w:rsid w:val="00024B0C"/>
    <w:rsid w:val="00027832"/>
    <w:rsid w:val="00031DE8"/>
    <w:rsid w:val="00036672"/>
    <w:rsid w:val="000378F7"/>
    <w:rsid w:val="0004139C"/>
    <w:rsid w:val="00042F28"/>
    <w:rsid w:val="00051EA7"/>
    <w:rsid w:val="00056125"/>
    <w:rsid w:val="00056EF0"/>
    <w:rsid w:val="00066277"/>
    <w:rsid w:val="000666AE"/>
    <w:rsid w:val="0006755F"/>
    <w:rsid w:val="00070041"/>
    <w:rsid w:val="000720D6"/>
    <w:rsid w:val="00073946"/>
    <w:rsid w:val="00073F27"/>
    <w:rsid w:val="000745D1"/>
    <w:rsid w:val="00074907"/>
    <w:rsid w:val="00075061"/>
    <w:rsid w:val="00076571"/>
    <w:rsid w:val="00080CC9"/>
    <w:rsid w:val="00082516"/>
    <w:rsid w:val="000852D0"/>
    <w:rsid w:val="00085E1C"/>
    <w:rsid w:val="00087411"/>
    <w:rsid w:val="00090C65"/>
    <w:rsid w:val="000A4B0B"/>
    <w:rsid w:val="000A6B35"/>
    <w:rsid w:val="000D2D15"/>
    <w:rsid w:val="000D618D"/>
    <w:rsid w:val="000D67C1"/>
    <w:rsid w:val="000E01F3"/>
    <w:rsid w:val="000E0B9F"/>
    <w:rsid w:val="000E236B"/>
    <w:rsid w:val="000E681E"/>
    <w:rsid w:val="000F204B"/>
    <w:rsid w:val="000F70E4"/>
    <w:rsid w:val="0010078C"/>
    <w:rsid w:val="0010519D"/>
    <w:rsid w:val="00106E41"/>
    <w:rsid w:val="0011681D"/>
    <w:rsid w:val="001201AF"/>
    <w:rsid w:val="00122F0B"/>
    <w:rsid w:val="00124672"/>
    <w:rsid w:val="00125A7B"/>
    <w:rsid w:val="001350AC"/>
    <w:rsid w:val="001431B5"/>
    <w:rsid w:val="0015013E"/>
    <w:rsid w:val="001505A6"/>
    <w:rsid w:val="00160548"/>
    <w:rsid w:val="00160D86"/>
    <w:rsid w:val="001639F6"/>
    <w:rsid w:val="00164E4E"/>
    <w:rsid w:val="0016690F"/>
    <w:rsid w:val="00171782"/>
    <w:rsid w:val="001717C7"/>
    <w:rsid w:val="00197102"/>
    <w:rsid w:val="001A5D91"/>
    <w:rsid w:val="001A5FB4"/>
    <w:rsid w:val="001A72ED"/>
    <w:rsid w:val="001B03C4"/>
    <w:rsid w:val="001B192E"/>
    <w:rsid w:val="001B1AD8"/>
    <w:rsid w:val="001B34D5"/>
    <w:rsid w:val="001C2220"/>
    <w:rsid w:val="001C3749"/>
    <w:rsid w:val="001C7570"/>
    <w:rsid w:val="001D0497"/>
    <w:rsid w:val="001D0CD7"/>
    <w:rsid w:val="001D47C9"/>
    <w:rsid w:val="001D72E6"/>
    <w:rsid w:val="001E686F"/>
    <w:rsid w:val="001E7326"/>
    <w:rsid w:val="001E776D"/>
    <w:rsid w:val="001F038E"/>
    <w:rsid w:val="001F3983"/>
    <w:rsid w:val="001F46F7"/>
    <w:rsid w:val="0020156B"/>
    <w:rsid w:val="00203C0E"/>
    <w:rsid w:val="002075D7"/>
    <w:rsid w:val="0021488D"/>
    <w:rsid w:val="002150D5"/>
    <w:rsid w:val="00222EF1"/>
    <w:rsid w:val="00230B89"/>
    <w:rsid w:val="002352B5"/>
    <w:rsid w:val="002368B8"/>
    <w:rsid w:val="002400B8"/>
    <w:rsid w:val="00240EDE"/>
    <w:rsid w:val="00240EF8"/>
    <w:rsid w:val="00246AE2"/>
    <w:rsid w:val="00246D80"/>
    <w:rsid w:val="00250193"/>
    <w:rsid w:val="0025057A"/>
    <w:rsid w:val="00250EAC"/>
    <w:rsid w:val="002556BE"/>
    <w:rsid w:val="002565B0"/>
    <w:rsid w:val="00263092"/>
    <w:rsid w:val="00264C52"/>
    <w:rsid w:val="00270047"/>
    <w:rsid w:val="00270D48"/>
    <w:rsid w:val="002969BE"/>
    <w:rsid w:val="0029703D"/>
    <w:rsid w:val="002A3626"/>
    <w:rsid w:val="002C3656"/>
    <w:rsid w:val="002D1E80"/>
    <w:rsid w:val="002D6B56"/>
    <w:rsid w:val="002D770D"/>
    <w:rsid w:val="002D7B8D"/>
    <w:rsid w:val="002E0875"/>
    <w:rsid w:val="002F0CF3"/>
    <w:rsid w:val="002F116D"/>
    <w:rsid w:val="002F15C6"/>
    <w:rsid w:val="002F1BF6"/>
    <w:rsid w:val="002F25FD"/>
    <w:rsid w:val="002F524B"/>
    <w:rsid w:val="0030397D"/>
    <w:rsid w:val="003104EE"/>
    <w:rsid w:val="003119A8"/>
    <w:rsid w:val="00321DD0"/>
    <w:rsid w:val="003237B7"/>
    <w:rsid w:val="00325895"/>
    <w:rsid w:val="0033094F"/>
    <w:rsid w:val="0033176E"/>
    <w:rsid w:val="00332003"/>
    <w:rsid w:val="003338E1"/>
    <w:rsid w:val="00340247"/>
    <w:rsid w:val="00343040"/>
    <w:rsid w:val="00343B09"/>
    <w:rsid w:val="003441D7"/>
    <w:rsid w:val="003527A6"/>
    <w:rsid w:val="00352E76"/>
    <w:rsid w:val="00354B69"/>
    <w:rsid w:val="00354E63"/>
    <w:rsid w:val="00357E87"/>
    <w:rsid w:val="00361821"/>
    <w:rsid w:val="00362484"/>
    <w:rsid w:val="00375F7D"/>
    <w:rsid w:val="003825D1"/>
    <w:rsid w:val="00387C5B"/>
    <w:rsid w:val="00390B30"/>
    <w:rsid w:val="00390CCC"/>
    <w:rsid w:val="00391C4F"/>
    <w:rsid w:val="003929DE"/>
    <w:rsid w:val="0039714B"/>
    <w:rsid w:val="003A7C5D"/>
    <w:rsid w:val="003B273F"/>
    <w:rsid w:val="003B34A8"/>
    <w:rsid w:val="003C1934"/>
    <w:rsid w:val="003C461C"/>
    <w:rsid w:val="003D0729"/>
    <w:rsid w:val="003D5E67"/>
    <w:rsid w:val="003D60FD"/>
    <w:rsid w:val="003E4F74"/>
    <w:rsid w:val="003E6866"/>
    <w:rsid w:val="003F0174"/>
    <w:rsid w:val="003F43C2"/>
    <w:rsid w:val="004047B0"/>
    <w:rsid w:val="00406DB8"/>
    <w:rsid w:val="00416C87"/>
    <w:rsid w:val="004255C9"/>
    <w:rsid w:val="00433F37"/>
    <w:rsid w:val="00447CFA"/>
    <w:rsid w:val="004525AB"/>
    <w:rsid w:val="00452802"/>
    <w:rsid w:val="004568AF"/>
    <w:rsid w:val="0046301B"/>
    <w:rsid w:val="004632B9"/>
    <w:rsid w:val="00467C73"/>
    <w:rsid w:val="004708B1"/>
    <w:rsid w:val="00472141"/>
    <w:rsid w:val="00475884"/>
    <w:rsid w:val="00491907"/>
    <w:rsid w:val="004A39A1"/>
    <w:rsid w:val="004A6275"/>
    <w:rsid w:val="004B0E3C"/>
    <w:rsid w:val="004B1D54"/>
    <w:rsid w:val="004B4D06"/>
    <w:rsid w:val="004C1C2E"/>
    <w:rsid w:val="004C1C77"/>
    <w:rsid w:val="004C2619"/>
    <w:rsid w:val="004C7BC5"/>
    <w:rsid w:val="004D120E"/>
    <w:rsid w:val="004D431A"/>
    <w:rsid w:val="004E3F08"/>
    <w:rsid w:val="004F250E"/>
    <w:rsid w:val="004F5109"/>
    <w:rsid w:val="0051376E"/>
    <w:rsid w:val="00521529"/>
    <w:rsid w:val="005276D5"/>
    <w:rsid w:val="0053411A"/>
    <w:rsid w:val="005350C8"/>
    <w:rsid w:val="00544EA6"/>
    <w:rsid w:val="005531A1"/>
    <w:rsid w:val="00555449"/>
    <w:rsid w:val="005571A4"/>
    <w:rsid w:val="00562667"/>
    <w:rsid w:val="00563F7C"/>
    <w:rsid w:val="005779E2"/>
    <w:rsid w:val="00577A8D"/>
    <w:rsid w:val="00582BA7"/>
    <w:rsid w:val="00583677"/>
    <w:rsid w:val="00584D88"/>
    <w:rsid w:val="005854CD"/>
    <w:rsid w:val="005A258E"/>
    <w:rsid w:val="005A31E6"/>
    <w:rsid w:val="005A67BE"/>
    <w:rsid w:val="005B2042"/>
    <w:rsid w:val="005B2126"/>
    <w:rsid w:val="005B3322"/>
    <w:rsid w:val="005B4E56"/>
    <w:rsid w:val="005B520F"/>
    <w:rsid w:val="005B798F"/>
    <w:rsid w:val="005C05A8"/>
    <w:rsid w:val="005C060F"/>
    <w:rsid w:val="005C39A6"/>
    <w:rsid w:val="005C47C7"/>
    <w:rsid w:val="005C4E9F"/>
    <w:rsid w:val="005C5099"/>
    <w:rsid w:val="005D01A3"/>
    <w:rsid w:val="005D0214"/>
    <w:rsid w:val="005D0F60"/>
    <w:rsid w:val="005D552D"/>
    <w:rsid w:val="005E0B1E"/>
    <w:rsid w:val="005E1B27"/>
    <w:rsid w:val="005F0902"/>
    <w:rsid w:val="005F2B14"/>
    <w:rsid w:val="005F35F2"/>
    <w:rsid w:val="005F72A4"/>
    <w:rsid w:val="005F793D"/>
    <w:rsid w:val="00604164"/>
    <w:rsid w:val="00605A21"/>
    <w:rsid w:val="00617D1A"/>
    <w:rsid w:val="00624B56"/>
    <w:rsid w:val="00634E4D"/>
    <w:rsid w:val="006438CC"/>
    <w:rsid w:val="00643F27"/>
    <w:rsid w:val="00646E53"/>
    <w:rsid w:val="00653FE0"/>
    <w:rsid w:val="006564AD"/>
    <w:rsid w:val="00667430"/>
    <w:rsid w:val="00670C1C"/>
    <w:rsid w:val="00676677"/>
    <w:rsid w:val="0068009A"/>
    <w:rsid w:val="006834A4"/>
    <w:rsid w:val="00683EB6"/>
    <w:rsid w:val="00684CDB"/>
    <w:rsid w:val="00686E70"/>
    <w:rsid w:val="0069266A"/>
    <w:rsid w:val="00695F1F"/>
    <w:rsid w:val="006A3FCD"/>
    <w:rsid w:val="006A5793"/>
    <w:rsid w:val="006A6516"/>
    <w:rsid w:val="006B15A3"/>
    <w:rsid w:val="006B2557"/>
    <w:rsid w:val="006B3828"/>
    <w:rsid w:val="006C4DCE"/>
    <w:rsid w:val="006C5A66"/>
    <w:rsid w:val="006D07A3"/>
    <w:rsid w:val="006D2281"/>
    <w:rsid w:val="006D657D"/>
    <w:rsid w:val="006D7409"/>
    <w:rsid w:val="006D781C"/>
    <w:rsid w:val="006E090D"/>
    <w:rsid w:val="006F124F"/>
    <w:rsid w:val="006F3913"/>
    <w:rsid w:val="00700340"/>
    <w:rsid w:val="00711743"/>
    <w:rsid w:val="00714E49"/>
    <w:rsid w:val="00716372"/>
    <w:rsid w:val="007172A3"/>
    <w:rsid w:val="00717639"/>
    <w:rsid w:val="00721991"/>
    <w:rsid w:val="00732F1C"/>
    <w:rsid w:val="0073505B"/>
    <w:rsid w:val="007459E9"/>
    <w:rsid w:val="00747F53"/>
    <w:rsid w:val="007544CE"/>
    <w:rsid w:val="007546B4"/>
    <w:rsid w:val="00757CC9"/>
    <w:rsid w:val="00760840"/>
    <w:rsid w:val="00762AD8"/>
    <w:rsid w:val="00763B2C"/>
    <w:rsid w:val="00763CA5"/>
    <w:rsid w:val="00765704"/>
    <w:rsid w:val="00767042"/>
    <w:rsid w:val="00771704"/>
    <w:rsid w:val="00785E24"/>
    <w:rsid w:val="0079403A"/>
    <w:rsid w:val="007A0E6D"/>
    <w:rsid w:val="007A2538"/>
    <w:rsid w:val="007A5048"/>
    <w:rsid w:val="007A5B47"/>
    <w:rsid w:val="007B312A"/>
    <w:rsid w:val="007B669F"/>
    <w:rsid w:val="007B7477"/>
    <w:rsid w:val="007B74C6"/>
    <w:rsid w:val="007C09C9"/>
    <w:rsid w:val="007D0112"/>
    <w:rsid w:val="007D1CF2"/>
    <w:rsid w:val="007D4298"/>
    <w:rsid w:val="007D65A1"/>
    <w:rsid w:val="007E3DD3"/>
    <w:rsid w:val="007F0DD7"/>
    <w:rsid w:val="007F4293"/>
    <w:rsid w:val="007F5303"/>
    <w:rsid w:val="00800D48"/>
    <w:rsid w:val="00800E93"/>
    <w:rsid w:val="008022B5"/>
    <w:rsid w:val="00803AFD"/>
    <w:rsid w:val="00803C12"/>
    <w:rsid w:val="008078A2"/>
    <w:rsid w:val="0081419C"/>
    <w:rsid w:val="008148DE"/>
    <w:rsid w:val="00830918"/>
    <w:rsid w:val="00831C81"/>
    <w:rsid w:val="00832DAC"/>
    <w:rsid w:val="00834188"/>
    <w:rsid w:val="00834692"/>
    <w:rsid w:val="008377E8"/>
    <w:rsid w:val="00844865"/>
    <w:rsid w:val="008457B1"/>
    <w:rsid w:val="008512A2"/>
    <w:rsid w:val="00852145"/>
    <w:rsid w:val="00853207"/>
    <w:rsid w:val="008560F4"/>
    <w:rsid w:val="00860FE4"/>
    <w:rsid w:val="00863355"/>
    <w:rsid w:val="00863B57"/>
    <w:rsid w:val="00864A49"/>
    <w:rsid w:val="0086745F"/>
    <w:rsid w:val="00872499"/>
    <w:rsid w:val="00872AF6"/>
    <w:rsid w:val="00874C09"/>
    <w:rsid w:val="008773BB"/>
    <w:rsid w:val="00881023"/>
    <w:rsid w:val="00892176"/>
    <w:rsid w:val="008A1217"/>
    <w:rsid w:val="008B3E76"/>
    <w:rsid w:val="008B5300"/>
    <w:rsid w:val="008E1AC1"/>
    <w:rsid w:val="008E44C1"/>
    <w:rsid w:val="008E5549"/>
    <w:rsid w:val="008F04EF"/>
    <w:rsid w:val="008F12B8"/>
    <w:rsid w:val="008F1909"/>
    <w:rsid w:val="008F58C4"/>
    <w:rsid w:val="009019DC"/>
    <w:rsid w:val="009045A0"/>
    <w:rsid w:val="00910AFD"/>
    <w:rsid w:val="009110EA"/>
    <w:rsid w:val="009111F1"/>
    <w:rsid w:val="00911381"/>
    <w:rsid w:val="00911E94"/>
    <w:rsid w:val="009132FB"/>
    <w:rsid w:val="00913FDE"/>
    <w:rsid w:val="0092064F"/>
    <w:rsid w:val="009227FB"/>
    <w:rsid w:val="009259F6"/>
    <w:rsid w:val="009277A8"/>
    <w:rsid w:val="00927880"/>
    <w:rsid w:val="00927953"/>
    <w:rsid w:val="009333E9"/>
    <w:rsid w:val="009431BE"/>
    <w:rsid w:val="009465B0"/>
    <w:rsid w:val="00951519"/>
    <w:rsid w:val="00952573"/>
    <w:rsid w:val="009531FB"/>
    <w:rsid w:val="00953859"/>
    <w:rsid w:val="00960514"/>
    <w:rsid w:val="0096142B"/>
    <w:rsid w:val="00963849"/>
    <w:rsid w:val="00963B8B"/>
    <w:rsid w:val="009655D9"/>
    <w:rsid w:val="00971B1E"/>
    <w:rsid w:val="009753BE"/>
    <w:rsid w:val="0098039E"/>
    <w:rsid w:val="0098095B"/>
    <w:rsid w:val="009829F6"/>
    <w:rsid w:val="009874FB"/>
    <w:rsid w:val="00987739"/>
    <w:rsid w:val="00990D14"/>
    <w:rsid w:val="00991AC6"/>
    <w:rsid w:val="009A2575"/>
    <w:rsid w:val="009A3A25"/>
    <w:rsid w:val="009B071A"/>
    <w:rsid w:val="009B1E89"/>
    <w:rsid w:val="009B4486"/>
    <w:rsid w:val="009B4F6C"/>
    <w:rsid w:val="009C49B3"/>
    <w:rsid w:val="009C52B4"/>
    <w:rsid w:val="009D124C"/>
    <w:rsid w:val="009D4F27"/>
    <w:rsid w:val="009D784C"/>
    <w:rsid w:val="009E1E11"/>
    <w:rsid w:val="009E2C74"/>
    <w:rsid w:val="009F12D1"/>
    <w:rsid w:val="009F1C21"/>
    <w:rsid w:val="009F6F0E"/>
    <w:rsid w:val="00A002BE"/>
    <w:rsid w:val="00A01D36"/>
    <w:rsid w:val="00A057C4"/>
    <w:rsid w:val="00A13699"/>
    <w:rsid w:val="00A14063"/>
    <w:rsid w:val="00A1430F"/>
    <w:rsid w:val="00A14875"/>
    <w:rsid w:val="00A15F3D"/>
    <w:rsid w:val="00A1767E"/>
    <w:rsid w:val="00A17948"/>
    <w:rsid w:val="00A217E1"/>
    <w:rsid w:val="00A23777"/>
    <w:rsid w:val="00A25CE3"/>
    <w:rsid w:val="00A26138"/>
    <w:rsid w:val="00A266FA"/>
    <w:rsid w:val="00A27CF3"/>
    <w:rsid w:val="00A302A4"/>
    <w:rsid w:val="00A32F97"/>
    <w:rsid w:val="00A35E8F"/>
    <w:rsid w:val="00A41850"/>
    <w:rsid w:val="00A47029"/>
    <w:rsid w:val="00A47B09"/>
    <w:rsid w:val="00A50208"/>
    <w:rsid w:val="00A52295"/>
    <w:rsid w:val="00A547E4"/>
    <w:rsid w:val="00A622BF"/>
    <w:rsid w:val="00A62FB4"/>
    <w:rsid w:val="00A73890"/>
    <w:rsid w:val="00A76E98"/>
    <w:rsid w:val="00A810A6"/>
    <w:rsid w:val="00A85E8A"/>
    <w:rsid w:val="00A87AE7"/>
    <w:rsid w:val="00A9021E"/>
    <w:rsid w:val="00A94628"/>
    <w:rsid w:val="00A94968"/>
    <w:rsid w:val="00AA6C6C"/>
    <w:rsid w:val="00AB4414"/>
    <w:rsid w:val="00AB639E"/>
    <w:rsid w:val="00AC14EC"/>
    <w:rsid w:val="00AC6FF1"/>
    <w:rsid w:val="00AD0524"/>
    <w:rsid w:val="00AD3C3A"/>
    <w:rsid w:val="00AD573D"/>
    <w:rsid w:val="00AE3743"/>
    <w:rsid w:val="00AE559D"/>
    <w:rsid w:val="00AE6D7C"/>
    <w:rsid w:val="00AE6F90"/>
    <w:rsid w:val="00AF02FF"/>
    <w:rsid w:val="00AF11D6"/>
    <w:rsid w:val="00AF139D"/>
    <w:rsid w:val="00AF5ECC"/>
    <w:rsid w:val="00AF736D"/>
    <w:rsid w:val="00B009CB"/>
    <w:rsid w:val="00B00C88"/>
    <w:rsid w:val="00B025C8"/>
    <w:rsid w:val="00B07BC1"/>
    <w:rsid w:val="00B10662"/>
    <w:rsid w:val="00B12F74"/>
    <w:rsid w:val="00B23B14"/>
    <w:rsid w:val="00B269EB"/>
    <w:rsid w:val="00B26AE1"/>
    <w:rsid w:val="00B30807"/>
    <w:rsid w:val="00B400BB"/>
    <w:rsid w:val="00B41146"/>
    <w:rsid w:val="00B43DBE"/>
    <w:rsid w:val="00B4401F"/>
    <w:rsid w:val="00B45E6E"/>
    <w:rsid w:val="00B507AC"/>
    <w:rsid w:val="00B5153D"/>
    <w:rsid w:val="00B56CDD"/>
    <w:rsid w:val="00B6089E"/>
    <w:rsid w:val="00B61870"/>
    <w:rsid w:val="00B65EF8"/>
    <w:rsid w:val="00B67CA5"/>
    <w:rsid w:val="00B739DD"/>
    <w:rsid w:val="00B73BD5"/>
    <w:rsid w:val="00B74251"/>
    <w:rsid w:val="00B772F4"/>
    <w:rsid w:val="00B824FD"/>
    <w:rsid w:val="00B906D5"/>
    <w:rsid w:val="00B90B93"/>
    <w:rsid w:val="00B9517E"/>
    <w:rsid w:val="00B969D9"/>
    <w:rsid w:val="00B9709D"/>
    <w:rsid w:val="00B97B00"/>
    <w:rsid w:val="00BA1119"/>
    <w:rsid w:val="00BA26CC"/>
    <w:rsid w:val="00BA38EE"/>
    <w:rsid w:val="00BA400B"/>
    <w:rsid w:val="00BA59BB"/>
    <w:rsid w:val="00BB0615"/>
    <w:rsid w:val="00BB6B29"/>
    <w:rsid w:val="00BB7CD9"/>
    <w:rsid w:val="00BC39E1"/>
    <w:rsid w:val="00BD1D27"/>
    <w:rsid w:val="00BD7FD7"/>
    <w:rsid w:val="00BE5FE3"/>
    <w:rsid w:val="00BE64DA"/>
    <w:rsid w:val="00BF02E5"/>
    <w:rsid w:val="00BF23DE"/>
    <w:rsid w:val="00BF249B"/>
    <w:rsid w:val="00BF25C2"/>
    <w:rsid w:val="00BF2A92"/>
    <w:rsid w:val="00BF31AE"/>
    <w:rsid w:val="00BF547E"/>
    <w:rsid w:val="00BF757F"/>
    <w:rsid w:val="00BF7D5C"/>
    <w:rsid w:val="00C05A3B"/>
    <w:rsid w:val="00C10930"/>
    <w:rsid w:val="00C12692"/>
    <w:rsid w:val="00C14ED0"/>
    <w:rsid w:val="00C15CDF"/>
    <w:rsid w:val="00C16FCD"/>
    <w:rsid w:val="00C2552B"/>
    <w:rsid w:val="00C2726B"/>
    <w:rsid w:val="00C27D12"/>
    <w:rsid w:val="00C303BF"/>
    <w:rsid w:val="00C41DFA"/>
    <w:rsid w:val="00C42561"/>
    <w:rsid w:val="00C4331C"/>
    <w:rsid w:val="00C44869"/>
    <w:rsid w:val="00C45BC9"/>
    <w:rsid w:val="00C47CB7"/>
    <w:rsid w:val="00C50320"/>
    <w:rsid w:val="00C50F31"/>
    <w:rsid w:val="00C51B0F"/>
    <w:rsid w:val="00C5667B"/>
    <w:rsid w:val="00C57157"/>
    <w:rsid w:val="00C64AB7"/>
    <w:rsid w:val="00C67937"/>
    <w:rsid w:val="00C709B9"/>
    <w:rsid w:val="00C70B1A"/>
    <w:rsid w:val="00C75EB7"/>
    <w:rsid w:val="00C80151"/>
    <w:rsid w:val="00C82C63"/>
    <w:rsid w:val="00C84F52"/>
    <w:rsid w:val="00C8521A"/>
    <w:rsid w:val="00C90D24"/>
    <w:rsid w:val="00C92F31"/>
    <w:rsid w:val="00C9315E"/>
    <w:rsid w:val="00CA07A8"/>
    <w:rsid w:val="00CA163E"/>
    <w:rsid w:val="00CA2112"/>
    <w:rsid w:val="00CA2DC4"/>
    <w:rsid w:val="00CA4455"/>
    <w:rsid w:val="00CA4ACC"/>
    <w:rsid w:val="00CA5099"/>
    <w:rsid w:val="00CA5F46"/>
    <w:rsid w:val="00CB0CD3"/>
    <w:rsid w:val="00CB25DD"/>
    <w:rsid w:val="00CC55C3"/>
    <w:rsid w:val="00CC72C4"/>
    <w:rsid w:val="00CD1211"/>
    <w:rsid w:val="00CD6868"/>
    <w:rsid w:val="00CE270E"/>
    <w:rsid w:val="00CF1347"/>
    <w:rsid w:val="00CF3738"/>
    <w:rsid w:val="00CF3BF3"/>
    <w:rsid w:val="00CF7B8E"/>
    <w:rsid w:val="00D03AA0"/>
    <w:rsid w:val="00D0458F"/>
    <w:rsid w:val="00D07A37"/>
    <w:rsid w:val="00D10DB3"/>
    <w:rsid w:val="00D16F8B"/>
    <w:rsid w:val="00D32B6C"/>
    <w:rsid w:val="00D32EC6"/>
    <w:rsid w:val="00D33C0A"/>
    <w:rsid w:val="00D33F42"/>
    <w:rsid w:val="00D455BA"/>
    <w:rsid w:val="00D477A8"/>
    <w:rsid w:val="00D47C59"/>
    <w:rsid w:val="00D516DD"/>
    <w:rsid w:val="00D53C8B"/>
    <w:rsid w:val="00D573E0"/>
    <w:rsid w:val="00D579E2"/>
    <w:rsid w:val="00D57B82"/>
    <w:rsid w:val="00D62872"/>
    <w:rsid w:val="00D64C88"/>
    <w:rsid w:val="00D65568"/>
    <w:rsid w:val="00D705DD"/>
    <w:rsid w:val="00D70A2F"/>
    <w:rsid w:val="00D7222E"/>
    <w:rsid w:val="00D74B38"/>
    <w:rsid w:val="00D85AF1"/>
    <w:rsid w:val="00D87460"/>
    <w:rsid w:val="00D90B6A"/>
    <w:rsid w:val="00D93093"/>
    <w:rsid w:val="00D95D71"/>
    <w:rsid w:val="00D96DF3"/>
    <w:rsid w:val="00D97C78"/>
    <w:rsid w:val="00DA0353"/>
    <w:rsid w:val="00DA20D4"/>
    <w:rsid w:val="00DA3E35"/>
    <w:rsid w:val="00DA455C"/>
    <w:rsid w:val="00DB50B2"/>
    <w:rsid w:val="00DB5305"/>
    <w:rsid w:val="00DD0BA8"/>
    <w:rsid w:val="00DD0C6D"/>
    <w:rsid w:val="00DD28F1"/>
    <w:rsid w:val="00DF013A"/>
    <w:rsid w:val="00DF4180"/>
    <w:rsid w:val="00DF72BD"/>
    <w:rsid w:val="00E135EB"/>
    <w:rsid w:val="00E144AE"/>
    <w:rsid w:val="00E15F06"/>
    <w:rsid w:val="00E173DC"/>
    <w:rsid w:val="00E217B9"/>
    <w:rsid w:val="00E2751D"/>
    <w:rsid w:val="00E311D0"/>
    <w:rsid w:val="00E33B86"/>
    <w:rsid w:val="00E351E1"/>
    <w:rsid w:val="00E46DDD"/>
    <w:rsid w:val="00E51023"/>
    <w:rsid w:val="00E51333"/>
    <w:rsid w:val="00E5214A"/>
    <w:rsid w:val="00E623D9"/>
    <w:rsid w:val="00E62EAF"/>
    <w:rsid w:val="00E731A3"/>
    <w:rsid w:val="00E80982"/>
    <w:rsid w:val="00E8265E"/>
    <w:rsid w:val="00E836D7"/>
    <w:rsid w:val="00E83C80"/>
    <w:rsid w:val="00E91524"/>
    <w:rsid w:val="00E93E59"/>
    <w:rsid w:val="00E96E60"/>
    <w:rsid w:val="00E976D0"/>
    <w:rsid w:val="00E97A94"/>
    <w:rsid w:val="00EA0B38"/>
    <w:rsid w:val="00EA126C"/>
    <w:rsid w:val="00EA21D7"/>
    <w:rsid w:val="00EA2271"/>
    <w:rsid w:val="00EA7CDE"/>
    <w:rsid w:val="00EB0963"/>
    <w:rsid w:val="00EC2079"/>
    <w:rsid w:val="00EC2657"/>
    <w:rsid w:val="00EC449E"/>
    <w:rsid w:val="00EC44C1"/>
    <w:rsid w:val="00ED0C72"/>
    <w:rsid w:val="00EF2821"/>
    <w:rsid w:val="00EF4721"/>
    <w:rsid w:val="00F00105"/>
    <w:rsid w:val="00F01094"/>
    <w:rsid w:val="00F0654C"/>
    <w:rsid w:val="00F10568"/>
    <w:rsid w:val="00F200AF"/>
    <w:rsid w:val="00F20CFB"/>
    <w:rsid w:val="00F21EA8"/>
    <w:rsid w:val="00F22651"/>
    <w:rsid w:val="00F253D1"/>
    <w:rsid w:val="00F25591"/>
    <w:rsid w:val="00F25E63"/>
    <w:rsid w:val="00F31C9D"/>
    <w:rsid w:val="00F43E5F"/>
    <w:rsid w:val="00F46C1A"/>
    <w:rsid w:val="00F514F8"/>
    <w:rsid w:val="00F53C19"/>
    <w:rsid w:val="00F6549F"/>
    <w:rsid w:val="00F6668A"/>
    <w:rsid w:val="00F6693D"/>
    <w:rsid w:val="00F71497"/>
    <w:rsid w:val="00F75AA5"/>
    <w:rsid w:val="00F773F1"/>
    <w:rsid w:val="00F842B3"/>
    <w:rsid w:val="00F91526"/>
    <w:rsid w:val="00FA0205"/>
    <w:rsid w:val="00FA4DBC"/>
    <w:rsid w:val="00FA6BD7"/>
    <w:rsid w:val="00FA6D41"/>
    <w:rsid w:val="00FA7E69"/>
    <w:rsid w:val="00FB469F"/>
    <w:rsid w:val="00FB4F6C"/>
    <w:rsid w:val="00FC74E4"/>
    <w:rsid w:val="00FD1829"/>
    <w:rsid w:val="00FD218F"/>
    <w:rsid w:val="00FD3373"/>
    <w:rsid w:val="00FD38EA"/>
    <w:rsid w:val="00FD39B2"/>
    <w:rsid w:val="00FD39BB"/>
    <w:rsid w:val="00FD3C34"/>
    <w:rsid w:val="00FD73CF"/>
    <w:rsid w:val="00FE7EC8"/>
    <w:rsid w:val="00FF324A"/>
    <w:rsid w:val="00FF37E8"/>
    <w:rsid w:val="00FF45CB"/>
    <w:rsid w:val="00FF5585"/>
    <w:rsid w:val="00FF6C08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AF9D6"/>
  <w15:chartTrackingRefBased/>
  <w15:docId w15:val="{D8D6F727-F264-4FE4-B984-E9597A2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552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pacing w:val="30"/>
      <w:sz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70C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slovanseznam">
    <w:name w:val="List Number"/>
    <w:basedOn w:val="Normln"/>
    <w:pPr>
      <w:spacing w:before="120"/>
      <w:ind w:left="284" w:hanging="284"/>
    </w:pPr>
    <w:rPr>
      <w:sz w:val="20"/>
      <w:szCs w:val="20"/>
    </w:rPr>
  </w:style>
  <w:style w:type="paragraph" w:styleId="Zkladntextodsazen">
    <w:name w:val="Body Text Indent"/>
    <w:basedOn w:val="Normln"/>
    <w:pPr>
      <w:spacing w:line="240" w:lineRule="atLeast"/>
      <w:ind w:left="720" w:hanging="7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76704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F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FF70D6"/>
    <w:rPr>
      <w:b/>
      <w:bCs/>
    </w:rPr>
  </w:style>
  <w:style w:type="character" w:customStyle="1" w:styleId="CharStyle3Exact">
    <w:name w:val="Char Style 3 Exact"/>
    <w:uiPriority w:val="99"/>
    <w:rsid w:val="002E0875"/>
    <w:rPr>
      <w:rFonts w:cs="Times New Roman"/>
      <w:spacing w:val="2"/>
      <w:sz w:val="21"/>
      <w:szCs w:val="21"/>
      <w:u w:val="none"/>
    </w:rPr>
  </w:style>
  <w:style w:type="character" w:customStyle="1" w:styleId="CharStyle13">
    <w:name w:val="Char Style 13"/>
    <w:link w:val="Style2"/>
    <w:uiPriority w:val="99"/>
    <w:locked/>
    <w:rsid w:val="002E0875"/>
    <w:rPr>
      <w:sz w:val="22"/>
      <w:szCs w:val="22"/>
      <w:shd w:val="clear" w:color="auto" w:fill="FFFFFF"/>
    </w:rPr>
  </w:style>
  <w:style w:type="paragraph" w:customStyle="1" w:styleId="Style2">
    <w:name w:val="Style 2"/>
    <w:basedOn w:val="Normln"/>
    <w:link w:val="CharStyle13"/>
    <w:uiPriority w:val="99"/>
    <w:rsid w:val="002E0875"/>
    <w:pPr>
      <w:widowControl w:val="0"/>
      <w:shd w:val="clear" w:color="auto" w:fill="FFFFFF"/>
      <w:spacing w:after="240" w:line="274" w:lineRule="exact"/>
      <w:ind w:hanging="560"/>
    </w:pPr>
    <w:rPr>
      <w:sz w:val="22"/>
      <w:szCs w:val="22"/>
    </w:rPr>
  </w:style>
  <w:style w:type="character" w:customStyle="1" w:styleId="Zkladntext2Char">
    <w:name w:val="Základní text 2 Char"/>
    <w:link w:val="Zkladntext2"/>
    <w:rsid w:val="006D228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53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|2_"/>
    <w:link w:val="Bodytext20"/>
    <w:rsid w:val="00830918"/>
    <w:rPr>
      <w:sz w:val="22"/>
      <w:szCs w:val="22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830918"/>
    <w:pPr>
      <w:widowControl w:val="0"/>
      <w:shd w:val="clear" w:color="auto" w:fill="FFFFFF"/>
      <w:spacing w:line="274" w:lineRule="exact"/>
      <w:ind w:hanging="600"/>
    </w:pPr>
    <w:rPr>
      <w:sz w:val="22"/>
      <w:szCs w:val="22"/>
    </w:rPr>
  </w:style>
  <w:style w:type="character" w:customStyle="1" w:styleId="CharStyle12">
    <w:name w:val="Char Style 12"/>
    <w:link w:val="Style11"/>
    <w:uiPriority w:val="99"/>
    <w:locked/>
    <w:rsid w:val="003D0729"/>
    <w:rPr>
      <w:b/>
      <w:bCs/>
      <w:sz w:val="23"/>
      <w:szCs w:val="23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3D0729"/>
    <w:pPr>
      <w:widowControl w:val="0"/>
      <w:shd w:val="clear" w:color="auto" w:fill="FFFFFF"/>
      <w:spacing w:before="480" w:line="274" w:lineRule="exact"/>
      <w:jc w:val="center"/>
    </w:pPr>
    <w:rPr>
      <w:b/>
      <w:bCs/>
      <w:sz w:val="23"/>
      <w:szCs w:val="23"/>
    </w:rPr>
  </w:style>
  <w:style w:type="character" w:styleId="Hypertextovodkaz">
    <w:name w:val="Hyperlink"/>
    <w:rsid w:val="00DA0353"/>
    <w:rPr>
      <w:color w:val="0563C1"/>
      <w:u w:val="single"/>
    </w:rPr>
  </w:style>
  <w:style w:type="paragraph" w:styleId="Revize">
    <w:name w:val="Revision"/>
    <w:hidden/>
    <w:uiPriority w:val="99"/>
    <w:semiHidden/>
    <w:rsid w:val="00A15F3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102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670C1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59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14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BBA8-8C36-472D-A65A-C8638FAD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3111</Words>
  <Characters>19020</Characters>
  <Application>Microsoft Office Word</Application>
  <DocSecurity>0</DocSecurity>
  <Lines>317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*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cp:keywords/>
  <dc:description/>
  <cp:revision>27</cp:revision>
  <cp:lastPrinted>2024-08-26T11:56:00Z</cp:lastPrinted>
  <dcterms:created xsi:type="dcterms:W3CDTF">2025-10-15T10:48:00Z</dcterms:created>
  <dcterms:modified xsi:type="dcterms:W3CDTF">2025-10-15T13:56:00Z</dcterms:modified>
</cp:coreProperties>
</file>