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3F1011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C82E5F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>REKONSTRUKCE OBJEKTU VYBÍRALOVA 969 A VÝTAH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F00FA5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</w:t>
            </w:r>
            <w:r w:rsidR="00C82E5F">
              <w:rPr>
                <w:b/>
              </w:rPr>
              <w:t xml:space="preserve"> a výtah</w:t>
            </w:r>
          </w:p>
        </w:tc>
      </w:tr>
      <w:tr w:rsidR="00C82E5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B00FC3">
        <w:rPr>
          <w:highlight w:val="yellow"/>
        </w:rPr>
        <w:t>… 2019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 a výtah</w:t>
            </w:r>
          </w:p>
        </w:tc>
      </w:tr>
      <w:tr w:rsidR="00C82E5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 xml:space="preserve">základní způsobilost v rozsahu stanoveném v bodu </w:t>
      </w:r>
      <w:r w:rsidR="00CD2749">
        <w:t>7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>profesní způsobilo</w:t>
      </w:r>
      <w:r w:rsidR="00CD2749">
        <w:t xml:space="preserve">st v rozsahu stanoveném v bodu </w:t>
      </w:r>
      <w:r w:rsidR="00CD2749" w:rsidRPr="003F65D1">
        <w:rPr>
          <w:highlight w:val="yellow"/>
        </w:rPr>
        <w:t>7</w:t>
      </w:r>
      <w:r w:rsidR="005F5630" w:rsidRPr="003F65D1">
        <w:rPr>
          <w:highlight w:val="yellow"/>
        </w:rPr>
        <w:t>.2</w:t>
      </w:r>
      <w:r w:rsidR="00A02DF4" w:rsidRPr="003F65D1">
        <w:rPr>
          <w:highlight w:val="yellow"/>
        </w:rPr>
        <w:t xml:space="preserve"> </w:t>
      </w:r>
      <w:r w:rsidR="009952FE" w:rsidRPr="003F65D1">
        <w:rPr>
          <w:highlight w:val="yellow"/>
        </w:rPr>
        <w:t>ZD</w:t>
      </w:r>
      <w:r w:rsidR="003F65D1" w:rsidRPr="003F65D1">
        <w:rPr>
          <w:highlight w:val="yellow"/>
        </w:rPr>
        <w:t>/7.3 ZD;</w:t>
      </w:r>
    </w:p>
    <w:p w:rsidR="00DA5CDD" w:rsidRDefault="00E07033" w:rsidP="00DA5CDD">
      <w:pPr>
        <w:pStyle w:val="Psmena"/>
        <w:numPr>
          <w:ilvl w:val="0"/>
          <w:numId w:val="0"/>
        </w:numPr>
        <w:ind w:left="284"/>
      </w:pPr>
      <w:r>
        <w:t>c</w:t>
      </w:r>
      <w:r w:rsidR="00DA5CDD">
        <w:t>)</w:t>
      </w:r>
      <w:r w:rsidR="00DA5CDD">
        <w:tab/>
        <w:t xml:space="preserve">technickou </w:t>
      </w:r>
      <w:r w:rsidR="00CD2749">
        <w:t xml:space="preserve">kvalifikaci v rozsahu dle bodu </w:t>
      </w:r>
      <w:r w:rsidR="00CD2749" w:rsidRPr="003F65D1">
        <w:rPr>
          <w:highlight w:val="yellow"/>
        </w:rPr>
        <w:t>7</w:t>
      </w:r>
      <w:r w:rsidR="00DA5CDD" w:rsidRPr="003F65D1">
        <w:rPr>
          <w:highlight w:val="yellow"/>
        </w:rPr>
        <w:t>.</w:t>
      </w:r>
      <w:r w:rsidR="003F65D1" w:rsidRPr="003F65D1">
        <w:rPr>
          <w:highlight w:val="yellow"/>
        </w:rPr>
        <w:t>4 ZD/7.5ZD.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9952FE">
        <w:t xml:space="preserve"> předložit zadavateli doklady o </w:t>
      </w:r>
      <w:r w:rsidR="0035284A">
        <w:t>kv</w:t>
      </w:r>
      <w:r w:rsidR="00CD2749">
        <w:t>alifikaci uvedené v bodu 7</w:t>
      </w:r>
      <w:r w:rsidR="009952FE">
        <w:t xml:space="preserve"> ZD, resp. v zákoně č. 134/2016 Sb., o zadávání veřejných zakázek</w:t>
      </w:r>
      <w:r w:rsidR="0035284A">
        <w:t>, přičemž nesplnění této p</w:t>
      </w:r>
      <w:r>
        <w:t>ovinnosti je důvodem k vyloučení</w:t>
      </w:r>
      <w:r w:rsidR="0035284A">
        <w:t xml:space="preserve">. 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a výpis z obchodního rejstříku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B00FC3">
        <w:rPr>
          <w:highlight w:val="yellow"/>
        </w:rPr>
        <w:t>dne …… 2019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 a výtah</w:t>
            </w:r>
          </w:p>
        </w:tc>
      </w:tr>
      <w:tr w:rsidR="00C82E5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B00FC3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 a výtah</w:t>
            </w:r>
          </w:p>
        </w:tc>
      </w:tr>
      <w:tr w:rsidR="00C82E5F" w:rsidRPr="005853A3" w:rsidTr="00D250BC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E07033" w:rsidRPr="00B00FC3">
        <w:rPr>
          <w:rFonts w:ascii="Arial" w:eastAsia="Calibri" w:hAnsi="Arial" w:cs="Arial"/>
          <w:highlight w:val="yellow"/>
          <w:lang w:eastAsia="cs-CZ"/>
        </w:rPr>
        <w:t>5</w:t>
      </w:r>
      <w:r w:rsidR="00C82E5F">
        <w:rPr>
          <w:rFonts w:ascii="Arial" w:eastAsia="Calibri" w:hAnsi="Arial" w:cs="Arial"/>
          <w:highlight w:val="yellow"/>
          <w:lang w:eastAsia="cs-CZ"/>
        </w:rPr>
        <w:t>/1</w:t>
      </w:r>
      <w:r w:rsidRPr="00B00FC3">
        <w:rPr>
          <w:rFonts w:ascii="Arial" w:eastAsia="Calibri" w:hAnsi="Arial" w:cs="Arial"/>
          <w:highlight w:val="yellow"/>
          <w:lang w:eastAsia="cs-CZ"/>
        </w:rPr>
        <w:t xml:space="preserve"> mil. Kč za</w:t>
      </w:r>
      <w:r w:rsidRPr="004E4102">
        <w:rPr>
          <w:rFonts w:ascii="Arial" w:eastAsia="Calibri" w:hAnsi="Arial" w:cs="Arial"/>
          <w:lang w:eastAsia="cs-CZ"/>
        </w:rPr>
        <w:t xml:space="preserve"> jednu pojistnou událost</w:t>
      </w:r>
      <w:r w:rsidR="001C45A7">
        <w:rPr>
          <w:rFonts w:ascii="Arial" w:eastAsia="Calibri" w:hAnsi="Arial" w:cs="Arial"/>
          <w:lang w:eastAsia="cs-CZ"/>
        </w:rPr>
        <w:t>.</w:t>
      </w:r>
    </w:p>
    <w:p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B00FC3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 a výtah</w:t>
            </w:r>
          </w:p>
        </w:tc>
      </w:tr>
      <w:tr w:rsidR="00C82E5F" w:rsidRPr="005853A3" w:rsidTr="00D250BC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C82E5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F00FA5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</w:t>
      </w:r>
      <w:r w:rsidRPr="00F00FA5">
        <w:rPr>
          <w:rFonts w:ascii="Arial" w:eastAsia="Calibri" w:hAnsi="Arial" w:cs="Arial"/>
          <w:lang w:eastAsia="cs-CZ"/>
        </w:rPr>
        <w:t xml:space="preserve">smyslu § 2029 zákona č. 89/2012 Sb., občanského zákoníku nebo složí finanční prostředky na účet objednatele ve výši 10 % nabídkové ceny vč. DPH, platnou po celou dobu plnění předmětu této smlouvy a dále nejméně dva měsíce od předání díla zhotovitelem. </w:t>
      </w:r>
    </w:p>
    <w:p w:rsidR="004E4102" w:rsidRPr="00F00FA5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F00FA5">
        <w:rPr>
          <w:rFonts w:ascii="Arial" w:eastAsia="Calibri" w:hAnsi="Arial" w:cs="Arial"/>
          <w:lang w:eastAsia="cs-CZ"/>
        </w:rPr>
        <w:t>K zajištění závazků vyplývajících z řádného plnění záručních podmínek Zhotovitel předá Objednateli bankovní záruku ve smyslu § 2029 zákona č. 89/2012 Sb., občanského zákoníku ve výši 5 % nabídkové ceny vč. DPH, platnou po celou dobu běhu záruční lhůty.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 povinnosti obou stran zůstanou stejná jako v případě bankovních záruk.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B00FC3">
        <w:t>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A523C8" w:rsidRDefault="004E4102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  <w:r w:rsidR="00C82E5F">
        <w:rPr>
          <w:rFonts w:ascii="Arial" w:eastAsia="Lucida Sans Unicode" w:hAnsi="Arial" w:cs="Arial"/>
          <w:bCs/>
          <w:i/>
        </w:rPr>
        <w:t>,</w:t>
      </w: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C82E5F">
      <w:pPr>
        <w:rPr>
          <w:rFonts w:ascii="Arial" w:eastAsia="Lucida Sans Unicode" w:hAnsi="Arial" w:cs="Arial"/>
        </w:rPr>
      </w:pPr>
    </w:p>
    <w:p w:rsidR="00C82E5F" w:rsidRPr="005853A3" w:rsidRDefault="00C82E5F" w:rsidP="00C82E5F">
      <w:pPr>
        <w:pStyle w:val="Nadpisedit"/>
        <w:rPr>
          <w:rFonts w:eastAsia="Calibri"/>
        </w:rPr>
      </w:pPr>
      <w:r>
        <w:rPr>
          <w:rFonts w:eastAsia="Lucida Sans Unicode"/>
        </w:rPr>
        <w:tab/>
      </w:r>
      <w:r>
        <w:rPr>
          <w:rFonts w:eastAsia="Calibri"/>
        </w:rPr>
        <w:t>Čestné prohlášení o Vrácení jistoty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B2303A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C82E5F" w:rsidP="00B2303A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Rekonstrukce objektu Vybíralova 969 a výtah</w:t>
            </w:r>
          </w:p>
        </w:tc>
      </w:tr>
      <w:tr w:rsidR="00C82E5F" w:rsidRPr="005853A3" w:rsidTr="00B2303A">
        <w:trPr>
          <w:trHeight w:val="340"/>
        </w:trPr>
        <w:tc>
          <w:tcPr>
            <w:tcW w:w="2977" w:type="dxa"/>
            <w:vAlign w:val="center"/>
          </w:tcPr>
          <w:p w:rsidR="00C82E5F" w:rsidRPr="00ED0CF8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C82E5F" w:rsidRDefault="00C82E5F" w:rsidP="00B2303A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F65D1">
              <w:rPr>
                <w:b/>
                <w:highlight w:val="yellow"/>
              </w:rPr>
              <w:t>Rekonstrukce objektu Vybíralova 969/Výtah Vybíralova 969</w:t>
            </w:r>
            <w:bookmarkStart w:id="1" w:name="_GoBack"/>
            <w:bookmarkEnd w:id="1"/>
          </w:p>
        </w:tc>
      </w:tr>
      <w:tr w:rsidR="00C82E5F" w:rsidRPr="005853A3" w:rsidTr="00B2303A">
        <w:trPr>
          <w:trHeight w:val="340"/>
        </w:trPr>
        <w:tc>
          <w:tcPr>
            <w:tcW w:w="2977" w:type="dxa"/>
            <w:vAlign w:val="center"/>
          </w:tcPr>
          <w:p w:rsidR="00C82E5F" w:rsidRPr="005853A3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C82E5F" w:rsidRPr="005853A3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C82E5F" w:rsidRPr="005853A3" w:rsidRDefault="00C82E5F" w:rsidP="00C82E5F">
      <w:pPr>
        <w:pStyle w:val="Obyejn"/>
        <w:rPr>
          <w:highlight w:val="yellow"/>
        </w:rPr>
      </w:pP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Název banky</w:t>
      </w: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Číslo účtu</w:t>
      </w: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>
        <w:t>9</w:t>
      </w: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C82E5F" w:rsidRPr="005853A3" w:rsidRDefault="00C82E5F" w:rsidP="00C82E5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C82E5F" w:rsidRPr="005853A3" w:rsidRDefault="00C82E5F" w:rsidP="00C82E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C82E5F" w:rsidRDefault="00C82E5F" w:rsidP="00C82E5F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  <w:r>
        <w:rPr>
          <w:rFonts w:ascii="Arial" w:eastAsia="Lucida Sans Unicode" w:hAnsi="Arial" w:cs="Arial"/>
          <w:bCs/>
          <w:i/>
        </w:rPr>
        <w:t>,</w:t>
      </w:r>
    </w:p>
    <w:p w:rsidR="00C82E5F" w:rsidRPr="00C82E5F" w:rsidRDefault="00C82E5F" w:rsidP="00C82E5F">
      <w:pPr>
        <w:tabs>
          <w:tab w:val="left" w:pos="1082"/>
        </w:tabs>
        <w:rPr>
          <w:rFonts w:ascii="Arial" w:eastAsia="Lucida Sans Unicode" w:hAnsi="Arial" w:cs="Arial"/>
        </w:rPr>
      </w:pPr>
    </w:p>
    <w:sectPr w:rsidR="00C82E5F" w:rsidRPr="00C82E5F" w:rsidSect="00C140DB">
      <w:head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3" w:rsidRDefault="00BF6723" w:rsidP="008B7D0F">
      <w:pPr>
        <w:spacing w:after="0" w:line="240" w:lineRule="auto"/>
      </w:pPr>
      <w:r>
        <w:separator/>
      </w:r>
    </w:p>
  </w:endnote>
  <w:endnote w:type="continuationSeparator" w:id="0">
    <w:p w:rsidR="00BF6723" w:rsidRDefault="00BF6723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F65D1">
      <w:rPr>
        <w:rFonts w:ascii="Arial" w:eastAsia="Calibri" w:hAnsi="Arial" w:cs="Arial"/>
        <w:noProof/>
        <w:sz w:val="18"/>
        <w:szCs w:val="18"/>
        <w:lang w:val="en-US"/>
      </w:rPr>
      <w:t>7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F00FA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F65D1">
      <w:rPr>
        <w:rFonts w:ascii="Arial" w:eastAsia="Calibri" w:hAnsi="Arial" w:cs="Arial"/>
        <w:noProof/>
        <w:sz w:val="18"/>
        <w:szCs w:val="18"/>
        <w:lang w:val="en-US"/>
      </w:rPr>
      <w:t>7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F65D1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F00FA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F65D1">
      <w:rPr>
        <w:rFonts w:ascii="Arial" w:eastAsia="Calibri" w:hAnsi="Arial" w:cs="Arial"/>
        <w:noProof/>
        <w:sz w:val="18"/>
        <w:szCs w:val="18"/>
        <w:lang w:val="en-US"/>
      </w:rPr>
      <w:t>7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3" w:rsidRDefault="00BF6723" w:rsidP="008B7D0F">
      <w:pPr>
        <w:spacing w:after="0" w:line="240" w:lineRule="auto"/>
      </w:pPr>
      <w:r>
        <w:separator/>
      </w:r>
    </w:p>
  </w:footnote>
  <w:footnote w:type="continuationSeparator" w:id="0">
    <w:p w:rsidR="00BF6723" w:rsidRDefault="00BF6723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3" w:rsidRDefault="00F00FA5" w:rsidP="00C140DB">
    <w:pPr>
      <w:pStyle w:val="Zhlav"/>
      <w:jc w:val="center"/>
    </w:pPr>
    <w:r w:rsidRPr="00300562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3D539BF0" wp14:editId="4B9219A8">
          <wp:simplePos x="0" y="0"/>
          <wp:positionH relativeFrom="column">
            <wp:posOffset>0</wp:posOffset>
          </wp:positionH>
          <wp:positionV relativeFrom="paragraph">
            <wp:posOffset>-183515</wp:posOffset>
          </wp:positionV>
          <wp:extent cx="5334000" cy="1333500"/>
          <wp:effectExtent l="0" t="0" r="0" b="0"/>
          <wp:wrapTight wrapText="bothSides">
            <wp:wrapPolygon edited="0">
              <wp:start x="0" y="0"/>
              <wp:lineTo x="0" y="21291"/>
              <wp:lineTo x="21523" y="21291"/>
              <wp:lineTo x="2152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5fa913_logo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DB" w:rsidRDefault="00E07628" w:rsidP="00C140DB">
    <w:pPr>
      <w:pStyle w:val="Zhlav"/>
      <w:jc w:val="center"/>
    </w:pPr>
    <w:r w:rsidRPr="00300562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0288" behindDoc="1" locked="0" layoutInCell="1" allowOverlap="1" wp14:anchorId="4F1F6572" wp14:editId="0283A3DB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5334000" cy="1333500"/>
          <wp:effectExtent l="0" t="0" r="0" b="0"/>
          <wp:wrapTight wrapText="bothSides">
            <wp:wrapPolygon edited="0">
              <wp:start x="0" y="0"/>
              <wp:lineTo x="0" y="21291"/>
              <wp:lineTo x="21523" y="21291"/>
              <wp:lineTo x="2152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5fa913_logo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F"/>
    <w:rsid w:val="000D6BB2"/>
    <w:rsid w:val="000F7E6D"/>
    <w:rsid w:val="00132534"/>
    <w:rsid w:val="00164595"/>
    <w:rsid w:val="001C45A7"/>
    <w:rsid w:val="0021346A"/>
    <w:rsid w:val="00246E06"/>
    <w:rsid w:val="002824BC"/>
    <w:rsid w:val="00312243"/>
    <w:rsid w:val="0035284A"/>
    <w:rsid w:val="003D7674"/>
    <w:rsid w:val="003F1011"/>
    <w:rsid w:val="003F65D1"/>
    <w:rsid w:val="0048117F"/>
    <w:rsid w:val="00494ED0"/>
    <w:rsid w:val="004E4102"/>
    <w:rsid w:val="0057216E"/>
    <w:rsid w:val="005853A3"/>
    <w:rsid w:val="005D4AB1"/>
    <w:rsid w:val="005F5630"/>
    <w:rsid w:val="0062553A"/>
    <w:rsid w:val="006257E4"/>
    <w:rsid w:val="006A1D57"/>
    <w:rsid w:val="00716FF4"/>
    <w:rsid w:val="007B0C9E"/>
    <w:rsid w:val="007C7308"/>
    <w:rsid w:val="008B7D0F"/>
    <w:rsid w:val="00963E1A"/>
    <w:rsid w:val="0097694A"/>
    <w:rsid w:val="009952FE"/>
    <w:rsid w:val="009B6CA9"/>
    <w:rsid w:val="00A02DF4"/>
    <w:rsid w:val="00A42700"/>
    <w:rsid w:val="00A523C8"/>
    <w:rsid w:val="00A62251"/>
    <w:rsid w:val="00A85FE9"/>
    <w:rsid w:val="00AD06E9"/>
    <w:rsid w:val="00B00FC3"/>
    <w:rsid w:val="00B12402"/>
    <w:rsid w:val="00B23637"/>
    <w:rsid w:val="00BB3335"/>
    <w:rsid w:val="00BC16E4"/>
    <w:rsid w:val="00BF6723"/>
    <w:rsid w:val="00C140DB"/>
    <w:rsid w:val="00C42391"/>
    <w:rsid w:val="00C82E5F"/>
    <w:rsid w:val="00C84F8C"/>
    <w:rsid w:val="00CD2749"/>
    <w:rsid w:val="00D03D33"/>
    <w:rsid w:val="00D23FCE"/>
    <w:rsid w:val="00DA5CDD"/>
    <w:rsid w:val="00DE5D2E"/>
    <w:rsid w:val="00E06DAD"/>
    <w:rsid w:val="00E07033"/>
    <w:rsid w:val="00E07628"/>
    <w:rsid w:val="00E205DB"/>
    <w:rsid w:val="00EA420C"/>
    <w:rsid w:val="00F0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1D8108"/>
  <w15:docId w15:val="{7E9F5FF2-78C2-44ED-A42C-7DB34FFF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D032-78D7-40FE-ADE2-3574B63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Tomášová Markéta</cp:lastModifiedBy>
  <cp:revision>13</cp:revision>
  <dcterms:created xsi:type="dcterms:W3CDTF">2018-04-16T06:24:00Z</dcterms:created>
  <dcterms:modified xsi:type="dcterms:W3CDTF">2019-05-21T08:08:00Z</dcterms:modified>
</cp:coreProperties>
</file>