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F6" w:rsidRPr="00227362" w:rsidRDefault="00227362" w:rsidP="00227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PODDODAVATELŮ</w:t>
      </w:r>
    </w:p>
    <w:p w:rsidR="00C826F6" w:rsidRDefault="00C826F6" w:rsidP="00227362">
      <w:pPr>
        <w:pStyle w:val="Styl2"/>
        <w:spacing w:before="0" w:after="0" w:line="240" w:lineRule="auto"/>
        <w:ind w:left="360" w:firstLine="0"/>
        <w:rPr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826F6" w:rsidRPr="00A27BB4" w:rsidTr="00A92A96">
        <w:trPr>
          <w:trHeight w:val="340"/>
        </w:trPr>
        <w:tc>
          <w:tcPr>
            <w:tcW w:w="2977" w:type="dxa"/>
            <w:vAlign w:val="center"/>
          </w:tcPr>
          <w:p w:rsidR="00C826F6" w:rsidRPr="00A27BB4" w:rsidRDefault="00C826F6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  <w:bCs/>
              </w:rPr>
            </w:pPr>
            <w:r w:rsidRPr="00A27BB4">
              <w:rPr>
                <w:rFonts w:asciiTheme="minorHAnsi" w:hAnsiTheme="minorHAnsi"/>
                <w:b/>
                <w:bCs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227362" w:rsidRPr="00A27BB4" w:rsidRDefault="00227362" w:rsidP="00227362">
            <w:pPr>
              <w:pStyle w:val="Bezmezer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73451" w:rsidRDefault="00D73451" w:rsidP="00227362">
            <w:pPr>
              <w:pStyle w:val="Bezmezer"/>
              <w:jc w:val="center"/>
              <w:rPr>
                <w:rFonts w:asciiTheme="minorHAnsi" w:hAnsiTheme="minorHAnsi"/>
                <w:b/>
                <w:sz w:val="22"/>
              </w:rPr>
            </w:pPr>
            <w:r w:rsidRPr="00D73451">
              <w:rPr>
                <w:rFonts w:asciiTheme="minorHAnsi" w:hAnsiTheme="minorHAnsi"/>
                <w:b/>
                <w:sz w:val="22"/>
              </w:rPr>
              <w:t xml:space="preserve">Dodávky elektrické energie a zemního plynu pro městskou část Praha 14 a její příspěvkové organizace a </w:t>
            </w:r>
          </w:p>
          <w:p w:rsidR="00C826F6" w:rsidRPr="00A27BB4" w:rsidRDefault="00D73451" w:rsidP="00227362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D73451">
              <w:rPr>
                <w:rFonts w:asciiTheme="minorHAnsi" w:hAnsiTheme="minorHAnsi"/>
                <w:b/>
                <w:sz w:val="22"/>
              </w:rPr>
              <w:t>Správu majetku Prahy 14, a.s.</w:t>
            </w:r>
          </w:p>
        </w:tc>
      </w:tr>
    </w:tbl>
    <w:p w:rsidR="00C826F6" w:rsidRPr="00A27BB4" w:rsidRDefault="00C826F6" w:rsidP="00227362">
      <w:pPr>
        <w:pStyle w:val="Styl2"/>
        <w:spacing w:before="0" w:after="0" w:line="240" w:lineRule="auto"/>
        <w:ind w:left="360" w:firstLine="0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7"/>
        <w:gridCol w:w="3236"/>
        <w:gridCol w:w="2789"/>
      </w:tblGrid>
      <w:tr w:rsidR="00C826F6" w:rsidRPr="00A27BB4" w:rsidTr="00A92A96">
        <w:trPr>
          <w:trHeight w:val="340"/>
        </w:trPr>
        <w:tc>
          <w:tcPr>
            <w:tcW w:w="2977" w:type="dxa"/>
            <w:vAlign w:val="center"/>
          </w:tcPr>
          <w:p w:rsidR="00C826F6" w:rsidRPr="00A27BB4" w:rsidRDefault="00C826F6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</w:rPr>
            </w:pPr>
            <w:r w:rsidRPr="00A27BB4">
              <w:rPr>
                <w:rFonts w:asciiTheme="minorHAnsi" w:hAnsiTheme="minorHAnsi"/>
                <w:b/>
              </w:rPr>
              <w:t>Název účastníka</w:t>
            </w:r>
          </w:p>
        </w:tc>
        <w:tc>
          <w:tcPr>
            <w:tcW w:w="6095" w:type="dxa"/>
            <w:gridSpan w:val="2"/>
            <w:vAlign w:val="center"/>
          </w:tcPr>
          <w:p w:rsidR="00C826F6" w:rsidRPr="00A27BB4" w:rsidRDefault="00C826F6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  <w:b/>
              </w:rPr>
            </w:pPr>
            <w:r w:rsidRPr="00A27BB4">
              <w:rPr>
                <w:rFonts w:asciiTheme="minorHAnsi" w:hAnsiTheme="minorHAnsi" w:cs="Calibri"/>
                <w:highlight w:val="yellow"/>
                <w:lang w:eastAsia="cs-CZ"/>
              </w:rPr>
              <w:t>bude doplněno</w:t>
            </w:r>
          </w:p>
        </w:tc>
      </w:tr>
      <w:tr w:rsidR="00C826F6" w:rsidRPr="00A27BB4" w:rsidTr="00A92A96">
        <w:trPr>
          <w:trHeight w:val="340"/>
        </w:trPr>
        <w:tc>
          <w:tcPr>
            <w:tcW w:w="2977" w:type="dxa"/>
            <w:vAlign w:val="center"/>
          </w:tcPr>
          <w:p w:rsidR="00C826F6" w:rsidRPr="00A27BB4" w:rsidRDefault="00C826F6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A27BB4">
              <w:rPr>
                <w:rFonts w:asciiTheme="minorHAnsi" w:hAnsiTheme="minorHAnsi"/>
              </w:rPr>
              <w:t>Sídlo</w:t>
            </w:r>
          </w:p>
        </w:tc>
        <w:tc>
          <w:tcPr>
            <w:tcW w:w="6095" w:type="dxa"/>
            <w:gridSpan w:val="2"/>
            <w:vAlign w:val="center"/>
          </w:tcPr>
          <w:p w:rsidR="00C826F6" w:rsidRPr="00A27BB4" w:rsidRDefault="00C826F6" w:rsidP="00A92A96">
            <w:pPr>
              <w:pStyle w:val="Styl2"/>
              <w:spacing w:before="0" w:after="0" w:line="240" w:lineRule="auto"/>
              <w:ind w:left="851" w:hanging="851"/>
              <w:rPr>
                <w:rFonts w:asciiTheme="minorHAnsi" w:hAnsiTheme="minorHAnsi"/>
              </w:rPr>
            </w:pPr>
            <w:r w:rsidRPr="00A27BB4">
              <w:rPr>
                <w:rFonts w:asciiTheme="minorHAnsi" w:hAnsiTheme="minorHAnsi" w:cs="Calibri"/>
                <w:highlight w:val="yellow"/>
                <w:lang w:eastAsia="cs-CZ"/>
              </w:rPr>
              <w:t>bude doplněno</w:t>
            </w:r>
          </w:p>
        </w:tc>
      </w:tr>
      <w:tr w:rsidR="00C826F6" w:rsidRPr="00741303" w:rsidTr="00A92A96">
        <w:trPr>
          <w:trHeight w:val="340"/>
        </w:trPr>
        <w:tc>
          <w:tcPr>
            <w:tcW w:w="2977" w:type="dxa"/>
            <w:vAlign w:val="center"/>
          </w:tcPr>
          <w:p w:rsidR="00C826F6" w:rsidRPr="006D0E56" w:rsidRDefault="00C826F6" w:rsidP="00A92A96">
            <w:pPr>
              <w:pStyle w:val="Styl2"/>
              <w:spacing w:before="0" w:after="0" w:line="240" w:lineRule="auto"/>
              <w:ind w:left="851" w:hanging="851"/>
            </w:pPr>
            <w:r w:rsidRPr="006D0E56">
              <w:t>IČ/DIČ</w:t>
            </w:r>
          </w:p>
        </w:tc>
        <w:tc>
          <w:tcPr>
            <w:tcW w:w="3260" w:type="dxa"/>
            <w:vAlign w:val="center"/>
          </w:tcPr>
          <w:p w:rsidR="00C826F6" w:rsidRPr="006D0E56" w:rsidRDefault="00C826F6" w:rsidP="00A92A96">
            <w:pPr>
              <w:pStyle w:val="Styl2"/>
              <w:spacing w:before="0" w:after="0" w:line="240" w:lineRule="auto"/>
              <w:ind w:left="851" w:hanging="851"/>
            </w:pPr>
            <w:r w:rsidRPr="006D0E56">
              <w:rPr>
                <w:rFonts w:cs="Calibri"/>
                <w:highlight w:val="yellow"/>
                <w:lang w:eastAsia="cs-CZ"/>
              </w:rPr>
              <w:t>bude doplněno</w:t>
            </w:r>
          </w:p>
        </w:tc>
        <w:tc>
          <w:tcPr>
            <w:tcW w:w="2835" w:type="dxa"/>
            <w:vAlign w:val="center"/>
          </w:tcPr>
          <w:p w:rsidR="00C826F6" w:rsidRPr="006D0E56" w:rsidRDefault="00C826F6" w:rsidP="00A92A96">
            <w:pPr>
              <w:pStyle w:val="Styl2"/>
              <w:spacing w:before="0" w:after="0" w:line="240" w:lineRule="auto"/>
              <w:ind w:left="851" w:hanging="851"/>
            </w:pPr>
          </w:p>
        </w:tc>
      </w:tr>
    </w:tbl>
    <w:p w:rsidR="00C826F6" w:rsidRPr="00227362" w:rsidRDefault="00C826F6" w:rsidP="00227362">
      <w:pPr>
        <w:pStyle w:val="Odstavecseseznamem"/>
        <w:widowControl w:val="0"/>
        <w:tabs>
          <w:tab w:val="left" w:pos="8010"/>
        </w:tabs>
        <w:autoSpaceDE w:val="0"/>
        <w:adjustRightInd w:val="0"/>
        <w:spacing w:before="240"/>
        <w:jc w:val="both"/>
        <w:rPr>
          <w:b/>
          <w:bCs/>
          <w:color w:val="FF0000"/>
        </w:rPr>
      </w:pPr>
      <w:r w:rsidRPr="00C826F6">
        <w:rPr>
          <w:b/>
          <w:color w:val="FF0000"/>
        </w:rPr>
        <w:t>*)</w:t>
      </w:r>
      <w:r w:rsidRPr="00C826F6">
        <w:rPr>
          <w:b/>
          <w:bCs/>
          <w:color w:val="FF0000"/>
        </w:rPr>
        <w:t xml:space="preserve"> Účastník vyplní toto prohlášení dle skutečnosti a nehodící se škrtne/ vymaže.</w:t>
      </w:r>
    </w:p>
    <w:p w:rsidR="00C826F6" w:rsidRPr="000D77FE" w:rsidRDefault="00C826F6" w:rsidP="00227362">
      <w:pPr>
        <w:jc w:val="both"/>
      </w:pPr>
      <w:r>
        <w:t>Výše uvedený účastník tímto čestně prohlašuje, že na plnění uvedené veřejné zakázky se nebudou podílet poddodavatelé.</w:t>
      </w:r>
      <w:r w:rsidRPr="00227362">
        <w:rPr>
          <w:i/>
          <w:color w:val="FF0000"/>
        </w:rPr>
        <w:t xml:space="preserve"> </w:t>
      </w:r>
      <w:r w:rsidRPr="00227362">
        <w:rPr>
          <w:b/>
          <w:color w:val="FF0000"/>
        </w:rPr>
        <w:t>*)</w:t>
      </w:r>
    </w:p>
    <w:p w:rsidR="00C826F6" w:rsidRPr="00227362" w:rsidRDefault="00C826F6" w:rsidP="00227362">
      <w:pPr>
        <w:spacing w:before="120"/>
        <w:jc w:val="both"/>
        <w:rPr>
          <w:b/>
          <w:color w:val="FF0000"/>
        </w:rPr>
      </w:pPr>
      <w:r w:rsidRPr="00227362">
        <w:rPr>
          <w:b/>
          <w:i/>
          <w:color w:val="FF0000"/>
        </w:rPr>
        <w:t>Alternativně</w:t>
      </w:r>
      <w:r w:rsidRPr="00227362">
        <w:rPr>
          <w:b/>
          <w:color w:val="FF0000"/>
        </w:rPr>
        <w:t>:</w:t>
      </w:r>
    </w:p>
    <w:p w:rsidR="00C826F6" w:rsidRDefault="00C826F6" w:rsidP="00227362">
      <w:pPr>
        <w:spacing w:before="120"/>
        <w:jc w:val="both"/>
      </w:pPr>
      <w:r>
        <w:t>Výše uvedený účastník</w:t>
      </w:r>
      <w:r w:rsidRPr="00227362">
        <w:rPr>
          <w:b/>
        </w:rPr>
        <w:t xml:space="preserve"> </w:t>
      </w:r>
      <w:r>
        <w:t>tímto čestně prohlašuje, že na plnění uvedené veřejné zakázky se budou podílet následující poddodavatelé:</w:t>
      </w:r>
      <w:r w:rsidRPr="00227362">
        <w:rPr>
          <w:i/>
          <w:color w:val="FF0000"/>
        </w:rPr>
        <w:t xml:space="preserve"> </w:t>
      </w:r>
      <w:r w:rsidRPr="00227362">
        <w:rPr>
          <w:b/>
          <w:color w:val="FF0000"/>
        </w:rPr>
        <w:t>*)</w:t>
      </w:r>
    </w:p>
    <w:p w:rsidR="00C826F6" w:rsidRDefault="00C826F6" w:rsidP="00227362">
      <w:pPr>
        <w:pStyle w:val="Odstavecseseznamem"/>
        <w:tabs>
          <w:tab w:val="left" w:pos="2130"/>
        </w:tabs>
        <w:jc w:val="both"/>
      </w:pPr>
    </w:p>
    <w:p w:rsidR="00C826F6" w:rsidRPr="00227362" w:rsidRDefault="00C826F6" w:rsidP="00227362">
      <w:pPr>
        <w:jc w:val="both"/>
        <w:rPr>
          <w:b/>
        </w:rPr>
      </w:pPr>
      <w:r w:rsidRPr="00227362">
        <w:rPr>
          <w:b/>
        </w:rPr>
        <w:t xml:space="preserve">Poddodavatel č. 1 </w:t>
      </w:r>
      <w:r w:rsidRPr="00227362">
        <w:rPr>
          <w:i/>
          <w:color w:val="0000FF"/>
        </w:rPr>
        <w:t>**)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826F6" w:rsidRPr="00741303" w:rsidTr="00A92A96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C826F6" w:rsidRDefault="00C826F6" w:rsidP="00A92A9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41303">
              <w:rPr>
                <w:rFonts w:ascii="Calibri" w:eastAsia="Calibri" w:hAnsi="Calibri" w:cs="Times New Roman"/>
                <w:b/>
              </w:rPr>
              <w:t xml:space="preserve">Předmět </w:t>
            </w:r>
            <w:r>
              <w:rPr>
                <w:rFonts w:ascii="Calibri" w:eastAsia="Calibri" w:hAnsi="Calibri" w:cs="Times New Roman"/>
                <w:b/>
              </w:rPr>
              <w:t>poddodávky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C826F6" w:rsidRDefault="00C826F6" w:rsidP="00A92A96">
            <w:pPr>
              <w:spacing w:before="60" w:after="60" w:line="288" w:lineRule="auto"/>
              <w:jc w:val="both"/>
              <w:rPr>
                <w:rFonts w:ascii="Calibri" w:eastAsia="Calibri" w:hAnsi="Calibri" w:cs="Times New Roman"/>
              </w:rPr>
            </w:pPr>
            <w:r w:rsidRPr="00344268">
              <w:rPr>
                <w:rFonts w:ascii="Calibri" w:eastAsia="Calibri" w:hAnsi="Calibri" w:cs="Calibri"/>
                <w:highlight w:val="yellow"/>
              </w:rPr>
              <w:t>bude doplněno</w:t>
            </w:r>
          </w:p>
        </w:tc>
      </w:tr>
      <w:tr w:rsidR="00C826F6" w:rsidRPr="00741303" w:rsidTr="00A92A96">
        <w:tc>
          <w:tcPr>
            <w:tcW w:w="2977" w:type="dxa"/>
            <w:vAlign w:val="center"/>
          </w:tcPr>
          <w:p w:rsidR="00C826F6" w:rsidRDefault="00C826F6" w:rsidP="00A92A9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41303">
              <w:rPr>
                <w:rFonts w:ascii="Calibri" w:eastAsia="Calibri" w:hAnsi="Calibri" w:cs="Times New Roman"/>
                <w:b/>
              </w:rPr>
              <w:t xml:space="preserve">Objem </w:t>
            </w:r>
            <w:r>
              <w:rPr>
                <w:rFonts w:ascii="Calibri" w:eastAsia="Calibri" w:hAnsi="Calibri" w:cs="Times New Roman"/>
                <w:b/>
              </w:rPr>
              <w:t>pod</w:t>
            </w:r>
            <w:r w:rsidRPr="00741303">
              <w:rPr>
                <w:rFonts w:ascii="Calibri" w:eastAsia="Calibri" w:hAnsi="Calibri" w:cs="Times New Roman"/>
                <w:b/>
              </w:rPr>
              <w:t>dodávky v %</w:t>
            </w:r>
          </w:p>
        </w:tc>
        <w:tc>
          <w:tcPr>
            <w:tcW w:w="6095" w:type="dxa"/>
          </w:tcPr>
          <w:p w:rsidR="00C826F6" w:rsidRDefault="00C826F6" w:rsidP="00A92A96">
            <w:pPr>
              <w:spacing w:before="60" w:after="60" w:line="288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344268">
              <w:rPr>
                <w:rFonts w:ascii="Calibri" w:eastAsia="Calibri" w:hAnsi="Calibri" w:cs="Calibri"/>
                <w:highlight w:val="yellow"/>
              </w:rPr>
              <w:t>bude doplněno</w:t>
            </w:r>
          </w:p>
        </w:tc>
      </w:tr>
      <w:tr w:rsidR="00C826F6" w:rsidRPr="00741303" w:rsidTr="00A92A96">
        <w:tc>
          <w:tcPr>
            <w:tcW w:w="2977" w:type="dxa"/>
            <w:vAlign w:val="center"/>
          </w:tcPr>
          <w:p w:rsidR="00C826F6" w:rsidRDefault="00C826F6" w:rsidP="00A92A9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41303">
              <w:rPr>
                <w:rFonts w:ascii="Calibri" w:eastAsia="Calibri" w:hAnsi="Calibri" w:cs="Times New Roman"/>
                <w:b/>
              </w:rPr>
              <w:t xml:space="preserve">Název </w:t>
            </w:r>
            <w:r>
              <w:rPr>
                <w:rFonts w:ascii="Calibri" w:eastAsia="Calibri" w:hAnsi="Calibri" w:cs="Times New Roman"/>
                <w:b/>
              </w:rPr>
              <w:t>pod</w:t>
            </w:r>
            <w:r w:rsidRPr="00741303">
              <w:rPr>
                <w:rFonts w:ascii="Calibri" w:eastAsia="Calibri" w:hAnsi="Calibri" w:cs="Times New Roman"/>
                <w:b/>
              </w:rPr>
              <w:t>dodavatele</w:t>
            </w:r>
          </w:p>
        </w:tc>
        <w:tc>
          <w:tcPr>
            <w:tcW w:w="6095" w:type="dxa"/>
          </w:tcPr>
          <w:p w:rsidR="00C826F6" w:rsidRDefault="00C826F6" w:rsidP="00A92A96">
            <w:pPr>
              <w:spacing w:before="60" w:after="60" w:line="288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344268">
              <w:rPr>
                <w:rFonts w:ascii="Calibri" w:eastAsia="Calibri" w:hAnsi="Calibri" w:cs="Calibri"/>
                <w:highlight w:val="yellow"/>
              </w:rPr>
              <w:t>bude doplněno</w:t>
            </w:r>
          </w:p>
        </w:tc>
      </w:tr>
      <w:tr w:rsidR="00C826F6" w:rsidRPr="00741303" w:rsidTr="00A92A96">
        <w:tc>
          <w:tcPr>
            <w:tcW w:w="2977" w:type="dxa"/>
          </w:tcPr>
          <w:p w:rsidR="00C826F6" w:rsidRDefault="00C826F6" w:rsidP="00A92A96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741303">
              <w:rPr>
                <w:rFonts w:ascii="Calibri" w:eastAsia="Calibri" w:hAnsi="Calibri" w:cs="Times New Roman"/>
              </w:rPr>
              <w:t>Adresa sídla / místa podnikání</w:t>
            </w:r>
          </w:p>
        </w:tc>
        <w:tc>
          <w:tcPr>
            <w:tcW w:w="6095" w:type="dxa"/>
          </w:tcPr>
          <w:p w:rsidR="00C826F6" w:rsidRDefault="00C826F6" w:rsidP="00A92A96">
            <w:pPr>
              <w:spacing w:before="60" w:after="60" w:line="288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344268">
              <w:rPr>
                <w:rFonts w:ascii="Calibri" w:eastAsia="Calibri" w:hAnsi="Calibri" w:cs="Calibri"/>
                <w:highlight w:val="yellow"/>
              </w:rPr>
              <w:t>bude doplněno</w:t>
            </w:r>
          </w:p>
        </w:tc>
      </w:tr>
      <w:tr w:rsidR="00C826F6" w:rsidRPr="00741303" w:rsidTr="00A92A96">
        <w:tc>
          <w:tcPr>
            <w:tcW w:w="2977" w:type="dxa"/>
          </w:tcPr>
          <w:p w:rsidR="00C826F6" w:rsidRDefault="00C826F6" w:rsidP="00A92A96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741303">
              <w:rPr>
                <w:rFonts w:ascii="Calibri" w:eastAsia="Calibri" w:hAnsi="Calibri" w:cs="Times New Roman"/>
              </w:rPr>
              <w:t>IČ</w:t>
            </w:r>
          </w:p>
        </w:tc>
        <w:tc>
          <w:tcPr>
            <w:tcW w:w="6095" w:type="dxa"/>
          </w:tcPr>
          <w:p w:rsidR="00C826F6" w:rsidRDefault="00C826F6" w:rsidP="00A92A96">
            <w:pPr>
              <w:spacing w:before="60" w:after="60" w:line="288" w:lineRule="auto"/>
              <w:jc w:val="both"/>
              <w:rPr>
                <w:rFonts w:ascii="Calibri" w:eastAsia="Calibri" w:hAnsi="Calibri" w:cs="Times New Roman"/>
              </w:rPr>
            </w:pPr>
            <w:r w:rsidRPr="00344268">
              <w:rPr>
                <w:rFonts w:ascii="Calibri" w:eastAsia="Calibri" w:hAnsi="Calibri" w:cs="Calibri"/>
                <w:highlight w:val="yellow"/>
              </w:rPr>
              <w:t>bude doplněno</w:t>
            </w:r>
          </w:p>
        </w:tc>
      </w:tr>
      <w:tr w:rsidR="00C826F6" w:rsidRPr="00741303" w:rsidTr="00A92A96">
        <w:tc>
          <w:tcPr>
            <w:tcW w:w="2977" w:type="dxa"/>
            <w:vAlign w:val="center"/>
          </w:tcPr>
          <w:p w:rsidR="00C826F6" w:rsidRDefault="00C826F6" w:rsidP="00A92A96">
            <w:pPr>
              <w:spacing w:line="288" w:lineRule="auto"/>
              <w:jc w:val="both"/>
              <w:rPr>
                <w:rFonts w:ascii="Calibri" w:eastAsia="Calibri" w:hAnsi="Calibri" w:cs="Times New Roman"/>
              </w:rPr>
            </w:pPr>
            <w:r w:rsidRPr="00741303">
              <w:rPr>
                <w:rFonts w:ascii="Calibri" w:eastAsia="Calibri" w:hAnsi="Calibri" w:cs="Times New Roman"/>
              </w:rPr>
              <w:t>Telefon, fax</w:t>
            </w:r>
          </w:p>
        </w:tc>
        <w:tc>
          <w:tcPr>
            <w:tcW w:w="6095" w:type="dxa"/>
          </w:tcPr>
          <w:p w:rsidR="00C826F6" w:rsidRDefault="00C826F6" w:rsidP="00A92A96">
            <w:pPr>
              <w:spacing w:before="60" w:after="60" w:line="288" w:lineRule="auto"/>
              <w:jc w:val="both"/>
              <w:rPr>
                <w:rFonts w:ascii="Calibri" w:eastAsia="Calibri" w:hAnsi="Calibri" w:cs="Times New Roman"/>
              </w:rPr>
            </w:pPr>
            <w:r w:rsidRPr="00344268">
              <w:rPr>
                <w:rFonts w:ascii="Calibri" w:eastAsia="Calibri" w:hAnsi="Calibri" w:cs="Calibri"/>
                <w:highlight w:val="yellow"/>
              </w:rPr>
              <w:t>bude doplněno</w:t>
            </w:r>
          </w:p>
        </w:tc>
      </w:tr>
      <w:tr w:rsidR="00C826F6" w:rsidRPr="00741303" w:rsidTr="00A92A96">
        <w:tc>
          <w:tcPr>
            <w:tcW w:w="2977" w:type="dxa"/>
            <w:vAlign w:val="center"/>
          </w:tcPr>
          <w:p w:rsidR="00C826F6" w:rsidRDefault="00C826F6" w:rsidP="00A92A96">
            <w:pPr>
              <w:spacing w:line="288" w:lineRule="auto"/>
              <w:jc w:val="both"/>
              <w:rPr>
                <w:rFonts w:ascii="Calibri" w:eastAsia="Calibri" w:hAnsi="Calibri" w:cs="Times New Roman"/>
              </w:rPr>
            </w:pPr>
            <w:r w:rsidRPr="00741303">
              <w:rPr>
                <w:rFonts w:ascii="Calibri" w:eastAsia="Calibri" w:hAnsi="Calibri" w:cs="Times New Roman"/>
              </w:rPr>
              <w:t>e-mail, www</w:t>
            </w:r>
          </w:p>
        </w:tc>
        <w:tc>
          <w:tcPr>
            <w:tcW w:w="6095" w:type="dxa"/>
          </w:tcPr>
          <w:p w:rsidR="00C826F6" w:rsidRDefault="00C826F6" w:rsidP="00A92A96">
            <w:pPr>
              <w:spacing w:before="60" w:after="60" w:line="288" w:lineRule="auto"/>
              <w:jc w:val="both"/>
              <w:rPr>
                <w:rFonts w:ascii="Calibri" w:eastAsia="Calibri" w:hAnsi="Calibri" w:cs="Times New Roman"/>
              </w:rPr>
            </w:pPr>
            <w:r w:rsidRPr="00344268">
              <w:rPr>
                <w:rFonts w:ascii="Calibri" w:eastAsia="Calibri" w:hAnsi="Calibri" w:cs="Calibri"/>
                <w:highlight w:val="yellow"/>
              </w:rPr>
              <w:t>bude doplněno</w:t>
            </w:r>
          </w:p>
        </w:tc>
      </w:tr>
      <w:tr w:rsidR="00C826F6" w:rsidRPr="00741303" w:rsidTr="00A92A96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C826F6" w:rsidRDefault="00C826F6" w:rsidP="00A92A96">
            <w:pPr>
              <w:spacing w:line="288" w:lineRule="auto"/>
              <w:jc w:val="both"/>
              <w:rPr>
                <w:rFonts w:ascii="Calibri" w:eastAsia="Calibri" w:hAnsi="Calibri" w:cs="Times New Roman"/>
              </w:rPr>
            </w:pPr>
            <w:r w:rsidRPr="00741303">
              <w:rPr>
                <w:rFonts w:ascii="Calibri" w:eastAsia="Calibri" w:hAnsi="Calibri" w:cs="Times New Roman"/>
              </w:rPr>
              <w:t>Jednající</w:t>
            </w: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C826F6" w:rsidRDefault="00C826F6" w:rsidP="00A92A96">
            <w:pPr>
              <w:spacing w:before="60" w:after="60" w:line="288" w:lineRule="auto"/>
              <w:jc w:val="both"/>
              <w:rPr>
                <w:rFonts w:ascii="Calibri" w:eastAsia="Calibri" w:hAnsi="Calibri" w:cs="Times New Roman"/>
              </w:rPr>
            </w:pPr>
            <w:r w:rsidRPr="00344268">
              <w:rPr>
                <w:rFonts w:ascii="Calibri" w:eastAsia="Calibri" w:hAnsi="Calibri" w:cs="Calibri"/>
                <w:highlight w:val="yellow"/>
              </w:rPr>
              <w:t>bude doplněno</w:t>
            </w:r>
          </w:p>
        </w:tc>
      </w:tr>
    </w:tbl>
    <w:p w:rsidR="00C826F6" w:rsidRPr="00227362" w:rsidRDefault="00C826F6" w:rsidP="00227362">
      <w:pPr>
        <w:ind w:left="360"/>
        <w:jc w:val="both"/>
        <w:rPr>
          <w:i/>
          <w:highlight w:val="yellow"/>
        </w:rPr>
      </w:pPr>
      <w:r w:rsidRPr="00227362">
        <w:rPr>
          <w:i/>
          <w:color w:val="0000FF"/>
        </w:rPr>
        <w:t>**) V případě více poddodavatelů účastník tabulku zkopíruje dle potřeby</w:t>
      </w:r>
    </w:p>
    <w:p w:rsidR="00C826F6" w:rsidRDefault="00C826F6" w:rsidP="003016AD">
      <w:pPr>
        <w:ind w:right="-2"/>
        <w:jc w:val="both"/>
        <w:outlineLvl w:val="7"/>
        <w:rPr>
          <w:lang w:eastAsia="ar-SA"/>
        </w:rPr>
      </w:pPr>
      <w:r>
        <w:rPr>
          <w:lang w:eastAsia="ar-SA"/>
        </w:rPr>
        <w:t xml:space="preserve">V </w:t>
      </w:r>
      <w:r w:rsidRPr="00227362">
        <w:rPr>
          <w:rFonts w:cs="Calibri"/>
          <w:highlight w:val="yellow"/>
        </w:rPr>
        <w:t>bude doplněno</w:t>
      </w:r>
      <w:r w:rsidRPr="00227362">
        <w:rPr>
          <w:rFonts w:cs="Calibri"/>
        </w:rPr>
        <w:t xml:space="preserve">  dne  </w:t>
      </w:r>
      <w:r w:rsidRPr="00227362">
        <w:rPr>
          <w:rFonts w:cs="Calibri"/>
          <w:highlight w:val="yellow"/>
        </w:rPr>
        <w:t>DD/MM/201x</w:t>
      </w:r>
    </w:p>
    <w:p w:rsidR="00C826F6" w:rsidRDefault="00C826F6" w:rsidP="00227362">
      <w:pPr>
        <w:ind w:left="360" w:right="-2"/>
        <w:jc w:val="both"/>
        <w:outlineLvl w:val="7"/>
        <w:rPr>
          <w:lang w:eastAsia="ar-SA"/>
        </w:rPr>
      </w:pPr>
    </w:p>
    <w:p w:rsidR="00C826F6" w:rsidRDefault="00C826F6" w:rsidP="003016AD">
      <w:pPr>
        <w:pStyle w:val="Bezmezer"/>
        <w:jc w:val="right"/>
      </w:pPr>
      <w:r>
        <w:t>jméno, funkce</w:t>
      </w:r>
    </w:p>
    <w:p w:rsidR="00D6245F" w:rsidRDefault="00C826F6" w:rsidP="003016AD">
      <w:pPr>
        <w:ind w:right="-2"/>
        <w:jc w:val="right"/>
        <w:outlineLvl w:val="7"/>
      </w:pPr>
      <w:r>
        <w:rPr>
          <w:lang w:eastAsia="ar-SA"/>
        </w:rPr>
        <w:t>podpi</w:t>
      </w:r>
      <w:bookmarkStart w:id="0" w:name="_GoBack"/>
      <w:bookmarkEnd w:id="0"/>
      <w:r>
        <w:rPr>
          <w:lang w:eastAsia="ar-SA"/>
        </w:rPr>
        <w:t>s osoby oprávněné jednat jménem či za účastníka</w:t>
      </w:r>
    </w:p>
    <w:sectPr w:rsidR="00D6245F" w:rsidSect="00D62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95" w:rsidRDefault="001F5695" w:rsidP="003016AD">
      <w:pPr>
        <w:spacing w:after="0" w:line="240" w:lineRule="auto"/>
      </w:pPr>
      <w:r>
        <w:separator/>
      </w:r>
    </w:p>
  </w:endnote>
  <w:endnote w:type="continuationSeparator" w:id="0">
    <w:p w:rsidR="001F5695" w:rsidRDefault="001F5695" w:rsidP="0030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95" w:rsidRDefault="001F5695" w:rsidP="003016AD">
      <w:pPr>
        <w:spacing w:after="0" w:line="240" w:lineRule="auto"/>
      </w:pPr>
      <w:r>
        <w:separator/>
      </w:r>
    </w:p>
  </w:footnote>
  <w:footnote w:type="continuationSeparator" w:id="0">
    <w:p w:rsidR="001F5695" w:rsidRDefault="001F5695" w:rsidP="0030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AD" w:rsidRPr="006D21FE" w:rsidRDefault="003016AD">
    <w:pPr>
      <w:pStyle w:val="Zhlav"/>
      <w:rPr>
        <w:sz w:val="20"/>
        <w:szCs w:val="20"/>
      </w:rPr>
    </w:pPr>
    <w:r w:rsidRPr="006D21FE">
      <w:rPr>
        <w:sz w:val="20"/>
        <w:szCs w:val="20"/>
      </w:rPr>
      <w:t>Příloha č. 6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C90"/>
    <w:multiLevelType w:val="multilevel"/>
    <w:tmpl w:val="5C28E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F6"/>
    <w:rsid w:val="00085513"/>
    <w:rsid w:val="001F298F"/>
    <w:rsid w:val="001F5695"/>
    <w:rsid w:val="00227362"/>
    <w:rsid w:val="003016AD"/>
    <w:rsid w:val="00343FCA"/>
    <w:rsid w:val="006D21FE"/>
    <w:rsid w:val="007E20B3"/>
    <w:rsid w:val="008660A8"/>
    <w:rsid w:val="00A27BB4"/>
    <w:rsid w:val="00AE2AEE"/>
    <w:rsid w:val="00C641CF"/>
    <w:rsid w:val="00C665D2"/>
    <w:rsid w:val="00C826F6"/>
    <w:rsid w:val="00D0670C"/>
    <w:rsid w:val="00D251D7"/>
    <w:rsid w:val="00D6245F"/>
    <w:rsid w:val="00D73451"/>
    <w:rsid w:val="00E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6BB7"/>
  <w15:docId w15:val="{FBAA1C56-215C-461E-9332-8E4758C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62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826F6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customStyle="1" w:styleId="Styl2">
    <w:name w:val="Styl2"/>
    <w:basedOn w:val="Normln"/>
    <w:link w:val="Styl2Char"/>
    <w:uiPriority w:val="99"/>
    <w:qFormat/>
    <w:rsid w:val="00C826F6"/>
    <w:pPr>
      <w:spacing w:before="120" w:after="120"/>
      <w:ind w:left="1224" w:hanging="504"/>
      <w:jc w:val="both"/>
    </w:pPr>
    <w:rPr>
      <w:rFonts w:ascii="Calibri" w:eastAsia="Times New Roman" w:hAnsi="Calibri" w:cs="Times New Roman"/>
    </w:rPr>
  </w:style>
  <w:style w:type="character" w:customStyle="1" w:styleId="Styl2Char">
    <w:name w:val="Styl2 Char"/>
    <w:link w:val="Styl2"/>
    <w:uiPriority w:val="99"/>
    <w:locked/>
    <w:rsid w:val="00C826F6"/>
    <w:rPr>
      <w:rFonts w:ascii="Calibri" w:eastAsia="Times New Roman" w:hAnsi="Calibri" w:cs="Times New Roman"/>
    </w:rPr>
  </w:style>
  <w:style w:type="paragraph" w:styleId="Bezmezer">
    <w:name w:val="No Spacing"/>
    <w:qFormat/>
    <w:rsid w:val="00227362"/>
    <w:pPr>
      <w:suppressAutoHyphens/>
      <w:autoSpaceDN w:val="0"/>
      <w:spacing w:after="0" w:line="240" w:lineRule="auto"/>
    </w:pPr>
    <w:rPr>
      <w:rFonts w:ascii="Arial" w:eastAsia="Times New Roman" w:hAnsi="Arial" w:cs="Times New Roman"/>
      <w:color w:val="000000"/>
      <w:sz w:val="20"/>
      <w:lang w:eastAsia="ar-SA"/>
    </w:rPr>
  </w:style>
  <w:style w:type="character" w:customStyle="1" w:styleId="hps">
    <w:name w:val="hps"/>
    <w:rsid w:val="00227362"/>
  </w:style>
  <w:style w:type="paragraph" w:styleId="Zhlav">
    <w:name w:val="header"/>
    <w:basedOn w:val="Normln"/>
    <w:link w:val="ZhlavChar"/>
    <w:uiPriority w:val="99"/>
    <w:semiHidden/>
    <w:unhideWhenUsed/>
    <w:rsid w:val="0030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16AD"/>
  </w:style>
  <w:style w:type="paragraph" w:styleId="Zpat">
    <w:name w:val="footer"/>
    <w:basedOn w:val="Normln"/>
    <w:link w:val="ZpatChar"/>
    <w:uiPriority w:val="99"/>
    <w:semiHidden/>
    <w:unhideWhenUsed/>
    <w:rsid w:val="0030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Jirásková</dc:creator>
  <cp:lastModifiedBy>JUDr. Tatiana Jirásková</cp:lastModifiedBy>
  <cp:revision>2</cp:revision>
  <dcterms:created xsi:type="dcterms:W3CDTF">2019-09-03T19:36:00Z</dcterms:created>
  <dcterms:modified xsi:type="dcterms:W3CDTF">2019-09-03T19:36:00Z</dcterms:modified>
</cp:coreProperties>
</file>