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850"/>
        <w:gridCol w:w="1134"/>
        <w:gridCol w:w="1843"/>
      </w:tblGrid>
      <w:tr w:rsidR="00334BB6" w:rsidTr="00334BB6">
        <w:tc>
          <w:tcPr>
            <w:tcW w:w="3823" w:type="dxa"/>
          </w:tcPr>
          <w:p w:rsidR="00334BB6" w:rsidRDefault="00334BB6"/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334BB6">
              <w:trPr>
                <w:trHeight w:val="103"/>
              </w:trPr>
              <w:tc>
                <w:tcPr>
                  <w:tcW w:w="0" w:type="auto"/>
                </w:tcPr>
                <w:p w:rsidR="00334BB6" w:rsidRDefault="00334BB6" w:rsidP="00A33E55">
                  <w:pPr>
                    <w:spacing w:after="0" w:line="240" w:lineRule="auto"/>
                  </w:pPr>
                  <w:r>
                    <w:t xml:space="preserve">Kč bez DPH </w:t>
                  </w:r>
                </w:p>
              </w:tc>
            </w:tr>
          </w:tbl>
          <w:p w:rsidR="00334BB6" w:rsidRDefault="00334BB6"/>
        </w:tc>
        <w:tc>
          <w:tcPr>
            <w:tcW w:w="850" w:type="dxa"/>
          </w:tcPr>
          <w:p w:rsidR="00334BB6" w:rsidRDefault="00334BB6">
            <w:r>
              <w:t>% DPH</w:t>
            </w:r>
          </w:p>
        </w:tc>
        <w:tc>
          <w:tcPr>
            <w:tcW w:w="1134" w:type="dxa"/>
          </w:tcPr>
          <w:p w:rsidR="00334BB6" w:rsidRDefault="00334BB6">
            <w:r>
              <w:t xml:space="preserve">Výše DPH </w:t>
            </w:r>
          </w:p>
          <w:p w:rsidR="00334BB6" w:rsidRDefault="00334BB6">
            <w:r>
              <w:t>v Kč</w:t>
            </w:r>
          </w:p>
        </w:tc>
        <w:tc>
          <w:tcPr>
            <w:tcW w:w="1843" w:type="dxa"/>
          </w:tcPr>
          <w:p w:rsidR="00334BB6" w:rsidRDefault="00334BB6">
            <w:r>
              <w:t>Kč včetně DPH</w:t>
            </w:r>
          </w:p>
        </w:tc>
      </w:tr>
      <w:tr w:rsidR="00334BB6" w:rsidTr="004A66FD">
        <w:tc>
          <w:tcPr>
            <w:tcW w:w="38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7"/>
            </w:tblGrid>
            <w:tr w:rsidR="00334BB6">
              <w:trPr>
                <w:trHeight w:val="355"/>
              </w:trPr>
              <w:tc>
                <w:tcPr>
                  <w:tcW w:w="0" w:type="auto"/>
                </w:tcPr>
                <w:p w:rsidR="00334BB6" w:rsidRPr="00446AB5" w:rsidRDefault="00334BB6" w:rsidP="0000263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6AB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Nabídková ce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 za měsíc úklidových služeb  pravidelný úklid x </w:t>
                  </w:r>
                  <w:r w:rsidRPr="00446A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12 měsíců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=</w:t>
                  </w:r>
                  <w:r w:rsidRPr="00446A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 rok plnění </w:t>
                  </w:r>
                </w:p>
              </w:tc>
            </w:tr>
            <w:tr w:rsidR="00334BB6" w:rsidTr="00002630">
              <w:trPr>
                <w:trHeight w:val="80"/>
              </w:trPr>
              <w:tc>
                <w:tcPr>
                  <w:tcW w:w="0" w:type="auto"/>
                </w:tcPr>
                <w:p w:rsidR="00334BB6" w:rsidRDefault="00334BB6" w:rsidP="00446AB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34BB6" w:rsidRDefault="00334BB6"/>
        </w:tc>
        <w:tc>
          <w:tcPr>
            <w:tcW w:w="1559" w:type="dxa"/>
            <w:shd w:val="clear" w:color="auto" w:fill="FFFF00"/>
          </w:tcPr>
          <w:p w:rsidR="00334BB6" w:rsidRDefault="00334BB6"/>
        </w:tc>
        <w:tc>
          <w:tcPr>
            <w:tcW w:w="850" w:type="dxa"/>
            <w:shd w:val="clear" w:color="auto" w:fill="FFFF00"/>
          </w:tcPr>
          <w:p w:rsidR="00334BB6" w:rsidRDefault="00334BB6"/>
        </w:tc>
        <w:tc>
          <w:tcPr>
            <w:tcW w:w="1134" w:type="dxa"/>
            <w:shd w:val="clear" w:color="auto" w:fill="FFFF00"/>
          </w:tcPr>
          <w:p w:rsidR="00334BB6" w:rsidRDefault="00334BB6"/>
        </w:tc>
        <w:tc>
          <w:tcPr>
            <w:tcW w:w="1843" w:type="dxa"/>
            <w:shd w:val="clear" w:color="auto" w:fill="FFFF00"/>
          </w:tcPr>
          <w:p w:rsidR="00334BB6" w:rsidRDefault="00334BB6"/>
        </w:tc>
      </w:tr>
      <w:tr w:rsidR="00334BB6" w:rsidTr="004A66FD">
        <w:tc>
          <w:tcPr>
            <w:tcW w:w="3823" w:type="dxa"/>
          </w:tcPr>
          <w:p w:rsidR="00334BB6" w:rsidRDefault="00334BB6" w:rsidP="00002630">
            <w:pPr>
              <w:ind w:left="164" w:hanging="164"/>
            </w:pPr>
            <w:r>
              <w:t xml:space="preserve">  Nabídková cena za mimořádný úklid za 1 rok plnění</w:t>
            </w:r>
          </w:p>
          <w:p w:rsidR="00334BB6" w:rsidRDefault="00334BB6" w:rsidP="00002630"/>
        </w:tc>
        <w:tc>
          <w:tcPr>
            <w:tcW w:w="1559" w:type="dxa"/>
            <w:shd w:val="clear" w:color="auto" w:fill="FFFF00"/>
          </w:tcPr>
          <w:p w:rsidR="00334BB6" w:rsidRDefault="00334BB6"/>
        </w:tc>
        <w:tc>
          <w:tcPr>
            <w:tcW w:w="850" w:type="dxa"/>
            <w:shd w:val="clear" w:color="auto" w:fill="FFFF00"/>
          </w:tcPr>
          <w:p w:rsidR="00334BB6" w:rsidRDefault="00334BB6"/>
        </w:tc>
        <w:tc>
          <w:tcPr>
            <w:tcW w:w="1134" w:type="dxa"/>
            <w:shd w:val="clear" w:color="auto" w:fill="FFFF00"/>
          </w:tcPr>
          <w:p w:rsidR="00334BB6" w:rsidRDefault="00334BB6"/>
        </w:tc>
        <w:tc>
          <w:tcPr>
            <w:tcW w:w="1843" w:type="dxa"/>
            <w:shd w:val="clear" w:color="auto" w:fill="FFFF00"/>
          </w:tcPr>
          <w:p w:rsidR="00334BB6" w:rsidRDefault="00334BB6"/>
        </w:tc>
      </w:tr>
      <w:tr w:rsidR="00334BB6" w:rsidTr="004A66FD">
        <w:tc>
          <w:tcPr>
            <w:tcW w:w="3823" w:type="dxa"/>
          </w:tcPr>
          <w:p w:rsidR="00334BB6" w:rsidRDefault="00334BB6" w:rsidP="00002630">
            <w:pPr>
              <w:ind w:left="164" w:hanging="164"/>
            </w:pPr>
            <w:r>
              <w:t xml:space="preserve">   Nabídková cena generální úklid za 1 rok plnění</w:t>
            </w:r>
          </w:p>
          <w:p w:rsidR="00334BB6" w:rsidRDefault="00334BB6" w:rsidP="00002630">
            <w:pPr>
              <w:ind w:left="164" w:hanging="164"/>
            </w:pPr>
          </w:p>
        </w:tc>
        <w:tc>
          <w:tcPr>
            <w:tcW w:w="1559" w:type="dxa"/>
            <w:shd w:val="clear" w:color="auto" w:fill="FFFF00"/>
          </w:tcPr>
          <w:p w:rsidR="00334BB6" w:rsidRDefault="00334BB6"/>
        </w:tc>
        <w:tc>
          <w:tcPr>
            <w:tcW w:w="850" w:type="dxa"/>
            <w:shd w:val="clear" w:color="auto" w:fill="FFFF00"/>
          </w:tcPr>
          <w:p w:rsidR="00334BB6" w:rsidRDefault="00334BB6"/>
        </w:tc>
        <w:tc>
          <w:tcPr>
            <w:tcW w:w="1134" w:type="dxa"/>
            <w:shd w:val="clear" w:color="auto" w:fill="FFFF00"/>
          </w:tcPr>
          <w:p w:rsidR="00334BB6" w:rsidRDefault="00334BB6"/>
        </w:tc>
        <w:tc>
          <w:tcPr>
            <w:tcW w:w="1843" w:type="dxa"/>
            <w:shd w:val="clear" w:color="auto" w:fill="FFFF00"/>
          </w:tcPr>
          <w:p w:rsidR="00334BB6" w:rsidRDefault="00334BB6"/>
        </w:tc>
      </w:tr>
      <w:tr w:rsidR="00334BB6" w:rsidTr="004A66FD">
        <w:tc>
          <w:tcPr>
            <w:tcW w:w="3823" w:type="dxa"/>
          </w:tcPr>
          <w:p w:rsidR="00334BB6" w:rsidRDefault="00334BB6" w:rsidP="00617A78">
            <w:pPr>
              <w:ind w:left="181" w:hanging="181"/>
            </w:pPr>
            <w:r>
              <w:t xml:space="preserve">   Nabídková cena </w:t>
            </w:r>
            <w:r w:rsidR="00617A78">
              <w:t xml:space="preserve">za 1 rok plnění </w:t>
            </w:r>
            <w:bookmarkStart w:id="0" w:name="_GoBack"/>
            <w:bookmarkEnd w:id="0"/>
            <w:r>
              <w:t>celkem</w:t>
            </w:r>
          </w:p>
          <w:p w:rsidR="00334BB6" w:rsidRDefault="00334BB6"/>
        </w:tc>
        <w:tc>
          <w:tcPr>
            <w:tcW w:w="1559" w:type="dxa"/>
            <w:shd w:val="clear" w:color="auto" w:fill="FFFF00"/>
          </w:tcPr>
          <w:p w:rsidR="00334BB6" w:rsidRDefault="00334BB6"/>
        </w:tc>
        <w:tc>
          <w:tcPr>
            <w:tcW w:w="850" w:type="dxa"/>
            <w:shd w:val="clear" w:color="auto" w:fill="FFFF00"/>
          </w:tcPr>
          <w:p w:rsidR="00334BB6" w:rsidRDefault="00334BB6"/>
        </w:tc>
        <w:tc>
          <w:tcPr>
            <w:tcW w:w="1134" w:type="dxa"/>
            <w:shd w:val="clear" w:color="auto" w:fill="FFFF00"/>
          </w:tcPr>
          <w:p w:rsidR="00334BB6" w:rsidRDefault="00334BB6"/>
        </w:tc>
        <w:tc>
          <w:tcPr>
            <w:tcW w:w="1843" w:type="dxa"/>
            <w:shd w:val="clear" w:color="auto" w:fill="FFFF00"/>
          </w:tcPr>
          <w:p w:rsidR="00334BB6" w:rsidRDefault="00334BB6"/>
        </w:tc>
      </w:tr>
    </w:tbl>
    <w:p w:rsidR="004A66FD" w:rsidRPr="00E43CC7" w:rsidRDefault="004A66FD" w:rsidP="004A66FD">
      <w:pPr>
        <w:rPr>
          <w:sz w:val="18"/>
          <w:szCs w:val="18"/>
        </w:rPr>
      </w:pPr>
      <w:r w:rsidRPr="00D04620">
        <w:rPr>
          <w:sz w:val="18"/>
          <w:szCs w:val="18"/>
        </w:rPr>
        <w:t xml:space="preserve">Žlutě označenou část tabulky vyplní </w:t>
      </w:r>
      <w:r w:rsidR="00A33E55" w:rsidRPr="00E43CC7">
        <w:rPr>
          <w:sz w:val="18"/>
          <w:szCs w:val="18"/>
        </w:rPr>
        <w:t>účastník</w:t>
      </w:r>
    </w:p>
    <w:p w:rsidR="004A66FD" w:rsidRPr="00D04620" w:rsidRDefault="004A66FD" w:rsidP="004A66FD">
      <w:pPr>
        <w:rPr>
          <w:sz w:val="18"/>
          <w:szCs w:val="18"/>
        </w:rPr>
      </w:pPr>
    </w:p>
    <w:p w:rsidR="004A66FD" w:rsidRDefault="004A66FD" w:rsidP="004A66FD">
      <w:r>
        <w:t xml:space="preserve">                                                                                                                           Datum </w:t>
      </w:r>
      <w:proofErr w:type="gramStart"/>
      <w:r>
        <w:t xml:space="preserve">zpracování :                   </w:t>
      </w:r>
      <w:r w:rsidRPr="00B43ED8">
        <w:rPr>
          <w:highlight w:val="yellow"/>
        </w:rPr>
        <w:t>…</w:t>
      </w:r>
      <w:proofErr w:type="gramEnd"/>
      <w:r w:rsidRPr="00B43ED8">
        <w:rPr>
          <w:highlight w:val="yellow"/>
        </w:rPr>
        <w:t>…………………………………….</w:t>
      </w:r>
    </w:p>
    <w:p w:rsidR="004A66FD" w:rsidRDefault="004A66FD" w:rsidP="004A66FD">
      <w:r>
        <w:t xml:space="preserve">                                                                                                                           Razítko a </w:t>
      </w:r>
      <w:r w:rsidRPr="00E43CC7">
        <w:t xml:space="preserve">podpis </w:t>
      </w:r>
      <w:r w:rsidR="00A33E55" w:rsidRPr="00E43CC7">
        <w:t>účastník</w:t>
      </w:r>
      <w:r w:rsidR="00E43CC7">
        <w:t>a</w:t>
      </w:r>
      <w:r>
        <w:t xml:space="preserve">:       </w:t>
      </w:r>
      <w:r w:rsidRPr="00B43ED8">
        <w:rPr>
          <w:highlight w:val="yellow"/>
        </w:rPr>
        <w:t>………………………………………</w:t>
      </w:r>
    </w:p>
    <w:p w:rsidR="006C276E" w:rsidRDefault="006C276E"/>
    <w:sectPr w:rsidR="006C276E" w:rsidSect="00334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2F" w:rsidRDefault="0074542F" w:rsidP="00334BB6">
      <w:pPr>
        <w:spacing w:after="0" w:line="240" w:lineRule="auto"/>
      </w:pPr>
      <w:r>
        <w:separator/>
      </w:r>
    </w:p>
  </w:endnote>
  <w:endnote w:type="continuationSeparator" w:id="0">
    <w:p w:rsidR="0074542F" w:rsidRDefault="0074542F" w:rsidP="0033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AD" w:rsidRDefault="000B75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AD" w:rsidRDefault="000B75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AD" w:rsidRDefault="000B7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2F" w:rsidRDefault="0074542F" w:rsidP="00334BB6">
      <w:pPr>
        <w:spacing w:after="0" w:line="240" w:lineRule="auto"/>
      </w:pPr>
      <w:r>
        <w:separator/>
      </w:r>
    </w:p>
  </w:footnote>
  <w:footnote w:type="continuationSeparator" w:id="0">
    <w:p w:rsidR="0074542F" w:rsidRDefault="0074542F" w:rsidP="0033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AD" w:rsidRDefault="000B75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B6" w:rsidRDefault="00334BB6">
    <w:pPr>
      <w:pStyle w:val="Zhlav"/>
    </w:pPr>
  </w:p>
  <w:p w:rsidR="00334BB6" w:rsidRDefault="00334BB6">
    <w:pPr>
      <w:pStyle w:val="Zhlav"/>
    </w:pPr>
  </w:p>
  <w:p w:rsidR="00334BB6" w:rsidRDefault="00334BB6">
    <w:pPr>
      <w:pStyle w:val="Zhlav"/>
    </w:pPr>
  </w:p>
  <w:p w:rsidR="00334BB6" w:rsidRDefault="00334BB6">
    <w:pPr>
      <w:pStyle w:val="Zhlav"/>
    </w:pPr>
  </w:p>
  <w:p w:rsidR="00334BB6" w:rsidRDefault="00334BB6">
    <w:pPr>
      <w:pStyle w:val="Zhlav"/>
    </w:pPr>
  </w:p>
  <w:p w:rsidR="00334BB6" w:rsidRPr="00422A70" w:rsidRDefault="003E2CE1" w:rsidP="000B75AD">
    <w:pPr>
      <w:pStyle w:val="Default"/>
      <w:ind w:left="851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</w:rPr>
      <w:t>Stanovení</w:t>
    </w:r>
    <w:r w:rsidR="00334BB6" w:rsidRPr="00422A70">
      <w:rPr>
        <w:rFonts w:asciiTheme="minorHAnsi" w:hAnsiTheme="minorHAnsi" w:cstheme="minorHAnsi"/>
        <w:b/>
      </w:rPr>
      <w:t xml:space="preserve"> nabídkové ceny za 1 rok plnění </w:t>
    </w:r>
    <w:r w:rsidR="00422A70">
      <w:rPr>
        <w:rFonts w:asciiTheme="minorHAnsi" w:hAnsiTheme="minorHAnsi" w:cstheme="minorHAnsi"/>
        <w:b/>
      </w:rPr>
      <w:t xml:space="preserve"> - </w:t>
    </w:r>
    <w:r w:rsidR="00334BB6" w:rsidRPr="00422A70">
      <w:rPr>
        <w:rFonts w:asciiTheme="minorHAnsi" w:hAnsiTheme="minorHAnsi" w:cstheme="minorHAnsi"/>
        <w:b/>
      </w:rPr>
      <w:t xml:space="preserve"> </w:t>
    </w:r>
    <w:r w:rsidR="000B75AD" w:rsidRPr="000B75AD">
      <w:rPr>
        <w:rFonts w:asciiTheme="minorHAnsi" w:hAnsiTheme="minorHAnsi" w:cstheme="minorHAnsi"/>
        <w:b/>
        <w:sz w:val="28"/>
        <w:szCs w:val="28"/>
      </w:rPr>
      <w:t>Kulturní dům Kyje</w:t>
    </w:r>
  </w:p>
  <w:p w:rsidR="00334BB6" w:rsidRDefault="00334BB6">
    <w:pPr>
      <w:pStyle w:val="Zhlav"/>
    </w:pPr>
  </w:p>
  <w:p w:rsidR="00334BB6" w:rsidRDefault="00334B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AD" w:rsidRDefault="000B75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5"/>
    <w:rsid w:val="00002630"/>
    <w:rsid w:val="000717FB"/>
    <w:rsid w:val="000B75AD"/>
    <w:rsid w:val="002971A3"/>
    <w:rsid w:val="00334BB6"/>
    <w:rsid w:val="003E2CE1"/>
    <w:rsid w:val="003E5B0A"/>
    <w:rsid w:val="00422A70"/>
    <w:rsid w:val="00446AB5"/>
    <w:rsid w:val="004A66FD"/>
    <w:rsid w:val="00617A78"/>
    <w:rsid w:val="006C276E"/>
    <w:rsid w:val="0074542F"/>
    <w:rsid w:val="00A33E55"/>
    <w:rsid w:val="00B43ED8"/>
    <w:rsid w:val="00B44C94"/>
    <w:rsid w:val="00E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A3B5"/>
  <w15:chartTrackingRefBased/>
  <w15:docId w15:val="{9C79555D-AF84-49C3-B4EA-2114D18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3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BB6"/>
  </w:style>
  <w:style w:type="paragraph" w:styleId="Zpat">
    <w:name w:val="footer"/>
    <w:basedOn w:val="Normln"/>
    <w:link w:val="ZpatChar"/>
    <w:uiPriority w:val="99"/>
    <w:unhideWhenUsed/>
    <w:rsid w:val="0033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Štětinová Eva</dc:creator>
  <cp:keywords/>
  <dc:description/>
  <cp:lastModifiedBy>Štětinová Eva</cp:lastModifiedBy>
  <cp:revision>11</cp:revision>
  <dcterms:created xsi:type="dcterms:W3CDTF">2020-04-14T22:50:00Z</dcterms:created>
  <dcterms:modified xsi:type="dcterms:W3CDTF">2020-04-22T09:58:00Z</dcterms:modified>
</cp:coreProperties>
</file>