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58FC" w14:textId="77777777" w:rsidR="00754879" w:rsidRPr="00694E68" w:rsidRDefault="00754879" w:rsidP="00754879">
      <w:pPr>
        <w:spacing w:before="240" w:after="0" w:line="240" w:lineRule="auto"/>
        <w:jc w:val="center"/>
        <w:rPr>
          <w:b/>
          <w:sz w:val="36"/>
          <w:szCs w:val="36"/>
        </w:rPr>
      </w:pPr>
      <w:r w:rsidRPr="00694E68">
        <w:rPr>
          <w:b/>
          <w:sz w:val="36"/>
          <w:szCs w:val="36"/>
        </w:rPr>
        <w:t>Smlouva o dílo</w:t>
      </w:r>
    </w:p>
    <w:p w14:paraId="379D7BE9" w14:textId="77777777" w:rsidR="00754879" w:rsidRDefault="00754879" w:rsidP="00754879">
      <w:pPr>
        <w:jc w:val="center"/>
        <w:rPr>
          <w:rFonts w:cs="Calibri"/>
        </w:rPr>
      </w:pPr>
      <w:r w:rsidRPr="0020503C">
        <w:rPr>
          <w:rFonts w:cs="Calibri"/>
        </w:rPr>
        <w:t xml:space="preserve">uzavřená dle § </w:t>
      </w:r>
      <w:smartTag w:uri="urn:schemas-microsoft-com:office:smarttags" w:element="metricconverter">
        <w:smartTagPr>
          <w:attr w:name="ProductID" w:val="2586 a"/>
        </w:smartTagPr>
        <w:r w:rsidRPr="0020503C">
          <w:rPr>
            <w:rFonts w:cs="Calibri"/>
          </w:rPr>
          <w:t>2586 a</w:t>
        </w:r>
      </w:smartTag>
      <w:r w:rsidRPr="0020503C">
        <w:rPr>
          <w:rFonts w:cs="Calibri"/>
        </w:rPr>
        <w:t xml:space="preserve"> násl. zákona č. 89/2012 Sb., občanský zákoník (dále jen občanský zákoník), v platném znění</w:t>
      </w:r>
    </w:p>
    <w:p w14:paraId="2FA7749C" w14:textId="77777777" w:rsidR="00754879" w:rsidRPr="0020503C" w:rsidRDefault="00754879" w:rsidP="00754879">
      <w:pPr>
        <w:jc w:val="center"/>
        <w:rPr>
          <w:rFonts w:cs="Calibri"/>
        </w:rPr>
      </w:pPr>
    </w:p>
    <w:p w14:paraId="463162C8" w14:textId="77777777" w:rsidR="00754879" w:rsidRPr="0020503C" w:rsidRDefault="00754879" w:rsidP="00754879">
      <w:pPr>
        <w:jc w:val="center"/>
        <w:rPr>
          <w:rFonts w:cs="Calibri"/>
          <w:b/>
        </w:rPr>
      </w:pPr>
    </w:p>
    <w:p w14:paraId="6FA771E3" w14:textId="77777777" w:rsidR="00754879" w:rsidRPr="00721894" w:rsidRDefault="00754879" w:rsidP="00754879">
      <w:r>
        <w:t xml:space="preserve">Smluvní strany: </w:t>
      </w:r>
    </w:p>
    <w:p w14:paraId="05C90C80" w14:textId="77777777" w:rsidR="008048F2" w:rsidRPr="00721894" w:rsidRDefault="008048F2" w:rsidP="008048F2">
      <w:pPr>
        <w:spacing w:after="0"/>
        <w:rPr>
          <w:b/>
        </w:rPr>
      </w:pPr>
      <w:r w:rsidRPr="00721894">
        <w:rPr>
          <w:b/>
        </w:rPr>
        <w:t>Městská část Praha 14</w:t>
      </w:r>
    </w:p>
    <w:p w14:paraId="0CF147DF" w14:textId="41FA53AE" w:rsidR="008048F2" w:rsidRPr="00721894" w:rsidRDefault="008048F2" w:rsidP="008048F2">
      <w:pPr>
        <w:tabs>
          <w:tab w:val="left" w:pos="2127"/>
        </w:tabs>
        <w:spacing w:after="0"/>
      </w:pPr>
      <w:r>
        <w:t xml:space="preserve">se sídlem </w:t>
      </w:r>
      <w:r>
        <w:tab/>
        <w:t>Bří</w:t>
      </w:r>
      <w:r w:rsidRPr="00721894">
        <w:t xml:space="preserve"> Venclíků 1073, 198 </w:t>
      </w:r>
      <w:r w:rsidR="00C567B4">
        <w:t>00</w:t>
      </w:r>
      <w:r w:rsidRPr="00721894">
        <w:t xml:space="preserve"> Praha 9</w:t>
      </w:r>
    </w:p>
    <w:p w14:paraId="1F5EE06C" w14:textId="77777777" w:rsidR="008048F2" w:rsidRDefault="008048F2" w:rsidP="008048F2">
      <w:pPr>
        <w:tabs>
          <w:tab w:val="left" w:pos="2127"/>
        </w:tabs>
        <w:spacing w:after="0"/>
      </w:pPr>
      <w:r>
        <w:t xml:space="preserve">zastoupena   </w:t>
      </w:r>
      <w:r>
        <w:tab/>
        <w:t xml:space="preserve">Správou majetku Prahy 14, a.s. </w:t>
      </w:r>
    </w:p>
    <w:p w14:paraId="15D461BC" w14:textId="77777777" w:rsidR="008048F2" w:rsidRDefault="008048F2" w:rsidP="008048F2">
      <w:pPr>
        <w:tabs>
          <w:tab w:val="left" w:pos="2127"/>
        </w:tabs>
        <w:spacing w:after="0"/>
      </w:pPr>
      <w:r>
        <w:t xml:space="preserve">se sídlem </w:t>
      </w:r>
      <w:r>
        <w:tab/>
        <w:t xml:space="preserve">Metujská 907, 198 00 Praha 9, Hloubětín </w:t>
      </w:r>
    </w:p>
    <w:p w14:paraId="4025F35E" w14:textId="77777777" w:rsidR="00A20699" w:rsidRDefault="008048F2" w:rsidP="00A20699">
      <w:pPr>
        <w:tabs>
          <w:tab w:val="left" w:pos="2127"/>
        </w:tabs>
        <w:spacing w:after="0"/>
      </w:pPr>
      <w:r>
        <w:t xml:space="preserve">jednající </w:t>
      </w:r>
      <w:r>
        <w:tab/>
      </w:r>
      <w:r w:rsidR="00A20699">
        <w:t>Ing. Karel Med, předseda představenstva</w:t>
      </w:r>
    </w:p>
    <w:p w14:paraId="0AF63245" w14:textId="77777777" w:rsidR="00A20699" w:rsidRDefault="00A20699" w:rsidP="00A20699">
      <w:pPr>
        <w:tabs>
          <w:tab w:val="left" w:pos="2127"/>
        </w:tabs>
        <w:spacing w:after="0"/>
      </w:pPr>
      <w:r>
        <w:tab/>
        <w:t>Jiří Zajac, člen představenstva</w:t>
      </w:r>
    </w:p>
    <w:p w14:paraId="21F341BB" w14:textId="77777777" w:rsidR="00A20699" w:rsidRPr="00721894" w:rsidRDefault="00A20699" w:rsidP="00A20699">
      <w:pPr>
        <w:tabs>
          <w:tab w:val="left" w:pos="2127"/>
        </w:tabs>
        <w:spacing w:after="0"/>
      </w:pPr>
      <w:r>
        <w:tab/>
        <w:t>Vladimír Mitáš, člen představenstva</w:t>
      </w:r>
    </w:p>
    <w:p w14:paraId="58668A81" w14:textId="0C2D7369" w:rsidR="008048F2" w:rsidRPr="00721894" w:rsidRDefault="008048F2" w:rsidP="00A20699">
      <w:pPr>
        <w:tabs>
          <w:tab w:val="left" w:pos="2127"/>
        </w:tabs>
        <w:spacing w:after="0"/>
      </w:pPr>
      <w:r>
        <w:t xml:space="preserve">IČ: </w:t>
      </w:r>
      <w:r>
        <w:tab/>
        <w:t>25622684</w:t>
      </w:r>
    </w:p>
    <w:p w14:paraId="70DC6D19" w14:textId="77777777" w:rsidR="008048F2" w:rsidRPr="00721894" w:rsidRDefault="008048F2" w:rsidP="008048F2">
      <w:pPr>
        <w:tabs>
          <w:tab w:val="left" w:pos="2127"/>
        </w:tabs>
        <w:spacing w:after="0"/>
      </w:pPr>
      <w:r>
        <w:t xml:space="preserve">DIČ: </w:t>
      </w:r>
      <w:r>
        <w:tab/>
      </w:r>
      <w:r w:rsidRPr="00721894">
        <w:t>CZ</w:t>
      </w:r>
      <w:r>
        <w:t>25622684</w:t>
      </w:r>
    </w:p>
    <w:p w14:paraId="53524A0C" w14:textId="77777777" w:rsidR="00754879" w:rsidRPr="00721894" w:rsidRDefault="00754879" w:rsidP="00754879">
      <w:pPr>
        <w:tabs>
          <w:tab w:val="left" w:pos="2127"/>
        </w:tabs>
        <w:spacing w:after="0"/>
      </w:pPr>
      <w:r w:rsidRPr="00721894">
        <w:t xml:space="preserve">Bankovní spojení: </w:t>
      </w:r>
      <w:r w:rsidRPr="00721894">
        <w:tab/>
        <w:t>PPF banka, a. s., Praha 6</w:t>
      </w:r>
    </w:p>
    <w:p w14:paraId="16EF92D7" w14:textId="5F8FF1E6" w:rsidR="00754879" w:rsidRPr="00721894" w:rsidRDefault="00754879" w:rsidP="00754879">
      <w:pPr>
        <w:tabs>
          <w:tab w:val="left" w:pos="2127"/>
        </w:tabs>
        <w:spacing w:after="0"/>
      </w:pPr>
      <w:r w:rsidRPr="00721894">
        <w:t>č.</w:t>
      </w:r>
      <w:r>
        <w:t xml:space="preserve"> </w:t>
      </w:r>
      <w:proofErr w:type="spellStart"/>
      <w:r w:rsidRPr="00721894">
        <w:t>ú.</w:t>
      </w:r>
      <w:proofErr w:type="spellEnd"/>
      <w:r w:rsidRPr="00721894">
        <w:t>:</w:t>
      </w:r>
      <w:r>
        <w:tab/>
      </w:r>
      <w:proofErr w:type="gramStart"/>
      <w:r w:rsidR="003462FC">
        <w:t xml:space="preserve">049023- </w:t>
      </w:r>
      <w:r w:rsidRPr="00721894">
        <w:t>9800050998</w:t>
      </w:r>
      <w:proofErr w:type="gramEnd"/>
      <w:r w:rsidRPr="00721894">
        <w:t>/6000</w:t>
      </w:r>
    </w:p>
    <w:p w14:paraId="7FE10BD5" w14:textId="77777777" w:rsidR="00754879" w:rsidRPr="00721894" w:rsidRDefault="00754879" w:rsidP="00754879">
      <w:pPr>
        <w:tabs>
          <w:tab w:val="left" w:pos="2127"/>
        </w:tabs>
        <w:spacing w:after="0"/>
      </w:pPr>
    </w:p>
    <w:p w14:paraId="778FE063" w14:textId="77777777" w:rsidR="00754879" w:rsidRPr="00721894" w:rsidRDefault="00754879" w:rsidP="00754879">
      <w:r w:rsidRPr="00721894">
        <w:rPr>
          <w:i/>
        </w:rPr>
        <w:t xml:space="preserve">dále jen objednatel – </w:t>
      </w:r>
      <w:r w:rsidRPr="00721894">
        <w:t>na straně jedné</w:t>
      </w:r>
    </w:p>
    <w:p w14:paraId="65A03976" w14:textId="77777777" w:rsidR="00754879" w:rsidRPr="00721894" w:rsidRDefault="00754879" w:rsidP="00754879">
      <w:pPr>
        <w:rPr>
          <w:b/>
        </w:rPr>
      </w:pPr>
      <w:r w:rsidRPr="00721894">
        <w:rPr>
          <w:b/>
        </w:rPr>
        <w:t>a</w:t>
      </w:r>
    </w:p>
    <w:p w14:paraId="4EC95BAD" w14:textId="77777777" w:rsidR="00754879" w:rsidRPr="0035326E" w:rsidRDefault="00754879" w:rsidP="00754879">
      <w:pPr>
        <w:spacing w:after="0"/>
        <w:rPr>
          <w:b/>
        </w:rPr>
      </w:pPr>
      <w:r>
        <w:rPr>
          <w:b/>
          <w:highlight w:val="yellow"/>
        </w:rPr>
        <w:t xml:space="preserve">NÁZEV </w:t>
      </w:r>
    </w:p>
    <w:p w14:paraId="1DCEE6B3" w14:textId="77777777" w:rsidR="00754879" w:rsidRPr="0035326E" w:rsidRDefault="00754879" w:rsidP="00754879">
      <w:pPr>
        <w:spacing w:after="0"/>
      </w:pPr>
      <w:r w:rsidRPr="0035326E">
        <w:t xml:space="preserve">se sídlem </w:t>
      </w:r>
      <w:r w:rsidRPr="0035326E">
        <w:tab/>
      </w:r>
      <w:r w:rsidRPr="0035326E">
        <w:tab/>
      </w:r>
      <w:r w:rsidRPr="0035326E">
        <w:rPr>
          <w:highlight w:val="yellow"/>
        </w:rPr>
        <w:t>XXXX</w:t>
      </w:r>
    </w:p>
    <w:p w14:paraId="25751541" w14:textId="77777777" w:rsidR="00754879" w:rsidRPr="0035326E" w:rsidRDefault="00754879" w:rsidP="00754879">
      <w:pPr>
        <w:spacing w:after="0"/>
      </w:pPr>
      <w:r w:rsidRPr="0035326E">
        <w:t xml:space="preserve">zastoupené </w:t>
      </w:r>
      <w:r w:rsidRPr="0035326E">
        <w:tab/>
      </w:r>
      <w:r w:rsidRPr="0035326E">
        <w:tab/>
      </w:r>
      <w:r w:rsidRPr="0035326E">
        <w:rPr>
          <w:highlight w:val="yellow"/>
        </w:rPr>
        <w:t>XXXX</w:t>
      </w:r>
    </w:p>
    <w:p w14:paraId="17BD293F" w14:textId="77777777" w:rsidR="00754879" w:rsidRPr="0035326E" w:rsidRDefault="00754879" w:rsidP="00754879">
      <w:pPr>
        <w:spacing w:after="0"/>
      </w:pPr>
      <w:r w:rsidRPr="0035326E">
        <w:t xml:space="preserve">IČ: </w:t>
      </w:r>
      <w:r w:rsidRPr="0035326E">
        <w:tab/>
      </w:r>
      <w:r w:rsidRPr="0035326E">
        <w:tab/>
      </w:r>
      <w:r w:rsidRPr="0035326E">
        <w:tab/>
      </w:r>
      <w:r w:rsidRPr="0035326E">
        <w:rPr>
          <w:highlight w:val="yellow"/>
        </w:rPr>
        <w:t>XXXX</w:t>
      </w:r>
    </w:p>
    <w:p w14:paraId="4EE40611" w14:textId="77777777" w:rsidR="00754879" w:rsidRPr="0035326E" w:rsidRDefault="00754879" w:rsidP="00754879">
      <w:pPr>
        <w:spacing w:after="0"/>
      </w:pPr>
      <w:r w:rsidRPr="0035326E">
        <w:t xml:space="preserve">DIČ: </w:t>
      </w:r>
      <w:r w:rsidRPr="0035326E">
        <w:tab/>
      </w:r>
      <w:r w:rsidRPr="0035326E">
        <w:tab/>
      </w:r>
      <w:r w:rsidRPr="0035326E">
        <w:tab/>
      </w:r>
      <w:r w:rsidRPr="0035326E">
        <w:rPr>
          <w:highlight w:val="yellow"/>
        </w:rPr>
        <w:t>CZXXXX</w:t>
      </w:r>
    </w:p>
    <w:p w14:paraId="1CC98C26" w14:textId="77777777" w:rsidR="00754879" w:rsidRPr="0035326E" w:rsidRDefault="00754879" w:rsidP="00754879">
      <w:pPr>
        <w:spacing w:after="0"/>
      </w:pPr>
      <w:r w:rsidRPr="0035326E">
        <w:t xml:space="preserve">Bankovní spojení: </w:t>
      </w:r>
      <w:r w:rsidRPr="0035326E">
        <w:tab/>
      </w:r>
      <w:r w:rsidRPr="0035326E">
        <w:rPr>
          <w:highlight w:val="yellow"/>
        </w:rPr>
        <w:t>XXXXX</w:t>
      </w:r>
    </w:p>
    <w:p w14:paraId="7B125CB3" w14:textId="77777777" w:rsidR="00754879" w:rsidRPr="0035326E" w:rsidRDefault="00754879" w:rsidP="00754879">
      <w:pPr>
        <w:spacing w:after="0"/>
      </w:pPr>
      <w:proofErr w:type="spellStart"/>
      <w:r w:rsidRPr="0035326E">
        <w:t>č.ú</w:t>
      </w:r>
      <w:proofErr w:type="spellEnd"/>
      <w:r w:rsidRPr="0035326E">
        <w:t>.:</w:t>
      </w:r>
      <w:r w:rsidRPr="0035326E">
        <w:tab/>
      </w:r>
      <w:r w:rsidRPr="0035326E">
        <w:tab/>
      </w:r>
      <w:r w:rsidRPr="0035326E">
        <w:tab/>
      </w:r>
      <w:r w:rsidRPr="0035326E">
        <w:rPr>
          <w:highlight w:val="yellow"/>
        </w:rPr>
        <w:t>XXXXXXX</w:t>
      </w:r>
    </w:p>
    <w:p w14:paraId="0A7B4980" w14:textId="77777777" w:rsidR="00754879" w:rsidRPr="0035326E" w:rsidRDefault="00754879" w:rsidP="00754879">
      <w:pPr>
        <w:spacing w:after="0"/>
      </w:pPr>
      <w:r w:rsidRPr="0035326E">
        <w:t xml:space="preserve">Ve věcech obchodních a smluvních je oprávněn jednat: </w:t>
      </w:r>
      <w:r w:rsidRPr="0035326E">
        <w:rPr>
          <w:highlight w:val="yellow"/>
        </w:rPr>
        <w:t>XXXXX</w:t>
      </w:r>
    </w:p>
    <w:p w14:paraId="36BF5A64" w14:textId="77777777" w:rsidR="00754879" w:rsidRPr="00721894" w:rsidRDefault="00754879" w:rsidP="00754879">
      <w:pPr>
        <w:spacing w:after="0"/>
      </w:pPr>
      <w:r w:rsidRPr="0035326E">
        <w:t xml:space="preserve">Ve věcech technických je oprávněn jednat: </w:t>
      </w:r>
      <w:r w:rsidRPr="0035326E">
        <w:rPr>
          <w:highlight w:val="yellow"/>
        </w:rPr>
        <w:t>XXXXXXXXXX</w:t>
      </w:r>
    </w:p>
    <w:p w14:paraId="65FB6C38" w14:textId="77777777" w:rsidR="00754879" w:rsidRPr="00721894" w:rsidRDefault="00754879" w:rsidP="00754879">
      <w:pPr>
        <w:spacing w:after="0"/>
      </w:pPr>
      <w:r w:rsidRPr="00721894">
        <w:rPr>
          <w:i/>
        </w:rPr>
        <w:t xml:space="preserve">dále jen zhotovitel </w:t>
      </w:r>
      <w:r w:rsidRPr="00721894">
        <w:t>– na straně druhé</w:t>
      </w:r>
    </w:p>
    <w:p w14:paraId="79737B87" w14:textId="77777777" w:rsidR="00754879" w:rsidRPr="00721894" w:rsidRDefault="00754879" w:rsidP="00754879"/>
    <w:p w14:paraId="5E56EC6B" w14:textId="406F1AD4" w:rsidR="00754879" w:rsidRPr="00A70B0B" w:rsidRDefault="00754879" w:rsidP="00C567B4">
      <w:pPr>
        <w:tabs>
          <w:tab w:val="left" w:pos="1740"/>
          <w:tab w:val="center" w:pos="4536"/>
        </w:tabs>
        <w:spacing w:before="60"/>
        <w:rPr>
          <w:b/>
          <w:caps/>
          <w:sz w:val="28"/>
          <w:szCs w:val="28"/>
        </w:rPr>
      </w:pPr>
      <w:r>
        <w:br w:type="page"/>
      </w:r>
      <w:r w:rsidR="00C567B4">
        <w:lastRenderedPageBreak/>
        <w:tab/>
      </w:r>
      <w:r w:rsidR="00C567B4">
        <w:tab/>
      </w:r>
      <w:r w:rsidRPr="00A70B0B">
        <w:rPr>
          <w:b/>
          <w:sz w:val="28"/>
          <w:szCs w:val="28"/>
        </w:rPr>
        <w:t xml:space="preserve">Preambule </w:t>
      </w:r>
      <w:r w:rsidRPr="00A70B0B">
        <w:rPr>
          <w:b/>
          <w:caps/>
          <w:sz w:val="28"/>
          <w:szCs w:val="28"/>
        </w:rPr>
        <w:t xml:space="preserve"> </w:t>
      </w:r>
    </w:p>
    <w:p w14:paraId="10FDFA2C" w14:textId="2C4C9626" w:rsidR="00754879" w:rsidRDefault="00754879" w:rsidP="005351BD">
      <w:pPr>
        <w:pStyle w:val="Zhlav"/>
        <w:jc w:val="both"/>
      </w:pPr>
      <w:r w:rsidRPr="00413C9B">
        <w:t xml:space="preserve">Tato Smlouva je uzavřena na základě výsledku zadávacího řízení </w:t>
      </w:r>
      <w:r>
        <w:t xml:space="preserve">na zakázku malého rozsahu </w:t>
      </w:r>
      <w:r w:rsidRPr="00413C9B">
        <w:t>s</w:t>
      </w:r>
      <w:r>
        <w:t> </w:t>
      </w:r>
      <w:r w:rsidRPr="00B330E4">
        <w:t xml:space="preserve">názvem </w:t>
      </w:r>
      <w:r w:rsidR="00C567B4" w:rsidRPr="00754879">
        <w:rPr>
          <w:rFonts w:cs="Calibri"/>
        </w:rPr>
        <w:t>„</w:t>
      </w:r>
      <w:r w:rsidR="005351BD" w:rsidRPr="005351BD">
        <w:rPr>
          <w:rFonts w:eastAsia="Calibri" w:cs="Calibri"/>
        </w:rPr>
        <w:t>Výměna zásobníků TUV a 2 čerpadel</w:t>
      </w:r>
      <w:r w:rsidR="00C567B4" w:rsidRPr="00754879">
        <w:rPr>
          <w:rFonts w:cs="Calibri"/>
        </w:rPr>
        <w:t>“</w:t>
      </w:r>
      <w:r w:rsidR="00414FBB">
        <w:rPr>
          <w:rFonts w:cs="Calibri"/>
        </w:rPr>
        <w:t>,</w:t>
      </w:r>
      <w:r w:rsidR="00C567B4">
        <w:rPr>
          <w:rFonts w:cs="Calibri"/>
        </w:rPr>
        <w:t xml:space="preserve"> </w:t>
      </w:r>
      <w:r w:rsidRPr="00413C9B">
        <w:t xml:space="preserve">zadávaného </w:t>
      </w:r>
      <w:r>
        <w:t>mimo režim z</w:t>
      </w:r>
      <w:r w:rsidRPr="00413C9B">
        <w:t>ákona č. 13</w:t>
      </w:r>
      <w:r>
        <w:t>4</w:t>
      </w:r>
      <w:r w:rsidRPr="00413C9B">
        <w:t>/20</w:t>
      </w:r>
      <w:r>
        <w:t>1</w:t>
      </w:r>
      <w:r w:rsidRPr="00413C9B">
        <w:t xml:space="preserve">6 Sb., o </w:t>
      </w:r>
      <w:r>
        <w:t xml:space="preserve">zadávání veřejných zakázek. </w:t>
      </w:r>
      <w:r w:rsidRPr="002347CC">
        <w:t xml:space="preserve"> </w:t>
      </w:r>
      <w:r w:rsidRPr="00F33AE2">
        <w:t xml:space="preserve">V rámci výše uvedeného zadávacího řízení byla nabídka </w:t>
      </w:r>
      <w:r>
        <w:t>z</w:t>
      </w:r>
      <w:r w:rsidRPr="00F33AE2">
        <w:t>hotovitele vybrána jako nabídka nejvhodnější.</w:t>
      </w:r>
    </w:p>
    <w:p w14:paraId="7A731CB5" w14:textId="77777777" w:rsidR="00754879" w:rsidRPr="0020503C" w:rsidRDefault="00754879" w:rsidP="00754879">
      <w:pPr>
        <w:pStyle w:val="Nadpis1"/>
        <w:spacing w:after="0" w:line="240" w:lineRule="auto"/>
        <w:ind w:left="709" w:hanging="709"/>
        <w:jc w:val="center"/>
        <w:rPr>
          <w:color w:val="auto"/>
        </w:rPr>
      </w:pPr>
      <w:r w:rsidRPr="0020503C">
        <w:rPr>
          <w:color w:val="auto"/>
        </w:rPr>
        <w:t>Předmět smlouvy</w:t>
      </w:r>
    </w:p>
    <w:p w14:paraId="2D214AD5" w14:textId="3E26C449" w:rsidR="00754879" w:rsidRPr="00721894" w:rsidRDefault="00754879" w:rsidP="00754879">
      <w:pPr>
        <w:pStyle w:val="Styl1"/>
        <w:spacing w:before="120" w:after="0" w:line="240" w:lineRule="auto"/>
        <w:ind w:left="709" w:hanging="709"/>
        <w:contextualSpacing w:val="0"/>
        <w:jc w:val="both"/>
      </w:pPr>
      <w:r w:rsidRPr="00721894">
        <w:t xml:space="preserve">Předmětem smlouvy je provedení </w:t>
      </w:r>
      <w:r w:rsidR="005351BD">
        <w:t xml:space="preserve">dodávek </w:t>
      </w:r>
      <w:r w:rsidR="00676911">
        <w:rPr>
          <w:rFonts w:asciiTheme="minorHAnsi" w:hAnsiTheme="minorHAnsi" w:cstheme="minorHAnsi"/>
        </w:rPr>
        <w:t>zařízení sloužících k ohřevu a distribuci teplé užitkové vody</w:t>
      </w:r>
      <w:r w:rsidR="00676911">
        <w:t xml:space="preserve"> </w:t>
      </w:r>
      <w:r w:rsidR="005351BD">
        <w:t xml:space="preserve">včetně </w:t>
      </w:r>
      <w:r w:rsidR="00676911">
        <w:t xml:space="preserve">jejich </w:t>
      </w:r>
      <w:r w:rsidR="005351BD">
        <w:t>montáže</w:t>
      </w:r>
      <w:r w:rsidR="00676911">
        <w:t>,</w:t>
      </w:r>
      <w:r w:rsidR="005351BD">
        <w:t xml:space="preserve"> blíže </w:t>
      </w:r>
      <w:r w:rsidRPr="00721894">
        <w:t xml:space="preserve">specifikovaných </w:t>
      </w:r>
      <w:r>
        <w:t>v</w:t>
      </w:r>
      <w:r w:rsidRPr="00721894">
        <w:t xml:space="preserve"> čl. </w:t>
      </w:r>
      <w:r>
        <w:t>2.</w:t>
      </w:r>
      <w:r w:rsidRPr="00721894">
        <w:t xml:space="preserve"> této smlouvy.</w:t>
      </w:r>
    </w:p>
    <w:p w14:paraId="7140A99D" w14:textId="6211CA9E" w:rsidR="00754879" w:rsidRDefault="00754879" w:rsidP="00754879">
      <w:pPr>
        <w:pStyle w:val="Styl1"/>
        <w:spacing w:before="120" w:after="0" w:line="240" w:lineRule="auto"/>
        <w:ind w:left="709" w:hanging="709"/>
        <w:contextualSpacing w:val="0"/>
        <w:jc w:val="both"/>
      </w:pPr>
      <w:r w:rsidRPr="00721894">
        <w:t xml:space="preserve">Zhotovitel se zavazuje, že provede dílo v rozsahu, způsobem a jakosti dle čl. </w:t>
      </w:r>
      <w:r>
        <w:t>2.</w:t>
      </w:r>
      <w:r w:rsidRPr="00721894">
        <w:t xml:space="preserve"> této smlouvy svým jménem a na vlastní odpovědnost a objednatel se zavazuje k zaplacení ceny</w:t>
      </w:r>
      <w:r w:rsidR="005351BD">
        <w:t xml:space="preserve"> díla</w:t>
      </w:r>
      <w:r w:rsidRPr="00721894">
        <w:t>.</w:t>
      </w:r>
    </w:p>
    <w:p w14:paraId="0187400F" w14:textId="77777777" w:rsidR="00051C2B" w:rsidRPr="00721894" w:rsidRDefault="00051C2B" w:rsidP="00992FFB">
      <w:pPr>
        <w:pStyle w:val="Styl1"/>
        <w:numPr>
          <w:ilvl w:val="0"/>
          <w:numId w:val="0"/>
        </w:numPr>
        <w:spacing w:before="120" w:after="0" w:line="240" w:lineRule="auto"/>
        <w:ind w:left="709"/>
        <w:contextualSpacing w:val="0"/>
        <w:jc w:val="both"/>
      </w:pPr>
    </w:p>
    <w:p w14:paraId="58B7DCE0" w14:textId="77777777" w:rsidR="00754879" w:rsidRDefault="00754879" w:rsidP="00754879">
      <w:pPr>
        <w:pStyle w:val="Nadpis1"/>
        <w:spacing w:after="0" w:line="240" w:lineRule="auto"/>
        <w:ind w:left="709" w:hanging="709"/>
        <w:jc w:val="center"/>
        <w:rPr>
          <w:color w:val="auto"/>
        </w:rPr>
      </w:pPr>
      <w:r w:rsidRPr="0020503C">
        <w:rPr>
          <w:color w:val="auto"/>
        </w:rPr>
        <w:t>Předmět díla</w:t>
      </w:r>
    </w:p>
    <w:p w14:paraId="1C510C88" w14:textId="490D9FB8" w:rsidR="00051C2B" w:rsidRPr="00051C2B" w:rsidRDefault="00754879" w:rsidP="00051C2B">
      <w:pPr>
        <w:pStyle w:val="Styl1"/>
        <w:ind w:hanging="720"/>
      </w:pPr>
      <w:r w:rsidRPr="00CA48D4">
        <w:t xml:space="preserve">Předmětem </w:t>
      </w:r>
      <w:r>
        <w:t xml:space="preserve">díla </w:t>
      </w:r>
      <w:r w:rsidR="00051C2B" w:rsidRPr="00051C2B">
        <w:t>je výměna zásobníků TUV, čerpadel a s tím související technické úpravy rozvodů a armatur</w:t>
      </w:r>
      <w:r w:rsidR="00992FFB">
        <w:t xml:space="preserve"> </w:t>
      </w:r>
      <w:r w:rsidR="00992FFB">
        <w:rPr>
          <w:rFonts w:asciiTheme="minorHAnsi" w:hAnsiTheme="minorHAnsi" w:cstheme="minorHAnsi"/>
        </w:rPr>
        <w:t>v objektu Polikliniky Parník na adrese Generála Janouška 902, Praha 14,</w:t>
      </w:r>
      <w:r w:rsidR="00051C2B" w:rsidRPr="00051C2B">
        <w:t xml:space="preserve"> </w:t>
      </w:r>
      <w:r w:rsidR="00992FFB">
        <w:t>a to v</w:t>
      </w:r>
      <w:r w:rsidR="00992FFB" w:rsidRPr="001557C3">
        <w:t> souladu s</w:t>
      </w:r>
      <w:r w:rsidR="00992FFB">
        <w:t> cenovou nabídkou (výkaz výměr), který tvoří Přílohu č. 1 této smlouvy (dále jen „Dílo</w:t>
      </w:r>
      <w:proofErr w:type="gramStart"/>
      <w:r w:rsidR="00992FFB">
        <w:t>“ )</w:t>
      </w:r>
      <w:proofErr w:type="gramEnd"/>
      <w:r w:rsidR="00992FFB" w:rsidRPr="003E6749">
        <w:t>.</w:t>
      </w:r>
    </w:p>
    <w:p w14:paraId="6C1B4A2D" w14:textId="77777777" w:rsidR="00992FFB" w:rsidRPr="00992FFB" w:rsidRDefault="00992FFB" w:rsidP="00992FFB">
      <w:pPr>
        <w:pStyle w:val="Styl1"/>
        <w:numPr>
          <w:ilvl w:val="0"/>
          <w:numId w:val="0"/>
        </w:numPr>
        <w:ind w:left="720"/>
        <w:jc w:val="both"/>
        <w:rPr>
          <w:rFonts w:cs="Calibri"/>
          <w:lang w:val="x-none"/>
        </w:rPr>
      </w:pPr>
    </w:p>
    <w:p w14:paraId="20A16C7F" w14:textId="1CAB62D8" w:rsidR="00E21DC8" w:rsidRPr="009A0273" w:rsidRDefault="00E21DC8" w:rsidP="00C567B4">
      <w:pPr>
        <w:pStyle w:val="Styl1"/>
        <w:ind w:hanging="720"/>
        <w:jc w:val="both"/>
        <w:rPr>
          <w:rFonts w:cs="Calibri"/>
          <w:lang w:val="x-none"/>
        </w:rPr>
      </w:pPr>
      <w:r w:rsidRPr="001557C3">
        <w:rPr>
          <w:rFonts w:cs="Calibri"/>
        </w:rPr>
        <w:t xml:space="preserve">Předmět </w:t>
      </w:r>
      <w:r>
        <w:rPr>
          <w:rFonts w:cs="Calibri"/>
        </w:rPr>
        <w:t xml:space="preserve">díla zahrnuje zejména tyto práce: </w:t>
      </w:r>
    </w:p>
    <w:p w14:paraId="1807B865" w14:textId="2457416D" w:rsidR="00AD28F8" w:rsidRPr="00DD4D34" w:rsidRDefault="00DD4D34" w:rsidP="00C567B4">
      <w:pPr>
        <w:pStyle w:val="Styl2"/>
        <w:numPr>
          <w:ilvl w:val="0"/>
          <w:numId w:val="15"/>
        </w:numPr>
        <w:tabs>
          <w:tab w:val="left" w:pos="851"/>
        </w:tabs>
        <w:rPr>
          <w:rFonts w:cs="Calibri"/>
        </w:rPr>
      </w:pPr>
      <w:r>
        <w:t xml:space="preserve">Demontáž </w:t>
      </w:r>
      <w:r w:rsidRPr="00620CA9">
        <w:t xml:space="preserve">podvodního zásobníku a instalaci dvou nových akumulačních zásobníků TUV o objemu 750 l každý, ohřev vody probíhá přes deskový výměník výměníkové stanice, zásobníky budou zapojeny tak, aby bylo možné každý jednotlivě odstavit. Nabíjení i vybíjení zásobníků bude přes vyvažovací </w:t>
      </w:r>
      <w:proofErr w:type="gramStart"/>
      <w:r w:rsidRPr="00620CA9">
        <w:t>ventily</w:t>
      </w:r>
      <w:proofErr w:type="gramEnd"/>
      <w:r w:rsidRPr="00620CA9">
        <w:t xml:space="preserve"> aby bylo zaručeno rovnoměrné nabíjení a vybíjení obou akumulačních zásobníků.  </w:t>
      </w:r>
    </w:p>
    <w:p w14:paraId="0648214D" w14:textId="77777777" w:rsidR="00DD4D34" w:rsidRPr="00620CA9" w:rsidRDefault="00DD4D34" w:rsidP="00DD4D34">
      <w:pPr>
        <w:numPr>
          <w:ilvl w:val="0"/>
          <w:numId w:val="15"/>
        </w:numPr>
        <w:spacing w:after="160" w:line="259" w:lineRule="auto"/>
      </w:pPr>
      <w:r w:rsidRPr="00620CA9">
        <w:t>Každý zásobník bude vybaven bezpečnostní sestavou armatur a</w:t>
      </w:r>
      <w:r w:rsidRPr="00620CA9">
        <w:rPr>
          <w:b/>
          <w:bCs/>
        </w:rPr>
        <w:t xml:space="preserve"> </w:t>
      </w:r>
      <w:r w:rsidRPr="00620CA9">
        <w:t xml:space="preserve">tlakovou expanzní nádobou o objemu 60 litrů, včetně servisní armatury zapojené v souladu s ČSN69 0010 a návodem výrobce. Včetně revizních zpráv. </w:t>
      </w:r>
    </w:p>
    <w:p w14:paraId="33BFC925" w14:textId="77777777" w:rsidR="00DD4D34" w:rsidRPr="00620CA9" w:rsidRDefault="00DD4D34" w:rsidP="00DD4D34">
      <w:pPr>
        <w:numPr>
          <w:ilvl w:val="0"/>
          <w:numId w:val="15"/>
        </w:numPr>
        <w:spacing w:after="160" w:line="259" w:lineRule="auto"/>
      </w:pPr>
      <w:r w:rsidRPr="00620CA9">
        <w:t xml:space="preserve">Zároveň budou oba zásobníky vybaveny titanovou anodou </w:t>
      </w:r>
      <w:proofErr w:type="spellStart"/>
      <w:r w:rsidRPr="00620CA9">
        <w:t>corex</w:t>
      </w:r>
      <w:proofErr w:type="spellEnd"/>
      <w:r w:rsidRPr="00620CA9">
        <w:t xml:space="preserve"> pro ochranu před korozí, včetně uzemnění a el. připojení. </w:t>
      </w:r>
    </w:p>
    <w:p w14:paraId="5F946D33" w14:textId="77777777" w:rsidR="00DD4D34" w:rsidRPr="00620CA9" w:rsidRDefault="00DD4D34" w:rsidP="00DD4D34">
      <w:pPr>
        <w:numPr>
          <w:ilvl w:val="0"/>
          <w:numId w:val="15"/>
        </w:numPr>
        <w:spacing w:after="160" w:line="259" w:lineRule="auto"/>
      </w:pPr>
      <w:r w:rsidRPr="00620CA9">
        <w:t>Úprava rozvodu PPR 63 včetně opravy izolací a kotvení.  </w:t>
      </w:r>
    </w:p>
    <w:p w14:paraId="5C2E38C8" w14:textId="77777777" w:rsidR="00DD4D34" w:rsidRPr="00620CA9" w:rsidRDefault="00DD4D34" w:rsidP="00DD4D34">
      <w:pPr>
        <w:numPr>
          <w:ilvl w:val="0"/>
          <w:numId w:val="15"/>
        </w:numPr>
        <w:spacing w:after="160" w:line="259" w:lineRule="auto"/>
      </w:pPr>
      <w:r w:rsidRPr="00620CA9">
        <w:t xml:space="preserve">Úprava cirkulačního potrubí pro nabíjení a vybíjení 2 zásobníků. </w:t>
      </w:r>
    </w:p>
    <w:p w14:paraId="74454923" w14:textId="77777777" w:rsidR="00DD4D34" w:rsidRPr="00620CA9" w:rsidRDefault="00DD4D34" w:rsidP="00DD4D34">
      <w:pPr>
        <w:numPr>
          <w:ilvl w:val="0"/>
          <w:numId w:val="15"/>
        </w:numPr>
        <w:spacing w:after="160" w:line="259" w:lineRule="auto"/>
      </w:pPr>
      <w:r w:rsidRPr="00620CA9">
        <w:t xml:space="preserve">Následné zkreslení skutečného stavu zapojení. </w:t>
      </w:r>
    </w:p>
    <w:p w14:paraId="2113C6EB" w14:textId="77777777" w:rsidR="00DD4D34" w:rsidRPr="00620CA9" w:rsidRDefault="00DD4D34" w:rsidP="00DD4D34">
      <w:pPr>
        <w:numPr>
          <w:ilvl w:val="0"/>
          <w:numId w:val="15"/>
        </w:numPr>
        <w:spacing w:after="160" w:line="259" w:lineRule="auto"/>
      </w:pPr>
      <w:r w:rsidRPr="00620CA9">
        <w:t xml:space="preserve">Úprava stávajícího řídícího systému </w:t>
      </w:r>
      <w:proofErr w:type="spellStart"/>
      <w:r w:rsidRPr="00620CA9">
        <w:t>MaR</w:t>
      </w:r>
      <w:proofErr w:type="spellEnd"/>
      <w:r w:rsidRPr="00620CA9">
        <w:t xml:space="preserve"> včetně zakreslení, doplnění čidla pro druhý zásobník, zapojení poruchy, chodu pro nové nabíjecí a cirkulační čerpadlo.  </w:t>
      </w:r>
    </w:p>
    <w:p w14:paraId="0EC2DAF3" w14:textId="77777777" w:rsidR="00DD4D34" w:rsidRPr="00620CA9" w:rsidRDefault="00DD4D34" w:rsidP="00DD4D34">
      <w:pPr>
        <w:numPr>
          <w:ilvl w:val="0"/>
          <w:numId w:val="15"/>
        </w:numPr>
        <w:spacing w:after="160" w:line="259" w:lineRule="auto"/>
      </w:pPr>
      <w:r w:rsidRPr="00620CA9">
        <w:t>Osazení nových ventilů, zpětných klapek, pojistných ventilů, teploměrů a manometrů potřebných na bezpečný a efektivní chod systému.</w:t>
      </w:r>
    </w:p>
    <w:p w14:paraId="64564AE1" w14:textId="77777777" w:rsidR="00DD4D34" w:rsidRPr="00620CA9" w:rsidRDefault="00DD4D34" w:rsidP="00DD4D34">
      <w:pPr>
        <w:numPr>
          <w:ilvl w:val="0"/>
          <w:numId w:val="15"/>
        </w:numPr>
        <w:spacing w:after="160" w:line="259" w:lineRule="auto"/>
      </w:pPr>
      <w:r w:rsidRPr="00620CA9">
        <w:t xml:space="preserve">Výměna čerpadel na okruzích UT a úprava zapojení v rozvaděči </w:t>
      </w:r>
      <w:proofErr w:type="spellStart"/>
      <w:r w:rsidRPr="00620CA9">
        <w:t>MaR</w:t>
      </w:r>
      <w:proofErr w:type="spellEnd"/>
      <w:r w:rsidRPr="00620CA9">
        <w:t xml:space="preserve">. </w:t>
      </w:r>
    </w:p>
    <w:p w14:paraId="08F3832C" w14:textId="291A726D" w:rsidR="00C567B4" w:rsidRPr="001C31AD" w:rsidRDefault="00C567B4" w:rsidP="00C567B4">
      <w:pPr>
        <w:pStyle w:val="Styl2"/>
        <w:numPr>
          <w:ilvl w:val="2"/>
          <w:numId w:val="10"/>
        </w:numPr>
        <w:ind w:left="1276" w:hanging="425"/>
        <w:rPr>
          <w:rFonts w:cs="Calibri"/>
        </w:rPr>
      </w:pPr>
      <w:r>
        <w:rPr>
          <w:rFonts w:cs="Calibri"/>
        </w:rPr>
        <w:t>Demontáž stávajícího zařízení vč. jeho likvidace a likvidace odpadu v souladu s</w:t>
      </w:r>
      <w:r w:rsidR="000771CC">
        <w:rPr>
          <w:rFonts w:cs="Calibri"/>
        </w:rPr>
        <w:t> příslušnými právními předpisy</w:t>
      </w:r>
      <w:r>
        <w:rPr>
          <w:rFonts w:cs="Calibri"/>
        </w:rPr>
        <w:t>.</w:t>
      </w:r>
    </w:p>
    <w:p w14:paraId="00FBF69F" w14:textId="0B6B97EB" w:rsidR="00C567B4" w:rsidRPr="001C31AD" w:rsidRDefault="00C567B4" w:rsidP="00C567B4">
      <w:pPr>
        <w:pStyle w:val="Styl2"/>
        <w:numPr>
          <w:ilvl w:val="2"/>
          <w:numId w:val="10"/>
        </w:numPr>
        <w:ind w:left="1276" w:hanging="425"/>
        <w:rPr>
          <w:rFonts w:cs="Calibri"/>
        </w:rPr>
      </w:pPr>
      <w:r>
        <w:rPr>
          <w:rFonts w:cs="Calibri"/>
        </w:rPr>
        <w:t xml:space="preserve">Dodávku a následnou montáž  </w:t>
      </w:r>
    </w:p>
    <w:p w14:paraId="5D30D7C0" w14:textId="7CAF1A82" w:rsidR="00C567B4" w:rsidRPr="009A0273" w:rsidRDefault="00C567B4" w:rsidP="00C567B4">
      <w:pPr>
        <w:pStyle w:val="Styl2"/>
        <w:numPr>
          <w:ilvl w:val="2"/>
          <w:numId w:val="10"/>
        </w:numPr>
        <w:ind w:left="1276" w:hanging="425"/>
        <w:rPr>
          <w:rFonts w:cs="Calibri"/>
        </w:rPr>
      </w:pPr>
      <w:r>
        <w:rPr>
          <w:rFonts w:cs="Calibri"/>
        </w:rPr>
        <w:t xml:space="preserve">Všechny dodávky, stavební a montážní práce a další související výkony nutné k řádnému splnění předmětu a účelu </w:t>
      </w:r>
      <w:r w:rsidR="00AD28F8">
        <w:rPr>
          <w:rFonts w:cs="Calibri"/>
        </w:rPr>
        <w:t>díla</w:t>
      </w:r>
      <w:r>
        <w:rPr>
          <w:rFonts w:cs="Calibri"/>
        </w:rPr>
        <w:t xml:space="preserve">, obsažené v nabídce, </w:t>
      </w:r>
      <w:r w:rsidR="00AD28F8">
        <w:rPr>
          <w:rFonts w:cs="Calibri"/>
        </w:rPr>
        <w:t xml:space="preserve">cenové nabídce, </w:t>
      </w:r>
      <w:r>
        <w:rPr>
          <w:rFonts w:cs="Calibri"/>
        </w:rPr>
        <w:t>či vyplývající ze zadávacích podmínek veřejné zakázky.</w:t>
      </w:r>
    </w:p>
    <w:p w14:paraId="4647B010" w14:textId="77777777" w:rsidR="00754879" w:rsidRDefault="00754879" w:rsidP="00754879">
      <w:pPr>
        <w:pStyle w:val="Styl1"/>
        <w:numPr>
          <w:ilvl w:val="0"/>
          <w:numId w:val="0"/>
        </w:numPr>
        <w:spacing w:line="240" w:lineRule="auto"/>
        <w:ind w:left="720"/>
        <w:jc w:val="both"/>
      </w:pPr>
    </w:p>
    <w:p w14:paraId="72A4C6A6" w14:textId="41E1B07E" w:rsidR="00754879" w:rsidRPr="00126DCA" w:rsidRDefault="00754879" w:rsidP="00754879">
      <w:pPr>
        <w:pStyle w:val="Styl1"/>
        <w:spacing w:before="120" w:after="0" w:line="240" w:lineRule="auto"/>
        <w:ind w:left="709" w:hanging="709"/>
        <w:contextualSpacing w:val="0"/>
        <w:jc w:val="both"/>
        <w:rPr>
          <w:rFonts w:asciiTheme="minorHAnsi" w:hAnsiTheme="minorHAnsi"/>
        </w:rPr>
      </w:pPr>
      <w:r w:rsidRPr="00D3245B">
        <w:rPr>
          <w:rFonts w:asciiTheme="minorHAnsi" w:hAnsiTheme="minorHAnsi"/>
        </w:rPr>
        <w:t xml:space="preserve">Místem plnění je </w:t>
      </w:r>
      <w:r w:rsidR="00C567B4">
        <w:rPr>
          <w:rFonts w:asciiTheme="minorHAnsi" w:hAnsiTheme="minorHAnsi"/>
        </w:rPr>
        <w:t>objekt zdravotn</w:t>
      </w:r>
      <w:r w:rsidR="006D501E">
        <w:rPr>
          <w:rFonts w:asciiTheme="minorHAnsi" w:hAnsiTheme="minorHAnsi"/>
        </w:rPr>
        <w:t>ího</w:t>
      </w:r>
      <w:r w:rsidR="00C567B4">
        <w:rPr>
          <w:rFonts w:asciiTheme="minorHAnsi" w:hAnsiTheme="minorHAnsi"/>
        </w:rPr>
        <w:t xml:space="preserve"> zařízení</w:t>
      </w:r>
      <w:r w:rsidR="00AD28F8">
        <w:rPr>
          <w:rFonts w:asciiTheme="minorHAnsi" w:hAnsiTheme="minorHAnsi"/>
        </w:rPr>
        <w:t xml:space="preserve"> </w:t>
      </w:r>
      <w:r w:rsidR="00AD28F8">
        <w:rPr>
          <w:rFonts w:asciiTheme="minorHAnsi" w:hAnsiTheme="minorHAnsi" w:cstheme="minorHAnsi"/>
        </w:rPr>
        <w:t>na adrese Generála Janouška 902, Praha 14</w:t>
      </w:r>
      <w:r w:rsidRPr="00D3245B">
        <w:rPr>
          <w:rFonts w:asciiTheme="minorHAnsi" w:eastAsiaTheme="minorHAnsi" w:hAnsiTheme="minorHAnsi" w:cs="Arial"/>
        </w:rPr>
        <w:t>.</w:t>
      </w:r>
    </w:p>
    <w:p w14:paraId="3665C0A5" w14:textId="77777777" w:rsidR="00754879" w:rsidRDefault="00754879" w:rsidP="00754879">
      <w:pPr>
        <w:pStyle w:val="Styl1"/>
        <w:numPr>
          <w:ilvl w:val="0"/>
          <w:numId w:val="0"/>
        </w:numPr>
        <w:spacing w:before="120"/>
        <w:ind w:left="709"/>
        <w:rPr>
          <w:bCs/>
          <w:iCs/>
        </w:rPr>
      </w:pPr>
      <w:bookmarkStart w:id="0" w:name="_Toc372551503"/>
      <w:bookmarkStart w:id="1" w:name="_Toc373753476"/>
    </w:p>
    <w:p w14:paraId="789C5AF8" w14:textId="6FBD016E" w:rsidR="00754879" w:rsidRPr="00126DCA" w:rsidRDefault="00754879" w:rsidP="00754879">
      <w:pPr>
        <w:pStyle w:val="Styl1"/>
        <w:spacing w:before="120"/>
        <w:ind w:left="709" w:hanging="709"/>
        <w:jc w:val="both"/>
        <w:rPr>
          <w:bCs/>
          <w:iCs/>
        </w:rPr>
      </w:pPr>
      <w:r w:rsidRPr="00126DCA">
        <w:rPr>
          <w:bCs/>
          <w:iCs/>
        </w:rPr>
        <w:t xml:space="preserve">Zhotovením </w:t>
      </w:r>
      <w:bookmarkEnd w:id="0"/>
      <w:bookmarkEnd w:id="1"/>
      <w:r w:rsidR="008D4772">
        <w:rPr>
          <w:bCs/>
          <w:iCs/>
        </w:rPr>
        <w:t>D</w:t>
      </w:r>
      <w:r>
        <w:rPr>
          <w:bCs/>
          <w:iCs/>
        </w:rPr>
        <w:t xml:space="preserve">íla </w:t>
      </w:r>
      <w:r w:rsidRPr="00126DCA">
        <w:rPr>
          <w:bCs/>
          <w:iCs/>
        </w:rPr>
        <w:t>se rozumí úplné, funkční a bezvadné provedení všech montážních prací, včetně dodávek potřebných materiálů, výrobků a technického vybavení nezbytných pro řádné dokončení Díla, dále provedení všech činností souvisejících s dodávkou, jejichž provedení je pro řádné dokončení Díla nezbytné, zejména, nikoliv však výlučně:</w:t>
      </w:r>
    </w:p>
    <w:p w14:paraId="215AE4EA" w14:textId="35FFE785" w:rsidR="00754879" w:rsidRDefault="00754879" w:rsidP="00754879">
      <w:pPr>
        <w:pStyle w:val="Styl1"/>
        <w:numPr>
          <w:ilvl w:val="1"/>
          <w:numId w:val="7"/>
        </w:numPr>
        <w:spacing w:before="120"/>
        <w:ind w:left="1134" w:hanging="283"/>
        <w:jc w:val="both"/>
        <w:rPr>
          <w:bCs/>
        </w:rPr>
      </w:pPr>
      <w:r w:rsidRPr="00126DCA">
        <w:rPr>
          <w:bCs/>
        </w:rPr>
        <w:t>zajištění a provedení všech opatření organizačního a stavebně technologického charakteru k řádnému provedení Díla;</w:t>
      </w:r>
    </w:p>
    <w:p w14:paraId="3561AA77" w14:textId="08F8D988" w:rsidR="00414FBB" w:rsidRPr="00126DCA" w:rsidRDefault="00414FBB" w:rsidP="00754879">
      <w:pPr>
        <w:pStyle w:val="Styl1"/>
        <w:numPr>
          <w:ilvl w:val="1"/>
          <w:numId w:val="7"/>
        </w:numPr>
        <w:spacing w:before="120"/>
        <w:ind w:left="1134" w:hanging="283"/>
        <w:jc w:val="both"/>
        <w:rPr>
          <w:bCs/>
        </w:rPr>
      </w:pPr>
      <w:r>
        <w:rPr>
          <w:bCs/>
        </w:rPr>
        <w:t>pronájem</w:t>
      </w:r>
      <w:r w:rsidR="00C567B4">
        <w:rPr>
          <w:bCs/>
        </w:rPr>
        <w:t>, či pronájmy strojního zařízení</w:t>
      </w:r>
      <w:r>
        <w:rPr>
          <w:bCs/>
        </w:rPr>
        <w:t>;</w:t>
      </w:r>
    </w:p>
    <w:p w14:paraId="370CB28F" w14:textId="77777777" w:rsidR="00754879" w:rsidRPr="00126DCA" w:rsidRDefault="00754879" w:rsidP="00754879">
      <w:pPr>
        <w:pStyle w:val="Styl1"/>
        <w:numPr>
          <w:ilvl w:val="1"/>
          <w:numId w:val="7"/>
        </w:numPr>
        <w:spacing w:before="120"/>
        <w:ind w:left="1134" w:hanging="283"/>
        <w:jc w:val="both"/>
        <w:rPr>
          <w:bCs/>
        </w:rPr>
      </w:pPr>
      <w:r w:rsidRPr="00126DCA">
        <w:rPr>
          <w:bCs/>
        </w:rPr>
        <w:t>zajištění nezbytných opatření nutných pro neporušení veškerých inženýrských sítí během výstavby;</w:t>
      </w:r>
    </w:p>
    <w:p w14:paraId="7D2AF1B6" w14:textId="77777777" w:rsidR="00754879" w:rsidRPr="00126DCA" w:rsidRDefault="00754879" w:rsidP="00754879">
      <w:pPr>
        <w:pStyle w:val="Styl1"/>
        <w:numPr>
          <w:ilvl w:val="1"/>
          <w:numId w:val="7"/>
        </w:numPr>
        <w:spacing w:before="120"/>
        <w:ind w:left="1134" w:hanging="283"/>
        <w:jc w:val="both"/>
        <w:rPr>
          <w:bCs/>
        </w:rPr>
      </w:pPr>
      <w:r w:rsidRPr="00126DCA">
        <w:rPr>
          <w:bCs/>
        </w:rPr>
        <w:t>veškeré práce a dodávky související s bezpečnostními opatřeními na ochranu osob a majetku (zejména chodců a vozidel v místech dotčených Stavbou);</w:t>
      </w:r>
    </w:p>
    <w:p w14:paraId="7387C42E" w14:textId="77777777" w:rsidR="00754879" w:rsidRPr="00126DCA" w:rsidRDefault="00754879" w:rsidP="00754879">
      <w:pPr>
        <w:pStyle w:val="Styl1"/>
        <w:numPr>
          <w:ilvl w:val="1"/>
          <w:numId w:val="7"/>
        </w:numPr>
        <w:spacing w:before="120"/>
        <w:ind w:left="1134" w:hanging="283"/>
        <w:jc w:val="both"/>
        <w:rPr>
          <w:bCs/>
        </w:rPr>
      </w:pPr>
      <w:r w:rsidRPr="00126DCA">
        <w:rPr>
          <w:bCs/>
        </w:rPr>
        <w:t>zřízení a odstranění zařízení staveniště včetně napojení na inženýrské sítě;</w:t>
      </w:r>
    </w:p>
    <w:p w14:paraId="3A7E1CA9" w14:textId="77777777" w:rsidR="00754879" w:rsidRPr="00126DCA" w:rsidRDefault="00754879" w:rsidP="00754879">
      <w:pPr>
        <w:pStyle w:val="Styl1"/>
        <w:numPr>
          <w:ilvl w:val="1"/>
          <w:numId w:val="7"/>
        </w:numPr>
        <w:spacing w:before="120"/>
        <w:ind w:left="1134" w:hanging="283"/>
        <w:jc w:val="both"/>
        <w:rPr>
          <w:bCs/>
        </w:rPr>
      </w:pPr>
      <w:r w:rsidRPr="00126DCA">
        <w:rPr>
          <w:bCs/>
        </w:rPr>
        <w:t>zajištění čistoty staveniště a zejména jeho okolí, v případě potřeby zajistit čištění</w:t>
      </w:r>
      <w:r>
        <w:rPr>
          <w:bCs/>
        </w:rPr>
        <w:t xml:space="preserve"> komunikací dotčených provozem z</w:t>
      </w:r>
      <w:r w:rsidRPr="00126DCA">
        <w:rPr>
          <w:bCs/>
        </w:rPr>
        <w:t>hotovitele;</w:t>
      </w:r>
    </w:p>
    <w:p w14:paraId="131E544B" w14:textId="4DBDE623" w:rsidR="00754879" w:rsidRPr="00126DCA" w:rsidRDefault="00754879" w:rsidP="00754879">
      <w:pPr>
        <w:pStyle w:val="Styl1"/>
        <w:numPr>
          <w:ilvl w:val="1"/>
          <w:numId w:val="7"/>
        </w:numPr>
        <w:spacing w:before="120"/>
        <w:ind w:left="1134" w:hanging="283"/>
        <w:jc w:val="both"/>
        <w:rPr>
          <w:bCs/>
        </w:rPr>
      </w:pPr>
      <w:r w:rsidRPr="00126DCA">
        <w:rPr>
          <w:bCs/>
        </w:rPr>
        <w:t>odvoz, uložení a likvidace odpadů v souladu s příslušnými právními předpisy;</w:t>
      </w:r>
    </w:p>
    <w:p w14:paraId="0D946D02" w14:textId="4023D945" w:rsidR="00754879" w:rsidRPr="00126DCA" w:rsidRDefault="00754879" w:rsidP="00754879">
      <w:pPr>
        <w:pStyle w:val="Styl1"/>
        <w:numPr>
          <w:ilvl w:val="1"/>
          <w:numId w:val="7"/>
        </w:numPr>
        <w:spacing w:before="120"/>
        <w:ind w:left="1134" w:hanging="283"/>
        <w:jc w:val="both"/>
        <w:rPr>
          <w:bCs/>
        </w:rPr>
      </w:pPr>
      <w:r w:rsidRPr="00126DCA">
        <w:rPr>
          <w:bCs/>
        </w:rPr>
        <w:t>zajištění a provedení všech nezbytných zkoušek a revizí podle ČSN a případných jiných právních nebo technických předpisů platných v době provádění a předání Stavby, kterými bude prokázáno dosažení předepsané kvality a předepsaných technických parametrů Stavby;</w:t>
      </w:r>
    </w:p>
    <w:p w14:paraId="12269C34" w14:textId="77777777" w:rsidR="00754879" w:rsidRPr="00126DCA" w:rsidRDefault="00754879" w:rsidP="00754879">
      <w:pPr>
        <w:pStyle w:val="Styl1"/>
        <w:numPr>
          <w:ilvl w:val="1"/>
          <w:numId w:val="7"/>
        </w:numPr>
        <w:spacing w:before="120"/>
        <w:ind w:left="1134" w:hanging="283"/>
        <w:jc w:val="both"/>
        <w:rPr>
          <w:bCs/>
        </w:rPr>
      </w:pPr>
      <w:r w:rsidRPr="00126DCA">
        <w:rPr>
          <w:bCs/>
        </w:rPr>
        <w:t>zajištění atestů a dokladů o požadovaných vlastnostech výrobků;</w:t>
      </w:r>
    </w:p>
    <w:p w14:paraId="6E432C63" w14:textId="60DA6B45" w:rsidR="00754879" w:rsidRPr="00126DCA" w:rsidRDefault="00754879" w:rsidP="00754879">
      <w:pPr>
        <w:pStyle w:val="Styl1"/>
        <w:numPr>
          <w:ilvl w:val="1"/>
          <w:numId w:val="7"/>
        </w:numPr>
        <w:spacing w:before="120"/>
        <w:ind w:left="1134" w:hanging="283"/>
        <w:jc w:val="both"/>
        <w:rPr>
          <w:bCs/>
        </w:rPr>
      </w:pPr>
      <w:r w:rsidRPr="00126DCA">
        <w:rPr>
          <w:bCs/>
        </w:rPr>
        <w:t xml:space="preserve">zajištění a splnění podmínek </w:t>
      </w:r>
      <w:r w:rsidR="0041799D">
        <w:rPr>
          <w:bCs/>
        </w:rPr>
        <w:t>z dokladů předaných objednatelem</w:t>
      </w:r>
      <w:r w:rsidRPr="00126DCA">
        <w:rPr>
          <w:bCs/>
        </w:rPr>
        <w:t>.</w:t>
      </w:r>
    </w:p>
    <w:p w14:paraId="220AC655" w14:textId="77777777" w:rsidR="00754879" w:rsidRPr="00721894" w:rsidRDefault="00754879" w:rsidP="00754879">
      <w:pPr>
        <w:pStyle w:val="Styl1"/>
        <w:spacing w:before="120" w:after="0" w:line="240" w:lineRule="auto"/>
        <w:ind w:left="709" w:hanging="709"/>
        <w:contextualSpacing w:val="0"/>
        <w:jc w:val="both"/>
      </w:pPr>
      <w:r w:rsidRPr="00552A04">
        <w:t>Veškeré</w:t>
      </w:r>
      <w:r w:rsidRPr="00721894">
        <w:t xml:space="preserve"> vícepráce, méněpráce a změny díla, musí být objednatelem předem odsouhlaseny, v případě, že z těchto změn bude vyplývat zvýšení ceny díla, musí být před jejich fakturací uzavřen dodatek k této smlouvě v souladu </w:t>
      </w:r>
      <w:r w:rsidRPr="00D27819">
        <w:t>s čl. 13.2.</w:t>
      </w:r>
      <w:r>
        <w:t xml:space="preserve"> </w:t>
      </w:r>
      <w:r w:rsidRPr="00721894">
        <w:t>této smlouvy.</w:t>
      </w:r>
    </w:p>
    <w:p w14:paraId="126761CE" w14:textId="26FD1A1D" w:rsidR="00754879" w:rsidRPr="00721894" w:rsidRDefault="00754879" w:rsidP="00754879">
      <w:pPr>
        <w:pStyle w:val="Styl1"/>
        <w:spacing w:before="120" w:after="0" w:line="240" w:lineRule="auto"/>
        <w:ind w:left="709" w:hanging="709"/>
        <w:contextualSpacing w:val="0"/>
        <w:jc w:val="both"/>
      </w:pPr>
      <w:r>
        <w:t>C</w:t>
      </w:r>
      <w:r w:rsidRPr="00CF210F">
        <w:t>ena rovněž zahrnuje cenu na zařízení staveniště, vodné, stočné, elektrickou energii, teplo, odvoz a likvidaci odpadů, náklady na skládky sutě a vybouraných hmot až do skutečného skončení díla, náklady na zhotovování, výrobu, obstarání, přepravu věcí, zařízení, materiálů, dodávek, náklady na případné dopravní značení, náklady na zřízení identifikační tabule na staveništi a jakékoliv další výdaje potřebné pro realizaci zakázky.</w:t>
      </w:r>
    </w:p>
    <w:p w14:paraId="231FD4C9" w14:textId="77777777" w:rsidR="00754879" w:rsidRPr="00721894" w:rsidRDefault="00754879" w:rsidP="00754879">
      <w:pPr>
        <w:pStyle w:val="Styl1"/>
        <w:spacing w:before="120" w:after="0" w:line="240" w:lineRule="auto"/>
        <w:ind w:left="709" w:hanging="709"/>
        <w:contextualSpacing w:val="0"/>
        <w:jc w:val="both"/>
      </w:pPr>
      <w:r w:rsidRPr="00721894">
        <w:t>Není-li v této smlouvě uvedeno jinak, není zhotovitel oprávněn ani povinen provést jakoukoliv změnu díla bez písemné dohody s objednatelem ve formě písemného dodatku.</w:t>
      </w:r>
    </w:p>
    <w:p w14:paraId="1732D84C" w14:textId="77777777" w:rsidR="00754879" w:rsidRPr="0020503C" w:rsidRDefault="00754879" w:rsidP="00754879">
      <w:pPr>
        <w:pStyle w:val="Nadpis1"/>
        <w:spacing w:after="0" w:line="240" w:lineRule="auto"/>
        <w:ind w:left="709" w:hanging="709"/>
        <w:jc w:val="center"/>
        <w:rPr>
          <w:color w:val="auto"/>
        </w:rPr>
      </w:pPr>
      <w:r w:rsidRPr="0020503C">
        <w:rPr>
          <w:color w:val="auto"/>
        </w:rPr>
        <w:t>Doba plnění</w:t>
      </w:r>
    </w:p>
    <w:p w14:paraId="14A094B5" w14:textId="77777777" w:rsidR="00754879" w:rsidRPr="000327FC" w:rsidRDefault="00754879" w:rsidP="00754879">
      <w:pPr>
        <w:pStyle w:val="Styl1"/>
        <w:spacing w:before="120" w:after="0" w:line="240" w:lineRule="auto"/>
        <w:ind w:left="709" w:hanging="709"/>
        <w:contextualSpacing w:val="0"/>
        <w:jc w:val="both"/>
      </w:pPr>
      <w:r w:rsidRPr="000327FC">
        <w:t>Zhotovitel se zavazuje provést dílo ve sjednané době:</w:t>
      </w:r>
    </w:p>
    <w:p w14:paraId="3B4A1A04" w14:textId="36521740" w:rsidR="008A589C" w:rsidRDefault="00F878FC" w:rsidP="00754879">
      <w:pPr>
        <w:pStyle w:val="Podnadpis"/>
        <w:numPr>
          <w:ilvl w:val="0"/>
          <w:numId w:val="6"/>
        </w:numPr>
        <w:tabs>
          <w:tab w:val="left" w:pos="1418"/>
        </w:tabs>
        <w:spacing w:after="0" w:line="240" w:lineRule="auto"/>
        <w:ind w:hanging="720"/>
      </w:pPr>
      <w:r>
        <w:t xml:space="preserve">Termín předání místa </w:t>
      </w:r>
      <w:r w:rsidR="00FE0910">
        <w:t>staveniště</w:t>
      </w:r>
      <w:r>
        <w:t xml:space="preserve">: </w:t>
      </w:r>
      <w:r>
        <w:tab/>
        <w:t xml:space="preserve">na výzvu </w:t>
      </w:r>
      <w:r w:rsidR="00DE1C75">
        <w:t>objednatele</w:t>
      </w:r>
    </w:p>
    <w:p w14:paraId="6F75A6F6" w14:textId="0C279740" w:rsidR="00754879" w:rsidRPr="000327FC" w:rsidRDefault="00754879" w:rsidP="00754879">
      <w:pPr>
        <w:pStyle w:val="Podnadpis"/>
        <w:numPr>
          <w:ilvl w:val="0"/>
          <w:numId w:val="6"/>
        </w:numPr>
        <w:tabs>
          <w:tab w:val="left" w:pos="1418"/>
        </w:tabs>
        <w:spacing w:after="0" w:line="240" w:lineRule="auto"/>
        <w:ind w:hanging="720"/>
      </w:pPr>
      <w:r>
        <w:t>Termín zahájení prací</w:t>
      </w:r>
      <w:r w:rsidRPr="000327FC">
        <w:t xml:space="preserve">: </w:t>
      </w:r>
      <w:r w:rsidRPr="000327FC">
        <w:tab/>
      </w:r>
      <w:r>
        <w:tab/>
      </w:r>
      <w:r>
        <w:tab/>
      </w:r>
      <w:r w:rsidR="000771CC">
        <w:t xml:space="preserve">do 5 dnů od </w:t>
      </w:r>
      <w:r w:rsidR="003E2BC3">
        <w:t xml:space="preserve">převzetí </w:t>
      </w:r>
      <w:r w:rsidR="00FE0910">
        <w:t xml:space="preserve">staveniště </w:t>
      </w:r>
      <w:r w:rsidR="003E2BC3">
        <w:t xml:space="preserve"> </w:t>
      </w:r>
      <w:r w:rsidR="003462FC">
        <w:t xml:space="preserve"> </w:t>
      </w:r>
      <w:r>
        <w:t xml:space="preserve"> </w:t>
      </w:r>
    </w:p>
    <w:p w14:paraId="14000B02" w14:textId="77777777" w:rsidR="000771CC" w:rsidRDefault="00754879" w:rsidP="00754879">
      <w:pPr>
        <w:pStyle w:val="Podnadpis"/>
        <w:numPr>
          <w:ilvl w:val="0"/>
          <w:numId w:val="6"/>
        </w:numPr>
        <w:tabs>
          <w:tab w:val="left" w:pos="1418"/>
        </w:tabs>
        <w:spacing w:after="0" w:line="240" w:lineRule="auto"/>
        <w:ind w:hanging="720"/>
      </w:pPr>
      <w:r w:rsidRPr="00126DCA">
        <w:t xml:space="preserve">Termín </w:t>
      </w:r>
      <w:r w:rsidRPr="000327FC">
        <w:t xml:space="preserve">dokončení </w:t>
      </w:r>
      <w:r w:rsidR="000771CC">
        <w:t xml:space="preserve">a </w:t>
      </w:r>
    </w:p>
    <w:p w14:paraId="0F9328F3" w14:textId="2F0DDB51" w:rsidR="00754879" w:rsidRPr="000771CC" w:rsidRDefault="000771CC" w:rsidP="000771CC">
      <w:pPr>
        <w:pStyle w:val="Podnadpis"/>
        <w:numPr>
          <w:ilvl w:val="0"/>
          <w:numId w:val="0"/>
        </w:numPr>
        <w:tabs>
          <w:tab w:val="left" w:pos="1418"/>
        </w:tabs>
        <w:spacing w:before="0" w:after="0" w:line="240" w:lineRule="auto"/>
        <w:ind w:left="1429"/>
        <w:rPr>
          <w:b/>
          <w:bCs/>
        </w:rPr>
      </w:pPr>
      <w:r>
        <w:t>předání řádně provedeného díla</w:t>
      </w:r>
      <w:r w:rsidR="00754879" w:rsidRPr="000327FC">
        <w:t xml:space="preserve">: </w:t>
      </w:r>
      <w:r w:rsidR="00754879" w:rsidRPr="000327FC">
        <w:tab/>
      </w:r>
      <w:r w:rsidR="005B24B6">
        <w:t>do</w:t>
      </w:r>
      <w:r w:rsidR="0041799D">
        <w:t xml:space="preserve"> </w:t>
      </w:r>
      <w:r w:rsidR="00DD4D34">
        <w:t xml:space="preserve">8 </w:t>
      </w:r>
      <w:r w:rsidR="005B24B6">
        <w:t xml:space="preserve">týdnů od převzetí místa plnění </w:t>
      </w:r>
      <w:r w:rsidR="00754879" w:rsidRPr="000771CC">
        <w:rPr>
          <w:b/>
          <w:bCs/>
        </w:rPr>
        <w:t xml:space="preserve"> </w:t>
      </w:r>
    </w:p>
    <w:p w14:paraId="1B96B63D" w14:textId="77777777" w:rsidR="00754879" w:rsidRPr="00721894" w:rsidRDefault="00754879" w:rsidP="00754879">
      <w:pPr>
        <w:pStyle w:val="Styl1"/>
        <w:spacing w:before="120" w:after="0" w:line="240" w:lineRule="auto"/>
        <w:ind w:left="709" w:hanging="709"/>
        <w:contextualSpacing w:val="0"/>
        <w:jc w:val="both"/>
      </w:pPr>
      <w:r w:rsidRPr="00721894">
        <w:t xml:space="preserve">Plnění díla bude prováděno podle předem navzájem odsouhlaseného harmonogramu prací. </w:t>
      </w:r>
    </w:p>
    <w:p w14:paraId="7FDA1254" w14:textId="77777777" w:rsidR="00754879" w:rsidRPr="00721894" w:rsidRDefault="00754879" w:rsidP="00754879">
      <w:pPr>
        <w:pStyle w:val="Styl1"/>
        <w:spacing w:before="120" w:after="0" w:line="240" w:lineRule="auto"/>
        <w:ind w:left="709" w:hanging="709"/>
        <w:contextualSpacing w:val="0"/>
        <w:jc w:val="both"/>
      </w:pPr>
      <w:r w:rsidRPr="00721894">
        <w:t>Dřívější plnění je možné.</w:t>
      </w:r>
    </w:p>
    <w:p w14:paraId="6BFE2E5A" w14:textId="0732E729" w:rsidR="00754879" w:rsidRPr="00721894" w:rsidRDefault="00754879" w:rsidP="00754879">
      <w:pPr>
        <w:pStyle w:val="Styl1"/>
        <w:spacing w:before="120" w:after="0" w:line="240" w:lineRule="auto"/>
        <w:ind w:left="709" w:hanging="709"/>
        <w:contextualSpacing w:val="0"/>
        <w:jc w:val="both"/>
      </w:pPr>
      <w:r w:rsidRPr="00721894">
        <w:t xml:space="preserve">V případě omezení postupu prací vlivem objednatele nebo z důvodů, které nevznikly jednáním, opomenutím případně nečinností zhotovitele, bude jednáno o posunutí termínu dokončení stavby. V případě prodloužení termínu dokončení </w:t>
      </w:r>
      <w:r w:rsidR="00E7061C">
        <w:t>díla</w:t>
      </w:r>
      <w:r w:rsidRPr="00721894">
        <w:t xml:space="preserve"> musí být v souladu s čl.</w:t>
      </w:r>
      <w:r>
        <w:t> </w:t>
      </w:r>
      <w:r w:rsidRPr="00D27819">
        <w:t>13.2.</w:t>
      </w:r>
      <w:r w:rsidRPr="00721894">
        <w:t xml:space="preserve"> uzavřen dodatek k této smlouvě.</w:t>
      </w:r>
    </w:p>
    <w:p w14:paraId="11452D0E" w14:textId="59D8AB9E" w:rsidR="00754879" w:rsidRDefault="00754879" w:rsidP="00754879">
      <w:pPr>
        <w:pStyle w:val="Styl1"/>
        <w:spacing w:before="120" w:after="0" w:line="240" w:lineRule="auto"/>
        <w:ind w:left="709" w:hanging="709"/>
        <w:contextualSpacing w:val="0"/>
        <w:jc w:val="both"/>
      </w:pPr>
      <w:r>
        <w:t>Objednatel</w:t>
      </w:r>
      <w:r w:rsidRPr="00721894">
        <w:t xml:space="preserve"> předá </w:t>
      </w:r>
      <w:r>
        <w:t>zhotovitel</w:t>
      </w:r>
      <w:r w:rsidRPr="00721894">
        <w:t xml:space="preserve">i </w:t>
      </w:r>
      <w:r w:rsidR="00A65C9E">
        <w:t xml:space="preserve">místo </w:t>
      </w:r>
      <w:proofErr w:type="gramStart"/>
      <w:r w:rsidR="00A65C9E">
        <w:t xml:space="preserve">plnění </w:t>
      </w:r>
      <w:r w:rsidRPr="00721894">
        <w:t xml:space="preserve"> </w:t>
      </w:r>
      <w:r>
        <w:t>do</w:t>
      </w:r>
      <w:proofErr w:type="gramEnd"/>
      <w:r>
        <w:t xml:space="preserve"> 3 dnů od </w:t>
      </w:r>
      <w:r w:rsidR="00E7061C">
        <w:t>výzvy objednatele</w:t>
      </w:r>
      <w:r>
        <w:t xml:space="preserve">, zhotovitel je povinen </w:t>
      </w:r>
      <w:r w:rsidR="00E7061C">
        <w:t xml:space="preserve">poskytnout </w:t>
      </w:r>
      <w:r>
        <w:t>nezbytnou součinnost.</w:t>
      </w:r>
      <w:r w:rsidRPr="00721894">
        <w:t xml:space="preserve"> </w:t>
      </w:r>
      <w:r w:rsidR="00A65C9E">
        <w:t xml:space="preserve">Místo plnění </w:t>
      </w:r>
      <w:r w:rsidRPr="00721894">
        <w:t xml:space="preserve">bude </w:t>
      </w:r>
      <w:r>
        <w:t>zhotovitel</w:t>
      </w:r>
      <w:r w:rsidRPr="00721894">
        <w:t>i předáno v rozsahu</w:t>
      </w:r>
      <w:r w:rsidR="0041799D">
        <w:t xml:space="preserve"> </w:t>
      </w:r>
      <w:r w:rsidRPr="00721894">
        <w:t>určeném dohodou stran. Předání je možné pouze v pracovní den.</w:t>
      </w:r>
    </w:p>
    <w:p w14:paraId="4A46F4FA" w14:textId="77777777" w:rsidR="00870F0A" w:rsidRDefault="00870F0A" w:rsidP="00870F0A">
      <w:pPr>
        <w:pStyle w:val="Styl1"/>
        <w:numPr>
          <w:ilvl w:val="0"/>
          <w:numId w:val="0"/>
        </w:numPr>
        <w:ind w:left="720"/>
      </w:pPr>
    </w:p>
    <w:p w14:paraId="34FB7F7F" w14:textId="77777777" w:rsidR="00870F0A" w:rsidRDefault="00870F0A" w:rsidP="00870F0A">
      <w:pPr>
        <w:pStyle w:val="Styl1"/>
        <w:numPr>
          <w:ilvl w:val="0"/>
          <w:numId w:val="0"/>
        </w:numPr>
        <w:ind w:left="720"/>
        <w:jc w:val="both"/>
      </w:pPr>
    </w:p>
    <w:p w14:paraId="25DE3D64" w14:textId="77777777" w:rsidR="00754879" w:rsidRPr="0020503C" w:rsidRDefault="00754879" w:rsidP="00754879">
      <w:pPr>
        <w:pStyle w:val="Nadpis1"/>
        <w:spacing w:after="0" w:line="240" w:lineRule="auto"/>
        <w:ind w:left="709" w:hanging="709"/>
        <w:jc w:val="center"/>
        <w:rPr>
          <w:color w:val="auto"/>
        </w:rPr>
      </w:pPr>
      <w:r w:rsidRPr="0020503C">
        <w:rPr>
          <w:color w:val="auto"/>
        </w:rPr>
        <w:t>Cena díla</w:t>
      </w:r>
    </w:p>
    <w:p w14:paraId="59E5EDDC" w14:textId="77777777" w:rsidR="00754879" w:rsidRPr="00721894" w:rsidRDefault="00754879" w:rsidP="00754879">
      <w:pPr>
        <w:pStyle w:val="Styl1"/>
        <w:spacing w:before="120" w:after="0" w:line="240" w:lineRule="auto"/>
        <w:ind w:left="709" w:hanging="709"/>
        <w:contextualSpacing w:val="0"/>
        <w:jc w:val="both"/>
      </w:pPr>
      <w:r w:rsidRPr="00721894">
        <w:t>Cena díla byla stanovena dohodou smluvních stran na základě nabídky zhotovitele a činí:</w:t>
      </w:r>
    </w:p>
    <w:p w14:paraId="64E2E42A" w14:textId="77777777" w:rsidR="00754879" w:rsidRPr="00F4685A" w:rsidRDefault="00754879" w:rsidP="00754879">
      <w:pPr>
        <w:pStyle w:val="Podnadpis"/>
        <w:numPr>
          <w:ilvl w:val="1"/>
          <w:numId w:val="8"/>
        </w:numPr>
        <w:tabs>
          <w:tab w:val="left" w:leader="dot" w:pos="2835"/>
        </w:tabs>
        <w:spacing w:after="0" w:line="240" w:lineRule="auto"/>
        <w:ind w:left="2694" w:hanging="284"/>
        <w:rPr>
          <w:highlight w:val="yellow"/>
        </w:rPr>
      </w:pPr>
      <w:r w:rsidRPr="00F4685A">
        <w:rPr>
          <w:highlight w:val="yellow"/>
        </w:rPr>
        <w:t>Cena bez DPH:</w:t>
      </w:r>
      <w:r w:rsidRPr="00F4685A">
        <w:rPr>
          <w:highlight w:val="yellow"/>
        </w:rPr>
        <w:tab/>
        <w:t>částka Kč</w:t>
      </w:r>
    </w:p>
    <w:p w14:paraId="5168D132" w14:textId="77777777" w:rsidR="00A13212" w:rsidRDefault="00B821F6" w:rsidP="00754879">
      <w:pPr>
        <w:pStyle w:val="Styl1"/>
        <w:spacing w:before="120" w:after="0" w:line="240" w:lineRule="auto"/>
        <w:ind w:left="709" w:hanging="709"/>
        <w:contextualSpacing w:val="0"/>
        <w:jc w:val="both"/>
      </w:pPr>
      <w:r>
        <w:t xml:space="preserve">K takto stanovené ceně bude </w:t>
      </w:r>
      <w:r w:rsidR="00A13212">
        <w:t xml:space="preserve">připočtena daň z přidané hodnoty ve výši stanovené aktuálními právními předpisy. </w:t>
      </w:r>
    </w:p>
    <w:p w14:paraId="168197A5" w14:textId="5ED2A09F" w:rsidR="00754879" w:rsidRPr="00721894" w:rsidRDefault="00754879" w:rsidP="00754879">
      <w:pPr>
        <w:pStyle w:val="Styl1"/>
        <w:spacing w:before="120" w:after="0" w:line="240" w:lineRule="auto"/>
        <w:ind w:left="709" w:hanging="709"/>
        <w:contextualSpacing w:val="0"/>
        <w:jc w:val="both"/>
      </w:pPr>
      <w:r w:rsidRPr="00721894">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04A3444D" w14:textId="77777777" w:rsidR="00754879" w:rsidRPr="00721894" w:rsidRDefault="00754879" w:rsidP="00754879">
      <w:pPr>
        <w:pStyle w:val="Styl1"/>
        <w:spacing w:before="120" w:after="0" w:line="240" w:lineRule="auto"/>
        <w:ind w:left="709" w:hanging="709"/>
        <w:contextualSpacing w:val="0"/>
        <w:jc w:val="both"/>
      </w:pPr>
      <w:r w:rsidRPr="00721894">
        <w:t>Cena obsahuje veškeré náklady zhotovitele nutné k</w:t>
      </w:r>
      <w:r>
        <w:t> úplné a řádné realizaci díla a </w:t>
      </w:r>
      <w:r w:rsidRPr="00721894">
        <w:t>předpokládaný vývoj cen ve stavebnictví až do konce je</w:t>
      </w:r>
      <w:r>
        <w:t>jí platnosti, rovněž obsahuje i </w:t>
      </w:r>
      <w:r w:rsidRPr="00721894">
        <w:t>předpokládaný vývoj kurzů české koruny k zahraničním měnám až do konce její platnosti.</w:t>
      </w:r>
    </w:p>
    <w:p w14:paraId="067FE9A9" w14:textId="77777777" w:rsidR="00754879" w:rsidRPr="00721894" w:rsidRDefault="00754879" w:rsidP="00754879">
      <w:pPr>
        <w:pStyle w:val="Styl1"/>
        <w:spacing w:before="120" w:after="0" w:line="240" w:lineRule="auto"/>
        <w:ind w:left="709" w:hanging="709"/>
        <w:contextualSpacing w:val="0"/>
        <w:jc w:val="both"/>
      </w:pPr>
      <w:r w:rsidRPr="00721894">
        <w:t>V případě, že dojde k prodlení s předáním díla z důvodů ležících na straně zhotovitele, je tato cena neměnná až do doby skutečného ukončení díla.</w:t>
      </w:r>
    </w:p>
    <w:p w14:paraId="7433A7E5" w14:textId="77777777" w:rsidR="00754879" w:rsidRPr="00163279" w:rsidRDefault="00754879" w:rsidP="00754879">
      <w:pPr>
        <w:pStyle w:val="Styl1"/>
        <w:spacing w:before="120" w:after="0" w:line="240" w:lineRule="auto"/>
        <w:ind w:left="709" w:hanging="709"/>
        <w:contextualSpacing w:val="0"/>
        <w:jc w:val="both"/>
      </w:pPr>
      <w:r w:rsidRPr="00163279">
        <w:t>Objednatel je ve vztahu k danému předmětu plnění osobou povinnou k dani ve smyslu uplatnění přenesené daňové povinnosti dle zákona č. 235/2004 Sb., o dani z přidané hodnoty, v platném znění.</w:t>
      </w:r>
    </w:p>
    <w:p w14:paraId="7CBD0289" w14:textId="77777777" w:rsidR="00754879" w:rsidRDefault="00754879" w:rsidP="00754879">
      <w:pPr>
        <w:pStyle w:val="Styl1"/>
        <w:spacing w:before="120" w:after="0" w:line="240" w:lineRule="auto"/>
        <w:ind w:left="709" w:hanging="709"/>
        <w:contextualSpacing w:val="0"/>
        <w:jc w:val="both"/>
      </w:pPr>
      <w:r>
        <w:t>Případné vícepráce musí být odsouhlaseny objednatelem a musí o nich být uzavřen dodatek.</w:t>
      </w:r>
    </w:p>
    <w:p w14:paraId="7A1735D5" w14:textId="77777777" w:rsidR="00754879" w:rsidRDefault="00754879" w:rsidP="00754879">
      <w:pPr>
        <w:pStyle w:val="Styl1"/>
        <w:numPr>
          <w:ilvl w:val="0"/>
          <w:numId w:val="3"/>
        </w:numPr>
        <w:spacing w:before="120" w:after="0" w:line="240" w:lineRule="auto"/>
        <w:ind w:left="1418" w:hanging="709"/>
        <w:contextualSpacing w:val="0"/>
        <w:jc w:val="both"/>
      </w:pPr>
      <w:r w:rsidRPr="00721894">
        <w:t>Zhotovitel ocení veškeré činnosti v položkovém rozpočtu dle jednotkových cen použitých v položkovém rozpočtu, který je přílohou č. 1 této smlouvy. Tam, kde nelze použít popsaný způsob ocenění, bude ocenění provedeno individuální kalkulací zhotovitele s přihlédnutím k položkám katalogů směrných cen v aktuálním znění, vydávaných ÚRS Praha, a.s. Tyto kalkulace budou odsouhlaseny objednatelem.</w:t>
      </w:r>
    </w:p>
    <w:p w14:paraId="67791427" w14:textId="77777777" w:rsidR="00754879" w:rsidRPr="00721894" w:rsidRDefault="00754879" w:rsidP="00754879">
      <w:pPr>
        <w:pStyle w:val="Styl1"/>
        <w:numPr>
          <w:ilvl w:val="0"/>
          <w:numId w:val="3"/>
        </w:numPr>
        <w:spacing w:before="120" w:after="0" w:line="240" w:lineRule="auto"/>
        <w:ind w:left="1418" w:hanging="709"/>
        <w:contextualSpacing w:val="0"/>
        <w:jc w:val="both"/>
      </w:pPr>
      <w:r>
        <w:t>P</w:t>
      </w:r>
      <w:r w:rsidRPr="00721894">
        <w:t>okud zhotovitel nedodrží tento postup, má se za to, že práce a dodávky jím realizované, byly předmětem díla a jsou v ceně zahrnuty.</w:t>
      </w:r>
    </w:p>
    <w:p w14:paraId="2B070C0A" w14:textId="77777777" w:rsidR="00754879" w:rsidRDefault="00754879" w:rsidP="00754879">
      <w:pPr>
        <w:pStyle w:val="Styl1"/>
        <w:spacing w:before="120" w:after="0" w:line="240" w:lineRule="auto"/>
        <w:ind w:left="709" w:hanging="709"/>
        <w:contextualSpacing w:val="0"/>
        <w:jc w:val="both"/>
      </w:pPr>
      <w:r w:rsidRPr="00593718">
        <w:t>Cena díla bude snížena o práce, které oproti projektu nebudou objednatelem vyžadovány (méněpráce) a tedy nebudou provedeny.</w:t>
      </w:r>
      <w:r>
        <w:t xml:space="preserve"> Případné méněpráce musí být objednatelem odsouhlaseny a musí o nich být uzavřen dodatek.</w:t>
      </w:r>
    </w:p>
    <w:p w14:paraId="0F35F3A9" w14:textId="77777777" w:rsidR="00FE0910" w:rsidRDefault="00FE0910" w:rsidP="00FE0910">
      <w:pPr>
        <w:pStyle w:val="Styl1"/>
        <w:numPr>
          <w:ilvl w:val="0"/>
          <w:numId w:val="0"/>
        </w:numPr>
        <w:spacing w:before="120" w:after="0" w:line="240" w:lineRule="auto"/>
        <w:ind w:left="709"/>
        <w:contextualSpacing w:val="0"/>
        <w:jc w:val="both"/>
      </w:pPr>
    </w:p>
    <w:p w14:paraId="48659660" w14:textId="77777777" w:rsidR="00754879" w:rsidRPr="0020503C" w:rsidRDefault="00754879" w:rsidP="00754879">
      <w:pPr>
        <w:pStyle w:val="Nadpis1"/>
        <w:spacing w:after="0" w:line="240" w:lineRule="auto"/>
        <w:ind w:left="709" w:hanging="709"/>
        <w:jc w:val="center"/>
        <w:rPr>
          <w:color w:val="auto"/>
        </w:rPr>
      </w:pPr>
      <w:r w:rsidRPr="0020503C">
        <w:rPr>
          <w:color w:val="auto"/>
        </w:rPr>
        <w:t>Platební podmínky</w:t>
      </w:r>
    </w:p>
    <w:p w14:paraId="1B4D8AA8" w14:textId="71F84DF4" w:rsidR="00FE0910" w:rsidRPr="00955EEA" w:rsidRDefault="00FE0910" w:rsidP="00FE0910">
      <w:pPr>
        <w:pStyle w:val="Styl1"/>
        <w:spacing w:before="120" w:after="0" w:line="240" w:lineRule="auto"/>
        <w:ind w:left="709" w:hanging="709"/>
        <w:contextualSpacing w:val="0"/>
        <w:jc w:val="both"/>
      </w:pPr>
      <w:r>
        <w:t>P</w:t>
      </w:r>
      <w:r w:rsidRPr="00955EEA">
        <w:t xml:space="preserve">odkladem pro úhradu ceny za poskytnuté služby bude faktura, která bude mít náležitosti daňového dokladu dle zákona č. 235/2004 Sb., o dani z přidané hodnoty, ve znění pozdějších předpisů a náležitosti stanovené </w:t>
      </w:r>
      <w:proofErr w:type="spellStart"/>
      <w:r w:rsidRPr="00955EEA">
        <w:t>ust</w:t>
      </w:r>
      <w:proofErr w:type="spellEnd"/>
      <w:r w:rsidRPr="00955EEA">
        <w:t>. § 435 občanského zákoníku (dále jen „</w:t>
      </w:r>
      <w:r w:rsidRPr="00FE0910">
        <w:t>faktura</w:t>
      </w:r>
      <w:r w:rsidRPr="00955EEA">
        <w:t xml:space="preserve">“), kterou je zhotovitel oprávněn vystavit po předání a převzetí díla objednatelem. </w:t>
      </w:r>
    </w:p>
    <w:p w14:paraId="08CD225B" w14:textId="6C8221EF" w:rsidR="00FE0910" w:rsidRPr="00FE0910" w:rsidRDefault="00FE0910" w:rsidP="00FE0910">
      <w:pPr>
        <w:pStyle w:val="Styl1"/>
        <w:spacing w:before="120" w:after="0" w:line="240" w:lineRule="auto"/>
        <w:ind w:left="709" w:hanging="709"/>
        <w:contextualSpacing w:val="0"/>
        <w:jc w:val="both"/>
      </w:pPr>
      <w:r w:rsidRPr="00FE0910">
        <w:t>Lhůta splatnosti faktury je s ohledem na povahu závazku dohodou stanovena na </w:t>
      </w:r>
      <w:r w:rsidR="00DD4D34">
        <w:t>30</w:t>
      </w:r>
      <w:r w:rsidR="00DD4D34" w:rsidRPr="00FE0910">
        <w:t> </w:t>
      </w:r>
      <w:r w:rsidRPr="00FE0910">
        <w:t>kalendářních dnů od jejího doručení objednateli, a to bezhotovostně na účet zhotovitele uvedený v této smlouvě.</w:t>
      </w:r>
    </w:p>
    <w:p w14:paraId="40ABAFEF" w14:textId="7E7A73AE" w:rsidR="00FE0910" w:rsidRPr="00FE0910" w:rsidRDefault="00FE0910" w:rsidP="00FE0910">
      <w:pPr>
        <w:pStyle w:val="Styl1"/>
        <w:spacing w:before="120" w:after="0" w:line="240" w:lineRule="auto"/>
        <w:ind w:left="709" w:hanging="709"/>
        <w:contextualSpacing w:val="0"/>
        <w:jc w:val="both"/>
      </w:pPr>
      <w:r w:rsidRPr="00FE0910">
        <w:t>Přílohou faktury bude protokol o předání a převzetí díla objednatelem</w:t>
      </w:r>
      <w:r w:rsidR="00DD4D34">
        <w:t xml:space="preserve"> a fotodokumentace</w:t>
      </w:r>
      <w:r w:rsidRPr="00FE0910">
        <w:t xml:space="preserve">. </w:t>
      </w:r>
    </w:p>
    <w:p w14:paraId="15894A7B" w14:textId="77777777" w:rsidR="00FE0910" w:rsidRPr="00FE0910" w:rsidRDefault="00FE0910" w:rsidP="00FE0910">
      <w:pPr>
        <w:pStyle w:val="Styl1"/>
        <w:spacing w:before="120" w:after="0" w:line="240" w:lineRule="auto"/>
        <w:ind w:left="709" w:hanging="709"/>
        <w:contextualSpacing w:val="0"/>
        <w:jc w:val="both"/>
      </w:pPr>
      <w:r w:rsidRPr="00FE0910">
        <w:t>Objednatel je oprávněn fakturu bez zaplacení vrátit druhé smluvní straně před uplynutím lhůty splatnosti, a to k provedení opravy, nebude-li faktura obsahovat některou povinnou nebo dohodnutou náležitost nebo bude-li chybně vyúčtována cena za dílo.</w:t>
      </w:r>
    </w:p>
    <w:p w14:paraId="4EFAFE50" w14:textId="77777777" w:rsidR="00FE0910" w:rsidRPr="00FE0910" w:rsidRDefault="00FE0910" w:rsidP="00FE0910">
      <w:pPr>
        <w:pStyle w:val="Styl1"/>
        <w:spacing w:before="120" w:after="0" w:line="240" w:lineRule="auto"/>
        <w:ind w:left="709" w:hanging="709"/>
        <w:contextualSpacing w:val="0"/>
        <w:jc w:val="both"/>
      </w:pPr>
      <w:r w:rsidRPr="00FE0910">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0DFB34A8" w14:textId="77777777" w:rsidR="00FE0910" w:rsidRPr="00FE0910" w:rsidRDefault="00FE0910" w:rsidP="00FE0910">
      <w:pPr>
        <w:pStyle w:val="Styl1"/>
        <w:spacing w:before="120" w:after="0" w:line="240" w:lineRule="auto"/>
        <w:ind w:left="709" w:hanging="709"/>
        <w:contextualSpacing w:val="0"/>
        <w:jc w:val="both"/>
      </w:pPr>
      <w:r w:rsidRPr="00FE0910">
        <w:t>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w:t>
      </w:r>
    </w:p>
    <w:p w14:paraId="791FD297" w14:textId="77777777" w:rsidR="00FE0910" w:rsidRPr="008400A9" w:rsidRDefault="00FE0910" w:rsidP="00FE0910">
      <w:pPr>
        <w:widowControl w:val="0"/>
        <w:tabs>
          <w:tab w:val="num" w:pos="426"/>
        </w:tabs>
        <w:spacing w:after="120" w:line="264" w:lineRule="auto"/>
        <w:rPr>
          <w:rFonts w:ascii="Open Sans" w:hAnsi="Open Sans" w:cs="Open Sans"/>
          <w:b/>
          <w:bCs/>
          <w:snapToGrid w:val="0"/>
          <w:sz w:val="20"/>
          <w:szCs w:val="20"/>
        </w:rPr>
      </w:pPr>
    </w:p>
    <w:p w14:paraId="56D7CB02" w14:textId="77777777" w:rsidR="00754879" w:rsidRPr="0020503C" w:rsidRDefault="00754879" w:rsidP="00754879">
      <w:pPr>
        <w:pStyle w:val="Nadpis1"/>
        <w:spacing w:after="0" w:line="240" w:lineRule="auto"/>
        <w:ind w:left="709" w:hanging="709"/>
        <w:jc w:val="center"/>
        <w:rPr>
          <w:color w:val="auto"/>
        </w:rPr>
      </w:pPr>
      <w:r w:rsidRPr="0020503C">
        <w:rPr>
          <w:color w:val="auto"/>
        </w:rPr>
        <w:t>Staveniště</w:t>
      </w:r>
    </w:p>
    <w:p w14:paraId="2F93E75D" w14:textId="77777777" w:rsidR="00754879" w:rsidRPr="00721894" w:rsidRDefault="00754879" w:rsidP="00754879">
      <w:pPr>
        <w:pStyle w:val="Styl1"/>
        <w:spacing w:before="120" w:after="0" w:line="240" w:lineRule="auto"/>
        <w:ind w:left="709" w:hanging="709"/>
        <w:contextualSpacing w:val="0"/>
        <w:jc w:val="both"/>
      </w:pPr>
      <w:r w:rsidRPr="00721894">
        <w:t xml:space="preserve">Prostor staveniště je vymezen zadáním stavby. Pokud bude zhotovitel potřebovat pro realizaci díla prostor větší, zajistí si jej na vlastní náklady. </w:t>
      </w:r>
    </w:p>
    <w:p w14:paraId="581FBA3E" w14:textId="193FAF02" w:rsidR="00754879" w:rsidRPr="00721894" w:rsidRDefault="00754879" w:rsidP="00754879">
      <w:pPr>
        <w:pStyle w:val="Styl1"/>
        <w:spacing w:before="120" w:after="0" w:line="240" w:lineRule="auto"/>
        <w:ind w:left="709" w:hanging="709"/>
        <w:contextualSpacing w:val="0"/>
        <w:jc w:val="both"/>
      </w:pPr>
      <w:r w:rsidRPr="00721894">
        <w:t>Vytýčení obvodu staveniště, průběhu sítí apod. zajistí zhotovitel jako součást díla.</w:t>
      </w:r>
    </w:p>
    <w:p w14:paraId="2B2441EF" w14:textId="77777777" w:rsidR="00754879" w:rsidRPr="00460F8C" w:rsidRDefault="00754879" w:rsidP="00754879">
      <w:pPr>
        <w:pStyle w:val="Styl1"/>
        <w:spacing w:before="120" w:after="0" w:line="240" w:lineRule="auto"/>
        <w:ind w:left="709" w:hanging="709"/>
        <w:contextualSpacing w:val="0"/>
        <w:jc w:val="both"/>
      </w:pPr>
      <w:r w:rsidRPr="00460F8C">
        <w:t xml:space="preserve">Zhotovitel se zavazuje, udržovat na převzatém staveništi na svůj náklad pořádek a čistotu, odstraňovat vzniklé odpady, a to v souladu s příslušnými předpisy. </w:t>
      </w:r>
    </w:p>
    <w:p w14:paraId="29023E00" w14:textId="77777777" w:rsidR="00754879" w:rsidRPr="00460F8C" w:rsidRDefault="00754879" w:rsidP="00754879">
      <w:pPr>
        <w:pStyle w:val="Styl1"/>
        <w:spacing w:before="120" w:after="0" w:line="240" w:lineRule="auto"/>
        <w:ind w:left="709" w:hanging="709"/>
        <w:contextualSpacing w:val="0"/>
        <w:jc w:val="both"/>
      </w:pPr>
      <w:r w:rsidRPr="00460F8C">
        <w:t xml:space="preserve">Zhotovitel je povinen dodržovat veškeré platné technické a právní předpisy, týkající se zajištění bezpečnosti a ochrany zdraví při práci a bezpečnosti technických zařízení, požární ochrany apod. </w:t>
      </w:r>
    </w:p>
    <w:p w14:paraId="5611471D" w14:textId="77777777" w:rsidR="00754879" w:rsidRPr="00460F8C" w:rsidRDefault="00754879" w:rsidP="00754879">
      <w:pPr>
        <w:pStyle w:val="Styl1"/>
        <w:spacing w:before="120" w:after="0" w:line="240" w:lineRule="auto"/>
        <w:ind w:left="709" w:hanging="709"/>
        <w:contextualSpacing w:val="0"/>
        <w:jc w:val="both"/>
      </w:pPr>
      <w:r w:rsidRPr="00460F8C">
        <w:t xml:space="preserve">Zhotovitel se zavazuje vysílat k provádění prací pracovníky </w:t>
      </w:r>
      <w:r>
        <w:t>odborně a zdravotně způsobilé a </w:t>
      </w:r>
      <w:r w:rsidRPr="00460F8C">
        <w:t>řádně proškolené v předpisech bezpečnosti a ochrany zdraví při práci.</w:t>
      </w:r>
    </w:p>
    <w:p w14:paraId="6FE1F774" w14:textId="77777777" w:rsidR="00754879" w:rsidRPr="00460F8C" w:rsidRDefault="00754879" w:rsidP="00754879">
      <w:pPr>
        <w:pStyle w:val="Styl1"/>
        <w:spacing w:before="120" w:after="0" w:line="240" w:lineRule="auto"/>
        <w:ind w:left="709" w:hanging="709"/>
        <w:contextualSpacing w:val="0"/>
        <w:jc w:val="both"/>
      </w:pPr>
      <w:r w:rsidRPr="00460F8C">
        <w:t>Zhotovitel se zavazuje zajistit vlastní dozor nad bezpečností práce a soustavnou kontrolu na pracovišti.</w:t>
      </w:r>
    </w:p>
    <w:p w14:paraId="4ADF07C3" w14:textId="77777777" w:rsidR="00754879" w:rsidRPr="00721894" w:rsidRDefault="00754879" w:rsidP="00754879">
      <w:pPr>
        <w:pStyle w:val="Styl1"/>
        <w:spacing w:before="120" w:after="0" w:line="240" w:lineRule="auto"/>
        <w:ind w:left="709" w:hanging="709"/>
        <w:contextualSpacing w:val="0"/>
        <w:jc w:val="both"/>
      </w:pPr>
      <w:r w:rsidRPr="00460F8C">
        <w:t>Zhotovitel</w:t>
      </w:r>
      <w:r w:rsidRPr="00721894">
        <w:t xml:space="preserve"> nebude bez písemného souhlasu používat zařízení objednatele a naopak.</w:t>
      </w:r>
    </w:p>
    <w:p w14:paraId="6939AFF6" w14:textId="77777777" w:rsidR="00754879" w:rsidRPr="00721894" w:rsidRDefault="00754879" w:rsidP="00754879">
      <w:pPr>
        <w:pStyle w:val="Styl1"/>
        <w:spacing w:before="120" w:after="0" w:line="240" w:lineRule="auto"/>
        <w:ind w:left="709" w:hanging="709"/>
        <w:contextualSpacing w:val="0"/>
        <w:jc w:val="both"/>
      </w:pPr>
      <w:r w:rsidRPr="00721894">
        <w:t xml:space="preserve">V případě pracovního úrazu zaměstnance zhotovitele či </w:t>
      </w:r>
      <w:r>
        <w:t>poddodavatel</w:t>
      </w:r>
      <w:r w:rsidRPr="00721894">
        <w:t>e vyšetří a sepíše záznam o pracovním úrazu příslušný zaměstnanec zhotovitele a seznámí bezpečnostního technika objednatele s výsledky šetření.</w:t>
      </w:r>
    </w:p>
    <w:p w14:paraId="65204E53" w14:textId="77777777" w:rsidR="00754879" w:rsidRPr="00721894" w:rsidRDefault="00754879" w:rsidP="00754879">
      <w:pPr>
        <w:pStyle w:val="Styl1"/>
        <w:spacing w:before="120" w:after="0" w:line="240" w:lineRule="auto"/>
        <w:ind w:left="709" w:hanging="709"/>
        <w:contextualSpacing w:val="0"/>
        <w:jc w:val="both"/>
      </w:pPr>
      <w:r w:rsidRPr="00721894">
        <w:t>Porušování předpisů bezpečnosti práce a technických zařízení a bezpečnosti provozu se považuje za neplnění povinností zhotovitele podle smlouvy o dílo.</w:t>
      </w:r>
    </w:p>
    <w:p w14:paraId="2369BDD1" w14:textId="77777777" w:rsidR="00754879" w:rsidRPr="00721894" w:rsidRDefault="00754879" w:rsidP="00754879">
      <w:pPr>
        <w:pStyle w:val="Styl1"/>
        <w:spacing w:before="120" w:after="0" w:line="240" w:lineRule="auto"/>
        <w:ind w:left="709" w:hanging="709"/>
        <w:contextualSpacing w:val="0"/>
        <w:jc w:val="both"/>
      </w:pPr>
      <w:r w:rsidRPr="00721894">
        <w:t xml:space="preserve">Zhotovitel se zavazuje informovat objednatele s dostatečným předstihem o pohybu jiných osob než zaměstnanců objednatele na staveništi a objednatel je oprávněn tento pohyb omezit nebo vyloučit. Toto ustanovení se vztahuje na </w:t>
      </w:r>
      <w:r>
        <w:t>všechny pracovníky případných poddodavatelů</w:t>
      </w:r>
      <w:r w:rsidRPr="00721894">
        <w:t xml:space="preserve"> a jejich zaměstnanců a na všechny ostatní fyzické osoby, jejichž pohyb na staveništi zhotovitel vyžaduje.</w:t>
      </w:r>
    </w:p>
    <w:p w14:paraId="2AA3B17A" w14:textId="77777777" w:rsidR="00754879" w:rsidRDefault="00754879" w:rsidP="00754879">
      <w:pPr>
        <w:pStyle w:val="Styl1"/>
        <w:spacing w:before="120" w:after="0" w:line="240" w:lineRule="auto"/>
        <w:ind w:left="709" w:hanging="709"/>
        <w:contextualSpacing w:val="0"/>
        <w:jc w:val="both"/>
      </w:pPr>
      <w:r w:rsidRPr="00721894">
        <w:t xml:space="preserve">Vytýčení všech inženýrských sítí a zařízení na staveništi zajišťuje </w:t>
      </w:r>
      <w:r>
        <w:t>zhotovitel</w:t>
      </w:r>
      <w:r w:rsidRPr="00721894">
        <w:t xml:space="preserve">, který také odpovídá za škody způsobené porušením podzemních či nadzemních sítí a zařízení jakéhokoliv druhu. </w:t>
      </w:r>
    </w:p>
    <w:p w14:paraId="64DC51C9" w14:textId="77777777" w:rsidR="00754879" w:rsidRPr="00721894" w:rsidRDefault="00754879" w:rsidP="00754879">
      <w:pPr>
        <w:pStyle w:val="Styl1"/>
        <w:spacing w:before="120" w:after="0" w:line="240" w:lineRule="auto"/>
        <w:ind w:left="709" w:hanging="709"/>
        <w:contextualSpacing w:val="0"/>
        <w:jc w:val="both"/>
      </w:pPr>
      <w:r>
        <w:t>Zhotovitel</w:t>
      </w:r>
      <w:r w:rsidRPr="00721894">
        <w:t xml:space="preserve"> vyklidí staveniště do 5 dnů po předání a převzetí celého díla </w:t>
      </w:r>
      <w:r>
        <w:t>objednatel</w:t>
      </w:r>
      <w:r w:rsidRPr="00721894">
        <w:t>em. Za vyklizené se považuje staveniště zbavené všech odpadů a nečistot a uvedené do stavu předpokl</w:t>
      </w:r>
      <w:r>
        <w:t>ádaného</w:t>
      </w:r>
      <w:r w:rsidRPr="00721894">
        <w:t xml:space="preserve"> projektovou dokumentací a dohodou stran, jinak do stavu původního.</w:t>
      </w:r>
    </w:p>
    <w:p w14:paraId="733A7C42" w14:textId="77777777" w:rsidR="00754879" w:rsidRPr="0020503C" w:rsidRDefault="00754879" w:rsidP="00754879">
      <w:pPr>
        <w:pStyle w:val="Nadpis1"/>
        <w:spacing w:after="0" w:line="240" w:lineRule="auto"/>
        <w:ind w:left="709" w:hanging="709"/>
        <w:jc w:val="center"/>
        <w:rPr>
          <w:color w:val="auto"/>
        </w:rPr>
      </w:pPr>
      <w:r w:rsidRPr="0020503C">
        <w:rPr>
          <w:color w:val="auto"/>
        </w:rPr>
        <w:t>Provádění díla</w:t>
      </w:r>
    </w:p>
    <w:p w14:paraId="25BDF3ED" w14:textId="3D81CACF" w:rsidR="00754879" w:rsidRPr="00721894" w:rsidRDefault="00754879" w:rsidP="00754879">
      <w:pPr>
        <w:pStyle w:val="Styl1"/>
        <w:spacing w:before="120" w:after="0" w:line="240" w:lineRule="auto"/>
        <w:ind w:left="709" w:hanging="709"/>
        <w:contextualSpacing w:val="0"/>
        <w:jc w:val="both"/>
      </w:pPr>
      <w:r w:rsidRPr="00721894">
        <w:t xml:space="preserve">Ode dne převzetí staveniště je zhotovitel povinen vést stavební deník v souladu </w:t>
      </w:r>
      <w:r w:rsidR="00760DCA">
        <w:t>s právními předpisy</w:t>
      </w:r>
      <w:r w:rsidRPr="00721894">
        <w:t xml:space="preserve"> a zapisovat do něho veškeré skutečnosti rozhodné pro plnění této smlouvy.</w:t>
      </w:r>
    </w:p>
    <w:p w14:paraId="03439FFF" w14:textId="77777777" w:rsidR="00754879" w:rsidRPr="00460F8C" w:rsidRDefault="00754879" w:rsidP="00754879">
      <w:pPr>
        <w:pStyle w:val="Styl1"/>
        <w:spacing w:before="120" w:after="0" w:line="240" w:lineRule="auto"/>
        <w:ind w:left="709" w:hanging="709"/>
        <w:contextualSpacing w:val="0"/>
        <w:jc w:val="both"/>
      </w:pPr>
      <w:r w:rsidRPr="00721894">
        <w:t xml:space="preserve">Stavební deník musí být </w:t>
      </w:r>
      <w:r w:rsidRPr="00460F8C">
        <w:t>přístupný na stavbě u mistra nebo stavbyvedoucího pro oprávněné zástupce objednatele a případného koordinátora BOZP stavby, a to každý den minimálně v době od 07.00 hodin do 16.00 hodin.</w:t>
      </w:r>
    </w:p>
    <w:p w14:paraId="279EF088" w14:textId="77777777" w:rsidR="00754879" w:rsidRPr="00721894" w:rsidRDefault="00754879" w:rsidP="00754879">
      <w:pPr>
        <w:pStyle w:val="Styl1"/>
        <w:spacing w:before="120" w:after="0" w:line="240" w:lineRule="auto"/>
        <w:ind w:left="709" w:hanging="709"/>
        <w:contextualSpacing w:val="0"/>
        <w:jc w:val="both"/>
      </w:pPr>
      <w:r w:rsidRPr="00721894">
        <w:t xml:space="preserve">TD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w:t>
      </w:r>
      <w:r>
        <w:t>v čl. 11</w:t>
      </w:r>
      <w:r w:rsidRPr="00D27819">
        <w:t>.</w:t>
      </w:r>
    </w:p>
    <w:p w14:paraId="65E57894" w14:textId="77777777" w:rsidR="00754879" w:rsidRPr="00460F8C" w:rsidRDefault="00754879" w:rsidP="00754879">
      <w:pPr>
        <w:pStyle w:val="Styl1"/>
        <w:spacing w:before="120" w:after="0" w:line="240" w:lineRule="auto"/>
        <w:ind w:left="709" w:hanging="709"/>
        <w:contextualSpacing w:val="0"/>
        <w:jc w:val="both"/>
      </w:pPr>
      <w:r w:rsidRPr="00460F8C">
        <w:t xml:space="preserve">Zhotovitel je povinen předávat TD objednatele zjišťovací protokoly, faktury a případné soupisy dodatečných stavebních prací a méněprací i v elektronické </w:t>
      </w:r>
      <w:r>
        <w:t>podobě ve formátech použitých u </w:t>
      </w:r>
      <w:r w:rsidRPr="00460F8C">
        <w:t xml:space="preserve">jednotlivých výkazů v nabídce.  </w:t>
      </w:r>
    </w:p>
    <w:p w14:paraId="2F4FA3CD" w14:textId="77777777" w:rsidR="00754879" w:rsidRPr="00C626BC" w:rsidRDefault="00754879" w:rsidP="00754879">
      <w:pPr>
        <w:pStyle w:val="Styl1"/>
        <w:spacing w:before="120" w:after="0" w:line="240" w:lineRule="auto"/>
        <w:ind w:left="709" w:hanging="709"/>
        <w:contextualSpacing w:val="0"/>
        <w:jc w:val="both"/>
      </w:pPr>
      <w:r w:rsidRPr="00C626BC">
        <w:t>Zhotovitel je povinen veškerý nepoužitelný materiál, který vznikl při realizaci díla zlikvidovat ve smyslu zákona o odpadech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č. 1 této smlouvy. V případě, že zhotovitel může část materiálu, který je dle projektu označen jako nepoužitelný a u kterého v položkovém rozpočtu, který je přílohou č. 1 této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Tento postup musí být taktéž v souladu s ustanoveními čl. 4.</w:t>
      </w:r>
    </w:p>
    <w:p w14:paraId="1D4BC7BE" w14:textId="77777777" w:rsidR="00754879" w:rsidRPr="00721894" w:rsidRDefault="00754879" w:rsidP="00754879">
      <w:pPr>
        <w:pStyle w:val="Styl1"/>
        <w:spacing w:before="120" w:after="0" w:line="240" w:lineRule="auto"/>
        <w:ind w:left="709" w:hanging="709"/>
        <w:contextualSpacing w:val="0"/>
        <w:jc w:val="both"/>
      </w:pPr>
      <w:r w:rsidRPr="00721894">
        <w:t xml:space="preserve">V průběhu provádění díla se budou konat kontrolní dny, které bude svolávat a řídit </w:t>
      </w:r>
      <w:r>
        <w:t>objednatel nebo jím určená osoba</w:t>
      </w:r>
      <w:r w:rsidRPr="00721894">
        <w:t xml:space="preserve"> a jichž se zúčastní </w:t>
      </w:r>
      <w:r>
        <w:t>objednatel</w:t>
      </w:r>
      <w:r w:rsidRPr="00721894">
        <w:t xml:space="preserve">, </w:t>
      </w:r>
      <w:r>
        <w:t>zhotovitel</w:t>
      </w:r>
      <w:r w:rsidRPr="00721894">
        <w:t xml:space="preserve"> a </w:t>
      </w:r>
      <w:r>
        <w:t>objednatel</w:t>
      </w:r>
      <w:r w:rsidRPr="00721894">
        <w:t xml:space="preserve">em určený stavební dozor. Zápisy z kontrolních dnů zajišťuje </w:t>
      </w:r>
      <w:r>
        <w:t>objednatel</w:t>
      </w:r>
      <w:r w:rsidRPr="00D27819">
        <w:t xml:space="preserve"> </w:t>
      </w:r>
      <w:r>
        <w:t>nebo jím určená osoba</w:t>
      </w:r>
      <w:r w:rsidRPr="00721894">
        <w:t xml:space="preserve">. Závěry uskutečněné na kontrolních dnech jsou pro obě strany závazné, nemohou však měnit ustanovení smlouvy, mohou však sloužit jako podklad pro dodatek ke smlouvě. Na základě požadavku </w:t>
      </w:r>
      <w:r>
        <w:t>objednatel</w:t>
      </w:r>
      <w:r w:rsidRPr="00721894">
        <w:t xml:space="preserve">e učiněného nejméně 3 dny před konáním kontrolního dne je </w:t>
      </w:r>
      <w:r>
        <w:t>zhotovitel</w:t>
      </w:r>
      <w:r w:rsidRPr="00721894">
        <w:t xml:space="preserve"> povinen při kontrolním dni předložit písemnou zprávu o postupu prací v rozsahu určeném </w:t>
      </w:r>
      <w:r>
        <w:t>objednatel</w:t>
      </w:r>
      <w:r w:rsidRPr="00721894">
        <w:t>em.</w:t>
      </w:r>
    </w:p>
    <w:p w14:paraId="7F3A7672" w14:textId="77777777" w:rsidR="00754879" w:rsidRPr="00721894" w:rsidRDefault="00754879" w:rsidP="00754879">
      <w:pPr>
        <w:pStyle w:val="Styl1"/>
        <w:spacing w:before="120" w:after="0" w:line="240" w:lineRule="auto"/>
        <w:ind w:left="709" w:hanging="709"/>
        <w:contextualSpacing w:val="0"/>
        <w:jc w:val="both"/>
      </w:pPr>
      <w:r w:rsidRPr="00721894">
        <w:t>TD objednatele je oprávněn dát zhotoviteli pokyn k dočasnému zastavení provádění díla.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00DEFCFD" w14:textId="77777777" w:rsidR="00754879" w:rsidRPr="00721894" w:rsidRDefault="00754879" w:rsidP="00754879">
      <w:pPr>
        <w:pStyle w:val="Styl1"/>
        <w:spacing w:before="120" w:after="0" w:line="240" w:lineRule="auto"/>
        <w:ind w:left="709" w:hanging="709"/>
        <w:contextualSpacing w:val="0"/>
        <w:jc w:val="both"/>
      </w:pPr>
      <w:r>
        <w:t>Zhotovitel</w:t>
      </w:r>
      <w:r w:rsidRPr="00721894">
        <w:t xml:space="preserve"> je povinen vyzvat písemně </w:t>
      </w:r>
      <w:r>
        <w:t>objednatel</w:t>
      </w:r>
      <w:r w:rsidRPr="00721894">
        <w:t>e k prověření prací a konstrukcí, které v</w:t>
      </w:r>
      <w:r>
        <w:t> </w:t>
      </w:r>
      <w:r w:rsidRPr="00721894">
        <w:t xml:space="preserve">dalším pracovním postupu budou zakryty nebo se stanou nepřístupnými, tj. zejména pokládka rozvodů a kabelů před záhozem či zakrytím, veškeré izolace, </w:t>
      </w:r>
      <w:r>
        <w:t>injektáže, instalační rozvody v </w:t>
      </w:r>
      <w:r w:rsidRPr="00721894">
        <w:t xml:space="preserve">budovách, a to nejméně </w:t>
      </w:r>
      <w:r>
        <w:t>3</w:t>
      </w:r>
      <w:r w:rsidRPr="00721894">
        <w:t xml:space="preserve"> pracovní dny př</w:t>
      </w:r>
      <w:r>
        <w:t>edem. Ke kontrole zakrývaných a </w:t>
      </w:r>
      <w:r w:rsidRPr="00721894">
        <w:t xml:space="preserve">znepřístupňovaných prací a konstrukcí předloží </w:t>
      </w:r>
      <w:r>
        <w:t>zhotovitel</w:t>
      </w:r>
      <w:r w:rsidRPr="00721894">
        <w:t xml:space="preserve"> veškeré výsledky o provedených zkouškách prací, důkazy o jakosti použitých materiálů použitých pro zakrývané práce, certifikáty a atesty. Provedení kontroly bude dokladováno zápisem do stavebního deníku nebo samostatným protokolem. Pokud se </w:t>
      </w:r>
      <w:r>
        <w:t>objednatel</w:t>
      </w:r>
      <w:r w:rsidRPr="00721894">
        <w:t xml:space="preserve"> nedostaví, pokračuje </w:t>
      </w:r>
      <w:r>
        <w:t>zhotovitel</w:t>
      </w:r>
      <w:r w:rsidRPr="00721894">
        <w:t xml:space="preserve"> v</w:t>
      </w:r>
      <w:r>
        <w:t> </w:t>
      </w:r>
      <w:r w:rsidRPr="00721894">
        <w:t xml:space="preserve">pracích na díle a případné odkrytí provede na náklady </w:t>
      </w:r>
      <w:r>
        <w:t>objednatel</w:t>
      </w:r>
      <w:r w:rsidRPr="00721894">
        <w:t xml:space="preserve">e. Pokud je při dodatečném odkrytí zřejmé, že práce či konstrukce byly provedeny vadně, hradí náklady na dodatečné odkrytí </w:t>
      </w:r>
      <w:r>
        <w:t>zhotovitel</w:t>
      </w:r>
      <w:r w:rsidRPr="00721894">
        <w:t xml:space="preserve">. Před zakrytím či znepřístupněním pořídí </w:t>
      </w:r>
      <w:r>
        <w:t>zhotovitel</w:t>
      </w:r>
      <w:r w:rsidRPr="00721894">
        <w:t xml:space="preserve"> fotografickou dokumentaci nebo videozáznam zakrývaných částí v rozsahu specifikovaném </w:t>
      </w:r>
      <w:r>
        <w:t>objednatel</w:t>
      </w:r>
      <w:r w:rsidRPr="00721894">
        <w:t xml:space="preserve">em a předá je bez zbytečného odkladu </w:t>
      </w:r>
      <w:r>
        <w:t>objednatel</w:t>
      </w:r>
      <w:r w:rsidRPr="00721894">
        <w:t>i.</w:t>
      </w:r>
    </w:p>
    <w:p w14:paraId="059C15E9" w14:textId="77777777" w:rsidR="00754879" w:rsidRPr="00721894" w:rsidRDefault="00754879" w:rsidP="00754879">
      <w:pPr>
        <w:pStyle w:val="Styl1"/>
        <w:spacing w:before="120" w:after="0" w:line="240" w:lineRule="auto"/>
        <w:ind w:left="709" w:hanging="709"/>
        <w:contextualSpacing w:val="0"/>
        <w:jc w:val="both"/>
      </w:pPr>
      <w:r w:rsidRPr="00721894">
        <w:t>Zhotovitel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50012E43" w14:textId="77777777" w:rsidR="00754879" w:rsidRPr="00721894" w:rsidRDefault="00754879" w:rsidP="00754879">
      <w:pPr>
        <w:pStyle w:val="Styl1"/>
        <w:spacing w:before="120" w:after="0" w:line="240" w:lineRule="auto"/>
        <w:ind w:left="709" w:hanging="709"/>
        <w:contextualSpacing w:val="0"/>
        <w:jc w:val="both"/>
      </w:pPr>
      <w:r w:rsidRPr="00721894">
        <w:t>Zjistí-li zhotovitel při provádění díla skryté překážky bránící řádnému provádění díla, je povinen tuto skutečnost bez odkladu oznámit objednateli a navrhnout další postup.</w:t>
      </w:r>
    </w:p>
    <w:p w14:paraId="5858A287" w14:textId="77777777" w:rsidR="00754879" w:rsidRPr="00721894" w:rsidRDefault="00754879" w:rsidP="00754879">
      <w:pPr>
        <w:pStyle w:val="Styl1"/>
        <w:spacing w:before="120" w:after="0" w:line="240" w:lineRule="auto"/>
        <w:ind w:left="709" w:hanging="709"/>
        <w:contextualSpacing w:val="0"/>
        <w:jc w:val="both"/>
      </w:pPr>
      <w:r w:rsidRPr="00721894">
        <w:t>Zhotovitel je povinen bez odkladu upozornit objednatele na případnou nevhodnost realizace vyžadovaných prací, v případě, že tak neučiní, nese jako odborná firma veškeré náklady spojené s následným odstraněním vady díla.</w:t>
      </w:r>
    </w:p>
    <w:p w14:paraId="5B5FFBFE" w14:textId="77777777" w:rsidR="00754879" w:rsidRPr="00721894" w:rsidRDefault="00754879" w:rsidP="00754879">
      <w:pPr>
        <w:pStyle w:val="Styl1"/>
        <w:spacing w:before="120" w:after="0" w:line="240" w:lineRule="auto"/>
        <w:ind w:left="709" w:hanging="709"/>
        <w:contextualSpacing w:val="0"/>
        <w:jc w:val="both"/>
      </w:pPr>
      <w:r w:rsidRPr="00721894">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0C532F25" w14:textId="77777777" w:rsidR="00754879" w:rsidRPr="00721894" w:rsidRDefault="00754879" w:rsidP="00754879">
      <w:pPr>
        <w:pStyle w:val="Styl1"/>
        <w:spacing w:before="120" w:after="0" w:line="240" w:lineRule="auto"/>
        <w:ind w:left="709" w:hanging="709"/>
        <w:contextualSpacing w:val="0"/>
        <w:jc w:val="both"/>
      </w:pPr>
      <w:r w:rsidRPr="00721894">
        <w:t>Zhotovitel není oprávněn při stavbě používat jiné pod</w:t>
      </w:r>
      <w:r>
        <w:t>dodavatele</w:t>
      </w:r>
      <w:r w:rsidRPr="00721894">
        <w:t>, než byli uvedeni v nabídce. Změna pod</w:t>
      </w:r>
      <w:r>
        <w:t>dodavatelů</w:t>
      </w:r>
      <w:r w:rsidRPr="00721894">
        <w:t xml:space="preserve"> uvedených v nabídce musí být předem písemně odsouhlasena objednatelem.</w:t>
      </w:r>
    </w:p>
    <w:p w14:paraId="6E44592F" w14:textId="77777777" w:rsidR="00754879" w:rsidRPr="00721894" w:rsidRDefault="00754879" w:rsidP="00754879">
      <w:pPr>
        <w:pStyle w:val="Styl1"/>
        <w:spacing w:before="120" w:after="0" w:line="240" w:lineRule="auto"/>
        <w:ind w:left="709" w:hanging="709"/>
        <w:contextualSpacing w:val="0"/>
        <w:jc w:val="both"/>
      </w:pPr>
      <w:r w:rsidRPr="00721894">
        <w:t>Vznikne-li nově nutnost působení koordinátora BOZP, podle části třetí zákona 309/2006 Sb</w:t>
      </w:r>
      <w:r>
        <w:t>. o </w:t>
      </w:r>
      <w:r w:rsidRPr="00721894">
        <w:t xml:space="preserve">zajištění dalších podmínek bezpečnosti a ochrany zdraví při práci v současném znění a ve znění provádějících předpisů; je zhotovitel povinen tuto skutečnost bezodkladně sdělit objednateli. Vznikne-li nutnost působení koordinátora BOZP úkony zhotovitele (např. přizváním </w:t>
      </w:r>
      <w:r>
        <w:t>poddodavatele</w:t>
      </w:r>
      <w:r w:rsidRPr="00721894">
        <w:t>), nese náklady na činnost koordinátora BOZP zhotovitel.</w:t>
      </w:r>
    </w:p>
    <w:p w14:paraId="4F1E497F" w14:textId="77777777" w:rsidR="00754879" w:rsidRPr="00721894" w:rsidRDefault="00754879" w:rsidP="00754879">
      <w:pPr>
        <w:pStyle w:val="Styl1"/>
        <w:spacing w:before="120" w:after="0" w:line="240" w:lineRule="auto"/>
        <w:ind w:left="709" w:hanging="709"/>
        <w:contextualSpacing w:val="0"/>
        <w:jc w:val="both"/>
      </w:pPr>
      <w:r w:rsidRPr="00721894">
        <w:t xml:space="preserve">Objednatel může rozhodnout, že koordinátor BOZP bude na stavbě působit i tehdy, když právní předpisy jeho působení nevyžadují. </w:t>
      </w:r>
    </w:p>
    <w:p w14:paraId="57F67CDB" w14:textId="77777777" w:rsidR="00754879" w:rsidRPr="00721894" w:rsidRDefault="00754879" w:rsidP="00754879">
      <w:pPr>
        <w:pStyle w:val="Styl1"/>
        <w:spacing w:before="120" w:after="0" w:line="240" w:lineRule="auto"/>
        <w:ind w:left="709" w:hanging="709"/>
        <w:contextualSpacing w:val="0"/>
        <w:jc w:val="both"/>
      </w:pPr>
      <w:r w:rsidRPr="00721894">
        <w:t>Zhotovitel je povinen poskytnout koordinátorovi BOZP, pokud byl objednatelem určen, plnou součinnost ve smyslu zákona č. 309/2006Sb. a jeho prováděcích předpisů. Zejména se jedná</w:t>
      </w:r>
      <w:r>
        <w:t> </w:t>
      </w:r>
      <w:r w:rsidRPr="00721894">
        <w:t>o:</w:t>
      </w:r>
    </w:p>
    <w:p w14:paraId="2620B0BB" w14:textId="77777777" w:rsidR="00754879" w:rsidRPr="00721894" w:rsidRDefault="00754879" w:rsidP="00754879">
      <w:pPr>
        <w:pStyle w:val="Psmena"/>
        <w:spacing w:before="120" w:after="0" w:line="240" w:lineRule="auto"/>
        <w:ind w:left="993" w:hanging="360"/>
        <w:contextualSpacing w:val="0"/>
        <w:jc w:val="both"/>
      </w:pPr>
      <w:r w:rsidRPr="00721894">
        <w:t>umožnění pohybu po staveništi koordinátorovi BOZP</w:t>
      </w:r>
    </w:p>
    <w:p w14:paraId="4F28C13C" w14:textId="77777777" w:rsidR="00754879" w:rsidRPr="00721894" w:rsidRDefault="00754879" w:rsidP="00754879">
      <w:pPr>
        <w:pStyle w:val="Psmena"/>
        <w:spacing w:before="120" w:after="0" w:line="240" w:lineRule="auto"/>
        <w:ind w:left="993" w:hanging="360"/>
        <w:contextualSpacing w:val="0"/>
        <w:jc w:val="both"/>
      </w:pPr>
      <w:r w:rsidRPr="00721894">
        <w:t xml:space="preserve">dodržování pokynů koordinátora BOZP na poli bezpečnosti a </w:t>
      </w:r>
      <w:r>
        <w:t>ochrany zdraví při práci a </w:t>
      </w:r>
      <w:r w:rsidRPr="00721894">
        <w:t xml:space="preserve">zajištění jejich dodržování všemi zaměstnanci zhotovitele a smluvními </w:t>
      </w:r>
      <w:r>
        <w:t>poddodavateli</w:t>
      </w:r>
    </w:p>
    <w:p w14:paraId="698A09B0" w14:textId="77777777" w:rsidR="00754879" w:rsidRPr="00721894" w:rsidRDefault="00754879" w:rsidP="00754879">
      <w:pPr>
        <w:pStyle w:val="Psmena"/>
        <w:spacing w:before="120" w:after="0" w:line="240" w:lineRule="auto"/>
        <w:ind w:left="993" w:hanging="360"/>
        <w:contextualSpacing w:val="0"/>
        <w:jc w:val="both"/>
      </w:pPr>
      <w:r w:rsidRPr="00721894">
        <w:t xml:space="preserve">přizpůsobení organizace výstavby, technologických a pracovních postupů požadavkům na poli bezpečnosti a ochrany zdraví při práci, pokud k tomu byl koordinátorem BOZP vyzván </w:t>
      </w:r>
    </w:p>
    <w:p w14:paraId="6FA29E8B" w14:textId="77777777" w:rsidR="00754879" w:rsidRPr="00721894" w:rsidRDefault="00754879" w:rsidP="00754879">
      <w:pPr>
        <w:pStyle w:val="Psmena"/>
        <w:spacing w:before="120" w:after="0" w:line="240" w:lineRule="auto"/>
        <w:ind w:left="993" w:hanging="360"/>
        <w:contextualSpacing w:val="0"/>
        <w:jc w:val="both"/>
      </w:pPr>
      <w:r w:rsidRPr="00721894">
        <w:t>řízení se plánem BOZP, pokud byl zhotoviteli předložen</w:t>
      </w:r>
    </w:p>
    <w:p w14:paraId="4CA93321" w14:textId="77777777" w:rsidR="00754879" w:rsidRPr="00721894" w:rsidRDefault="00754879" w:rsidP="00754879">
      <w:pPr>
        <w:pStyle w:val="Psmena"/>
        <w:spacing w:before="120" w:after="0" w:line="240" w:lineRule="auto"/>
        <w:ind w:left="993" w:hanging="360"/>
        <w:contextualSpacing w:val="0"/>
        <w:jc w:val="both"/>
      </w:pPr>
      <w:r w:rsidRPr="00721894">
        <w:t xml:space="preserve">včasné a řádné informování koordinátora BOZP o harmonogramu a organizaci stavebních prací a jeho změnách </w:t>
      </w:r>
    </w:p>
    <w:p w14:paraId="121B63EA" w14:textId="52EA9093" w:rsidR="00754879" w:rsidRPr="00721894" w:rsidRDefault="00754879" w:rsidP="00754879">
      <w:pPr>
        <w:pStyle w:val="Psmena"/>
        <w:spacing w:before="120" w:after="0" w:line="240" w:lineRule="auto"/>
        <w:ind w:left="993" w:hanging="360"/>
        <w:contextualSpacing w:val="0"/>
        <w:jc w:val="both"/>
      </w:pPr>
      <w:r w:rsidRPr="00721894">
        <w:t>včasné a řádné seznámení koordinátora BOZP s technologickými a pracovními postupy, které budou při realizaci díla použity a o jejich změnách během realizace díla</w:t>
      </w:r>
    </w:p>
    <w:p w14:paraId="3FD4C334" w14:textId="0BB92D0D" w:rsidR="00754879" w:rsidRPr="00721894" w:rsidRDefault="00754879" w:rsidP="00754879">
      <w:pPr>
        <w:pStyle w:val="Psmena"/>
        <w:spacing w:before="120" w:after="0" w:line="240" w:lineRule="auto"/>
        <w:ind w:left="993" w:hanging="360"/>
        <w:contextualSpacing w:val="0"/>
        <w:jc w:val="both"/>
      </w:pPr>
      <w:r w:rsidRPr="00721894">
        <w:t>včasné a řádné informování koordinátora BOZP o počt</w:t>
      </w:r>
      <w:r>
        <w:t>u pracovníků, poddodavatelích a </w:t>
      </w:r>
      <w:r w:rsidRPr="00721894">
        <w:t>jejich pracovnících, kteří se budou na zhotovení díla podílet a o změnách těchto pracovníků</w:t>
      </w:r>
    </w:p>
    <w:p w14:paraId="60516866" w14:textId="5A01F070" w:rsidR="00754879" w:rsidRPr="00721894" w:rsidRDefault="00754879" w:rsidP="00754879">
      <w:pPr>
        <w:pStyle w:val="Psmena"/>
        <w:spacing w:before="120" w:after="0" w:line="240" w:lineRule="auto"/>
        <w:ind w:left="993" w:hanging="360"/>
        <w:contextualSpacing w:val="0"/>
        <w:jc w:val="both"/>
      </w:pPr>
      <w:r w:rsidRPr="00721894">
        <w:t>řádné a v dostatečném předstihu poskytnuté informování koordinátora BOZP o zahájení prací a činností vystavujících fyzikou osobu zvýšenému ohrožení života nebo poškození zdraví podle zákona č. 309/2006</w:t>
      </w:r>
      <w:r>
        <w:t xml:space="preserve"> </w:t>
      </w:r>
      <w:r w:rsidRPr="00721894">
        <w:t>Sb. a jeho provádějících předpisů, pokud tyto práce nebyly součástí zadávací dokumentace a plánu BOZP.</w:t>
      </w:r>
    </w:p>
    <w:p w14:paraId="2E1EE7F9" w14:textId="77777777" w:rsidR="00754879" w:rsidRPr="00721894" w:rsidRDefault="00754879" w:rsidP="00754879">
      <w:pPr>
        <w:pStyle w:val="Styl1"/>
        <w:spacing w:before="120" w:after="0" w:line="240" w:lineRule="auto"/>
        <w:ind w:left="709" w:hanging="709"/>
        <w:contextualSpacing w:val="0"/>
        <w:jc w:val="both"/>
      </w:pPr>
      <w:r>
        <w:t>Zhotovitel</w:t>
      </w:r>
      <w:r w:rsidRPr="00721894">
        <w:t xml:space="preserve"> navštívil místo plnění veřejné zakázky a pečlivě překontroloval kompletní projektovou dokumentaci, jakož i veškeré další podklady pro provedení díla, které od </w:t>
      </w:r>
      <w:r>
        <w:t>objednatel</w:t>
      </w:r>
      <w:r w:rsidRPr="00721894">
        <w:t xml:space="preserve">e převzal a souhlasí s tím, že </w:t>
      </w:r>
      <w:r>
        <w:t>objednatel</w:t>
      </w:r>
      <w:r w:rsidRPr="00721894">
        <w:t xml:space="preserve"> nebude po uzavření smlouvy o dílo brát zřetel na požadavky, uplatňované nároky a námitky </w:t>
      </w:r>
      <w:r>
        <w:t>zhotovitel</w:t>
      </w:r>
      <w:r w:rsidRPr="00721894">
        <w:t xml:space="preserve">e vyplývající z nedostatečné prohlídky místa plnění nebo vad projektové dokumentace a všech ostatních podkladů pro provedení díla nebo nedostatečného či chybného popisu díla v projektové dokumentaci. </w:t>
      </w:r>
      <w:r>
        <w:t>Zhotovitel</w:t>
      </w:r>
      <w:r w:rsidRPr="00721894">
        <w:t xml:space="preserve"> bere na vědomí, že na všechny vady projektové dokumentace a ostatních podkladů poskytnutých </w:t>
      </w:r>
      <w:r>
        <w:t>zhotovitel</w:t>
      </w:r>
      <w:r w:rsidRPr="00721894">
        <w:t xml:space="preserve">i </w:t>
      </w:r>
      <w:r>
        <w:t>objednatel</w:t>
      </w:r>
      <w:r w:rsidRPr="00721894">
        <w:t xml:space="preserve">em či na nedostatečný či chybný popis díla v projektové dokumentaci byl </w:t>
      </w:r>
      <w:r>
        <w:t>zhotovitel</w:t>
      </w:r>
      <w:r w:rsidRPr="00721894">
        <w:t xml:space="preserve"> povinen písemně upozornit </w:t>
      </w:r>
      <w:r>
        <w:t>objednatel</w:t>
      </w:r>
      <w:r w:rsidRPr="00721894">
        <w:t>e před podpisem smlouvy o dílo.</w:t>
      </w:r>
    </w:p>
    <w:p w14:paraId="72B609E7" w14:textId="77777777" w:rsidR="00754879" w:rsidRPr="00721894" w:rsidRDefault="00754879" w:rsidP="00754879">
      <w:pPr>
        <w:pStyle w:val="Styl1"/>
        <w:spacing w:before="120" w:after="0" w:line="240" w:lineRule="auto"/>
        <w:ind w:left="709" w:hanging="709"/>
        <w:contextualSpacing w:val="0"/>
        <w:jc w:val="both"/>
      </w:pPr>
      <w:r>
        <w:t>Zhotovitel</w:t>
      </w:r>
      <w:r w:rsidRPr="00721894">
        <w:t xml:space="preserve"> prohlašuje, že před uzavřením smlouvy o dílo učinil veškeré úkony nutné pro zjištění skrytých překážek pro provedení díla, jimiž jsou myšleny zejména kontrolní průzkumy daného staveniště a ověřil tak, že staveniště umožňuje provedení díla dohodnutým způsobem. Dále </w:t>
      </w:r>
      <w:r>
        <w:t>zhotovitel</w:t>
      </w:r>
      <w:r w:rsidRPr="00721894">
        <w:t xml:space="preserve"> prohlašuje, že před uzavřením smlouvy o dílo provedl kontrolu výpočtů pro návrh některých částí díla, překontroloval údaje uvedené ve výkazu výměr a veškeré poskytnuté podklady vzájemně porovnal a ověřil jejich správnost a proveditelnost díla a prohlašuje, že nezjistil nevhodnost projektové dokumentace či ostatních podkladů poskytnutých </w:t>
      </w:r>
      <w:r>
        <w:t>zhotovitel</w:t>
      </w:r>
      <w:r w:rsidRPr="00721894">
        <w:t xml:space="preserve">i </w:t>
      </w:r>
      <w:r>
        <w:t>objednatel</w:t>
      </w:r>
      <w:r w:rsidRPr="00721894">
        <w:t xml:space="preserve">em a že tyto jsou bez vad a jsou vhodné pro provedení díla. </w:t>
      </w:r>
      <w:r>
        <w:t>Zhotovitel</w:t>
      </w:r>
      <w:r w:rsidRPr="00721894">
        <w:t xml:space="preserve"> v souvislosti s prohlášeními učiněnými výše dále bere na vědomí, že v př</w:t>
      </w:r>
      <w:r>
        <w:t>ípadě, že po uzavření smlouvy o </w:t>
      </w:r>
      <w:r w:rsidRPr="00721894">
        <w:t xml:space="preserve">dílo vyjde najevo, že písemně neupozornil </w:t>
      </w:r>
      <w:r>
        <w:t>objednatel</w:t>
      </w:r>
      <w:r w:rsidRPr="00721894">
        <w:t xml:space="preserve">e na skutečnosti uvedené výše před uzavřením smlouvy o dílo a </w:t>
      </w:r>
      <w:r>
        <w:t>zhotovitel</w:t>
      </w:r>
      <w:r w:rsidRPr="00721894">
        <w:t xml:space="preserve"> až po uzavření smlouvy o dílo </w:t>
      </w:r>
      <w:r>
        <w:t>objednatel</w:t>
      </w:r>
      <w:r w:rsidRPr="00721894">
        <w:t xml:space="preserve">i sdělí existenci vad a nevhodnost projektové dokumentace nebo ostatních podkladů převzatých od </w:t>
      </w:r>
      <w:r>
        <w:t>objednatel</w:t>
      </w:r>
      <w:r w:rsidRPr="00721894">
        <w:t xml:space="preserve">e, jdou veškeré náklady s tímto spojené k tíži </w:t>
      </w:r>
      <w:r>
        <w:t>zhotovitel</w:t>
      </w:r>
      <w:r w:rsidRPr="00721894">
        <w:t xml:space="preserve">e a tento není oprávněn uplatňovat vůči </w:t>
      </w:r>
      <w:r>
        <w:t>objednatel</w:t>
      </w:r>
      <w:r w:rsidRPr="00721894">
        <w:t>i z tohoto titulu jakékoliv nároky či odstoupit od smlouvy, s čímž výslovně souhlasí.</w:t>
      </w:r>
    </w:p>
    <w:p w14:paraId="4CA6E9F0" w14:textId="36BCF6ED" w:rsidR="00754879" w:rsidRPr="00721894" w:rsidRDefault="00754879" w:rsidP="00754879">
      <w:pPr>
        <w:pStyle w:val="Styl1"/>
        <w:spacing w:before="120" w:after="0" w:line="240" w:lineRule="auto"/>
        <w:ind w:left="709" w:hanging="709"/>
        <w:contextualSpacing w:val="0"/>
        <w:jc w:val="both"/>
      </w:pPr>
      <w:r w:rsidRPr="00721894">
        <w:t xml:space="preserve">Likvidaci </w:t>
      </w:r>
      <w:r>
        <w:t xml:space="preserve">komunálního </w:t>
      </w:r>
      <w:r w:rsidRPr="00721894">
        <w:t>odpadu vzniklého při realizaci stavby si zhotovitel díla zajišťuje sám na své náklady, a to tak, že odpad bude roztříděn dle příslušných předpisů ve smyslu zák</w:t>
      </w:r>
      <w:r>
        <w:t>ona </w:t>
      </w:r>
      <w:r w:rsidRPr="00721894">
        <w:t>č.</w:t>
      </w:r>
      <w:r>
        <w:t> </w:t>
      </w:r>
      <w:r w:rsidR="004A64C6">
        <w:t>541</w:t>
      </w:r>
      <w:r w:rsidRPr="00721894">
        <w:t>/20</w:t>
      </w:r>
      <w:r w:rsidR="003C67D0">
        <w:t>20</w:t>
      </w:r>
      <w:r w:rsidRPr="00721894">
        <w:t xml:space="preserve"> Sb., o odpadech ve znění pozdějších předpisů</w:t>
      </w:r>
      <w:r w:rsidR="003C67D0">
        <w:t>.</w:t>
      </w:r>
    </w:p>
    <w:p w14:paraId="3A698251" w14:textId="77777777" w:rsidR="00754879" w:rsidRPr="00721894" w:rsidRDefault="00754879" w:rsidP="00754879">
      <w:pPr>
        <w:pStyle w:val="Styl1"/>
        <w:spacing w:before="120" w:after="0" w:line="240" w:lineRule="auto"/>
        <w:ind w:left="709" w:hanging="709"/>
        <w:contextualSpacing w:val="0"/>
        <w:jc w:val="both"/>
      </w:pPr>
      <w:r w:rsidRPr="00721894">
        <w:t>Součástí plnění zhotovitele dle této smlouvy a průkazem řádného provedení díla či jeho části je organizace, provedení a doložení úspěšných výsledků potřebných individuálních, komplexních, garančních zkoušek díla a organizace eventuálně zkušebního provozu a požadavků orgánů státního stavebního dohledu, příp. jiných orgánů příslušných ke kontrole staveb.</w:t>
      </w:r>
    </w:p>
    <w:p w14:paraId="7CB92701" w14:textId="77777777" w:rsidR="00754879" w:rsidRPr="00721894" w:rsidRDefault="00754879" w:rsidP="00754879">
      <w:pPr>
        <w:pStyle w:val="Styl1"/>
        <w:spacing w:before="120" w:after="0" w:line="240" w:lineRule="auto"/>
        <w:ind w:left="709" w:hanging="709"/>
        <w:contextualSpacing w:val="0"/>
        <w:jc w:val="both"/>
      </w:pPr>
      <w:r w:rsidRPr="00721894">
        <w:t>Stavební práce budou probíhat v obydlené zón</w:t>
      </w:r>
      <w:r>
        <w:t>ě</w:t>
      </w:r>
      <w:r w:rsidRPr="00721894">
        <w:t>. Po dobu provádění prací je zhotovitel povinen dodržovat veškeré hygienické, požární a bezpečnostní předpisy, např. požadavky na limitovanou hlučnost a prašnost apod.</w:t>
      </w:r>
    </w:p>
    <w:p w14:paraId="661A3970" w14:textId="77777777" w:rsidR="00754879" w:rsidRPr="00721894" w:rsidRDefault="00754879" w:rsidP="00754879">
      <w:pPr>
        <w:pStyle w:val="Styl1"/>
        <w:spacing w:before="120" w:after="0" w:line="240" w:lineRule="auto"/>
        <w:ind w:left="709" w:hanging="709"/>
        <w:contextualSpacing w:val="0"/>
        <w:jc w:val="both"/>
      </w:pPr>
      <w:r w:rsidRPr="00721894">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171A6311" w14:textId="77777777" w:rsidR="00754879" w:rsidRPr="00721894" w:rsidRDefault="00754879" w:rsidP="00754879">
      <w:pPr>
        <w:pStyle w:val="Styl1"/>
        <w:spacing w:before="120" w:after="0" w:line="240" w:lineRule="auto"/>
        <w:ind w:left="709" w:hanging="709"/>
        <w:contextualSpacing w:val="0"/>
        <w:jc w:val="both"/>
      </w:pPr>
      <w:r w:rsidRPr="00721894">
        <w:t>Zhotovitel zajistí vystěhování a zpětné nastěhování vybavení prostor dotčených stavebními pracemi.</w:t>
      </w:r>
    </w:p>
    <w:p w14:paraId="6A5753CC" w14:textId="77777777" w:rsidR="00754879" w:rsidRPr="0020503C" w:rsidRDefault="00754879" w:rsidP="00754879">
      <w:pPr>
        <w:pStyle w:val="Nadpis1"/>
        <w:spacing w:after="0" w:line="240" w:lineRule="auto"/>
        <w:ind w:left="709" w:hanging="709"/>
        <w:jc w:val="center"/>
        <w:rPr>
          <w:color w:val="auto"/>
        </w:rPr>
      </w:pPr>
      <w:r w:rsidRPr="0020503C">
        <w:rPr>
          <w:color w:val="auto"/>
        </w:rPr>
        <w:t>Převzetí díla</w:t>
      </w:r>
    </w:p>
    <w:p w14:paraId="3336A408" w14:textId="364A1D63" w:rsidR="00754879" w:rsidRPr="00721894" w:rsidRDefault="00754879" w:rsidP="00754879">
      <w:pPr>
        <w:pStyle w:val="Styl1"/>
        <w:spacing w:before="120" w:after="0" w:line="240" w:lineRule="auto"/>
        <w:ind w:left="709" w:hanging="709"/>
        <w:contextualSpacing w:val="0"/>
        <w:jc w:val="both"/>
      </w:pPr>
      <w:r w:rsidRPr="00721894">
        <w:t xml:space="preserve">Zhotovitel vyzve nejméně </w:t>
      </w:r>
      <w:r>
        <w:t>10</w:t>
      </w:r>
      <w:r w:rsidRPr="00721894">
        <w:t xml:space="preserve"> pracovních dnů před termínem dokončení díla objednatele k</w:t>
      </w:r>
      <w:r>
        <w:t> </w:t>
      </w:r>
      <w:r w:rsidRPr="00721894">
        <w:t xml:space="preserve">převzetí dokončeného díla. Podmínkou předání a převzetí díla </w:t>
      </w:r>
      <w:r>
        <w:t>objednatel</w:t>
      </w:r>
      <w:r w:rsidRPr="00721894">
        <w:t xml:space="preserve">em je řádné splnění předmětu díla bez vad a nedodělků. Objednatel je oprávněn, nikoliv však povinen, převzít dílo i s ojedinělými drobnými vadami a nedodělky, které samy o sobě ani ve spojení s jinými nebrání řádnému a bezpečnému užívání předmětu díla. Zápis o předání a převzetí díla bude proveden společně objednatelem se zhotovitelem dle obvyklých obchodních zvyklostí ve dvou stejnopisech, z nichž jeden obdrží objednatel a jeden zhotovitel. </w:t>
      </w:r>
    </w:p>
    <w:p w14:paraId="523FA876" w14:textId="77777777" w:rsidR="00754879" w:rsidRPr="00721894" w:rsidRDefault="00754879" w:rsidP="00754879">
      <w:pPr>
        <w:pStyle w:val="Styl1"/>
        <w:spacing w:before="120" w:after="0" w:line="240" w:lineRule="auto"/>
        <w:ind w:left="709" w:hanging="709"/>
        <w:contextualSpacing w:val="0"/>
        <w:jc w:val="both"/>
      </w:pPr>
      <w:r w:rsidRPr="00721894">
        <w:t>K zahájení přejímacího řízení je zhotovitel povinen předložit zejména:</w:t>
      </w:r>
    </w:p>
    <w:p w14:paraId="6F2EA3BC" w14:textId="77777777" w:rsidR="00754879" w:rsidRPr="00721894" w:rsidRDefault="00754879" w:rsidP="00754879">
      <w:pPr>
        <w:pStyle w:val="Podnadpis"/>
        <w:numPr>
          <w:ilvl w:val="1"/>
          <w:numId w:val="4"/>
        </w:numPr>
        <w:spacing w:after="0" w:line="240" w:lineRule="auto"/>
        <w:ind w:left="993" w:hanging="284"/>
      </w:pPr>
      <w:r w:rsidRPr="00721894">
        <w:t>stavební deník</w:t>
      </w:r>
    </w:p>
    <w:p w14:paraId="6B4C6093" w14:textId="77777777" w:rsidR="00754879" w:rsidRPr="00721894" w:rsidRDefault="00754879" w:rsidP="00754879">
      <w:pPr>
        <w:pStyle w:val="Podnadpis"/>
        <w:numPr>
          <w:ilvl w:val="1"/>
          <w:numId w:val="4"/>
        </w:numPr>
        <w:spacing w:after="0" w:line="240" w:lineRule="auto"/>
        <w:ind w:left="993" w:hanging="284"/>
      </w:pPr>
      <w:r w:rsidRPr="00721894">
        <w:t>atesty použitých materiálů</w:t>
      </w:r>
    </w:p>
    <w:p w14:paraId="6C21DC37" w14:textId="77777777" w:rsidR="00754879" w:rsidRPr="00721894" w:rsidRDefault="00754879" w:rsidP="00754879">
      <w:pPr>
        <w:pStyle w:val="Podnadpis"/>
        <w:numPr>
          <w:ilvl w:val="1"/>
          <w:numId w:val="4"/>
        </w:numPr>
        <w:spacing w:after="0" w:line="240" w:lineRule="auto"/>
        <w:ind w:left="993" w:hanging="284"/>
      </w:pPr>
      <w:r w:rsidRPr="00721894">
        <w:t xml:space="preserve">doklady o provedených zkouškách </w:t>
      </w:r>
    </w:p>
    <w:p w14:paraId="6A0A0AB6" w14:textId="77777777" w:rsidR="00754879" w:rsidRPr="00721894" w:rsidRDefault="00754879" w:rsidP="00754879">
      <w:pPr>
        <w:pStyle w:val="Podnadpis"/>
        <w:numPr>
          <w:ilvl w:val="1"/>
          <w:numId w:val="4"/>
        </w:numPr>
        <w:spacing w:after="0" w:line="240" w:lineRule="auto"/>
        <w:ind w:left="993" w:hanging="284"/>
      </w:pPr>
      <w:r w:rsidRPr="00721894">
        <w:t xml:space="preserve">dokumentaci skutečného provedení stavby či jejích částí (čl. 8.5) </w:t>
      </w:r>
    </w:p>
    <w:p w14:paraId="1E49D524" w14:textId="77777777" w:rsidR="00754879" w:rsidRPr="00721894" w:rsidRDefault="00754879" w:rsidP="00754879">
      <w:pPr>
        <w:pStyle w:val="Podnadpis"/>
        <w:numPr>
          <w:ilvl w:val="1"/>
          <w:numId w:val="4"/>
        </w:numPr>
        <w:spacing w:after="0" w:line="240" w:lineRule="auto"/>
        <w:ind w:left="993" w:hanging="284"/>
      </w:pPr>
      <w:r w:rsidRPr="00721894">
        <w:t>prohlášení o shodě</w:t>
      </w:r>
    </w:p>
    <w:p w14:paraId="11828492" w14:textId="77777777" w:rsidR="00754879" w:rsidRPr="00721894" w:rsidRDefault="00754879" w:rsidP="00754879">
      <w:pPr>
        <w:pStyle w:val="Podnadpis"/>
        <w:numPr>
          <w:ilvl w:val="1"/>
          <w:numId w:val="4"/>
        </w:numPr>
        <w:spacing w:after="0" w:line="240" w:lineRule="auto"/>
        <w:ind w:left="993" w:hanging="284"/>
      </w:pPr>
      <w:r w:rsidRPr="00721894">
        <w:t>doklady o likvidaci odpadů.</w:t>
      </w:r>
    </w:p>
    <w:p w14:paraId="57249B3F" w14:textId="77777777" w:rsidR="00754879" w:rsidRPr="00721894" w:rsidRDefault="00754879" w:rsidP="00754879">
      <w:pPr>
        <w:pStyle w:val="Styl1"/>
        <w:spacing w:before="120" w:after="0" w:line="240" w:lineRule="auto"/>
        <w:ind w:left="709" w:hanging="709"/>
        <w:contextualSpacing w:val="0"/>
        <w:jc w:val="both"/>
      </w:pPr>
      <w:r w:rsidRPr="00721894">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p>
    <w:p w14:paraId="3264A14B" w14:textId="77777777" w:rsidR="00754879" w:rsidRPr="00721894" w:rsidRDefault="00754879" w:rsidP="00754879">
      <w:pPr>
        <w:pStyle w:val="Styl1"/>
        <w:spacing w:before="120" w:after="0" w:line="240" w:lineRule="auto"/>
        <w:ind w:left="709" w:hanging="709"/>
        <w:contextualSpacing w:val="0"/>
        <w:jc w:val="both"/>
      </w:pPr>
      <w:r w:rsidRPr="00721894">
        <w:t>O předání a převzetí díla bude sepsán protokol, ve kterém</w:t>
      </w:r>
      <w:r>
        <w:t xml:space="preserve"> mimo jiné budou uvedeny vady a </w:t>
      </w:r>
      <w:r w:rsidRPr="00721894">
        <w:t>nedodělky dle čl. 8.3</w:t>
      </w:r>
      <w:r>
        <w:t>.</w:t>
      </w:r>
      <w:r w:rsidRPr="00721894">
        <w:t xml:space="preserve"> této smlouvy a lhůty pro odstranění, datum vyklizení staveniště apod.</w:t>
      </w:r>
    </w:p>
    <w:p w14:paraId="598C992E" w14:textId="77777777" w:rsidR="00754879" w:rsidRPr="00721894" w:rsidRDefault="00754879" w:rsidP="00754879">
      <w:pPr>
        <w:pStyle w:val="Styl1"/>
        <w:spacing w:before="120" w:after="0" w:line="240" w:lineRule="auto"/>
        <w:ind w:left="709" w:hanging="709"/>
        <w:contextualSpacing w:val="0"/>
        <w:jc w:val="both"/>
      </w:pPr>
      <w:r w:rsidRPr="00721894">
        <w:t xml:space="preserve">V případě dohody stran, je možné dílo předávat v ucelených, samostatně funkčních částech. </w:t>
      </w:r>
    </w:p>
    <w:p w14:paraId="01DD58E0" w14:textId="77777777" w:rsidR="00754879" w:rsidRPr="00721894" w:rsidRDefault="00754879" w:rsidP="00754879">
      <w:pPr>
        <w:pStyle w:val="Styl1"/>
        <w:spacing w:before="120" w:after="0" w:line="240" w:lineRule="auto"/>
        <w:ind w:left="709" w:hanging="709"/>
        <w:contextualSpacing w:val="0"/>
        <w:jc w:val="both"/>
      </w:pPr>
      <w:r w:rsidRPr="00721894">
        <w:t xml:space="preserve">V případě, že budou zjištěny vady díla v rámci kolaudačního řízení, je zhotovitel povinen je odstranit </w:t>
      </w:r>
      <w:r>
        <w:t>bezodkladně</w:t>
      </w:r>
      <w:r w:rsidRPr="00721894">
        <w:t xml:space="preserve"> od jejich zjištění.</w:t>
      </w:r>
    </w:p>
    <w:p w14:paraId="23A730B7" w14:textId="77777777" w:rsidR="00754879" w:rsidRPr="00721894" w:rsidRDefault="00754879" w:rsidP="00754879">
      <w:pPr>
        <w:pStyle w:val="Styl1"/>
        <w:spacing w:before="120" w:after="0" w:line="240" w:lineRule="auto"/>
        <w:ind w:left="709" w:hanging="709"/>
        <w:contextualSpacing w:val="0"/>
        <w:jc w:val="both"/>
      </w:pPr>
      <w:r>
        <w:t>Zhotovitel</w:t>
      </w:r>
      <w:r w:rsidRPr="00721894">
        <w:t xml:space="preserve"> je oprávněn za účelem zajištění realizace předmětu díla v termínech stanovených touto smlouvou provést dílo prostřednictvím svých dalších </w:t>
      </w:r>
      <w:r>
        <w:t>poddodavatelů</w:t>
      </w:r>
      <w:r w:rsidRPr="00470ACC">
        <w:t xml:space="preserve">. V případě, že by zhotovitel </w:t>
      </w:r>
      <w:r>
        <w:t>hodlal provést změnu v seznamu poddodavatelů a zároveň by se jednalo o poddodavatele</w:t>
      </w:r>
      <w:r w:rsidRPr="00470ACC">
        <w:t>, prostřednictvím kterého zhotovitel prokazoval v zadávacím řízení kvalifikaci, je zhotovitel povinen postupovat dle zákona č. 13</w:t>
      </w:r>
      <w:r>
        <w:t>4/2016</w:t>
      </w:r>
      <w:r w:rsidRPr="00470ACC">
        <w:t xml:space="preserve"> Sb., o </w:t>
      </w:r>
      <w:r>
        <w:t>zadávání veřejný zakázek</w:t>
      </w:r>
      <w:r w:rsidRPr="00470ACC">
        <w:t>, v platném zněn</w:t>
      </w:r>
      <w:r>
        <w:t>í (dále jen „zákon“), tj. nový poddodavatel</w:t>
      </w:r>
      <w:r w:rsidRPr="00470ACC">
        <w:t xml:space="preserve"> musí splňovat tytéž kvalifikační</w:t>
      </w:r>
      <w:r w:rsidRPr="00721894">
        <w:t xml:space="preserve"> předpoklady</w:t>
      </w:r>
      <w:r>
        <w:t xml:space="preserve"> jako poddodavatel</w:t>
      </w:r>
      <w:r w:rsidRPr="00721894">
        <w:t xml:space="preserve"> původní. </w:t>
      </w:r>
    </w:p>
    <w:p w14:paraId="60049DD2" w14:textId="77777777" w:rsidR="00754879" w:rsidRPr="0020503C" w:rsidRDefault="00754879" w:rsidP="00754879">
      <w:pPr>
        <w:pStyle w:val="Nadpis1"/>
        <w:spacing w:after="0" w:line="240" w:lineRule="auto"/>
        <w:ind w:left="709" w:hanging="709"/>
        <w:jc w:val="center"/>
        <w:rPr>
          <w:color w:val="auto"/>
        </w:rPr>
      </w:pPr>
      <w:r w:rsidRPr="0020503C">
        <w:rPr>
          <w:color w:val="auto"/>
        </w:rPr>
        <w:lastRenderedPageBreak/>
        <w:t>Záruční podmínky</w:t>
      </w:r>
    </w:p>
    <w:p w14:paraId="2C275AC1" w14:textId="77777777" w:rsidR="00754879" w:rsidRPr="00721894" w:rsidRDefault="00754879" w:rsidP="00754879">
      <w:pPr>
        <w:pStyle w:val="Styl1"/>
        <w:spacing w:before="120" w:after="0" w:line="240" w:lineRule="auto"/>
        <w:ind w:left="709" w:hanging="709"/>
        <w:contextualSpacing w:val="0"/>
        <w:jc w:val="both"/>
      </w:pPr>
      <w:r w:rsidRPr="00721894">
        <w:t>Zhotovitel poskytuje na provedení díla záruku v 60 měsících, která začíná plynout ode dne předání a převzetí díla.</w:t>
      </w:r>
      <w:r>
        <w:t xml:space="preserve"> </w:t>
      </w:r>
    </w:p>
    <w:p w14:paraId="7CD1734E" w14:textId="77777777" w:rsidR="00754879" w:rsidRPr="00721894" w:rsidRDefault="00754879" w:rsidP="00754879">
      <w:pPr>
        <w:pStyle w:val="Styl1"/>
        <w:spacing w:before="120" w:after="0" w:line="240" w:lineRule="auto"/>
        <w:ind w:left="709" w:hanging="709"/>
        <w:contextualSpacing w:val="0"/>
        <w:jc w:val="both"/>
      </w:pPr>
      <w:r w:rsidRPr="00721894">
        <w:t>Dílo má vady, pokud jeho provedení neodpovídá požadavkům uvedeným ve smlouvě o dílo, příslušným ČSN, TKP nebo jiné dokumentaci, vztahující se k provedení díla.</w:t>
      </w:r>
    </w:p>
    <w:p w14:paraId="0A416556" w14:textId="77777777" w:rsidR="00754879" w:rsidRPr="00721894" w:rsidRDefault="00754879" w:rsidP="00754879">
      <w:pPr>
        <w:pStyle w:val="Styl1"/>
        <w:spacing w:before="120" w:after="0" w:line="240" w:lineRule="auto"/>
        <w:ind w:left="709" w:hanging="709"/>
        <w:contextualSpacing w:val="0"/>
        <w:jc w:val="both"/>
      </w:pPr>
      <w:r w:rsidRPr="00721894">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09D93A3C" w14:textId="77777777" w:rsidR="00754879" w:rsidRPr="00721894" w:rsidRDefault="00754879" w:rsidP="00754879">
      <w:pPr>
        <w:pStyle w:val="Styl1"/>
        <w:spacing w:before="120" w:after="0" w:line="240" w:lineRule="auto"/>
        <w:ind w:left="709" w:hanging="709"/>
        <w:contextualSpacing w:val="0"/>
        <w:jc w:val="both"/>
      </w:pPr>
      <w:r w:rsidRPr="00721894">
        <w:t>Objednatel je povinen zjištěné vady písemně reklamovat u zhotovitele, a to do 14 pracovních dnů ode dne, kdy tuto vadu zjistil. V reklamaci objednatel uvede popis vady, jak se projevuje, jakým způsobem požaduje vadu odstranit nebo zda požaduje finanční náhradu.</w:t>
      </w:r>
    </w:p>
    <w:p w14:paraId="6D9BC6CB" w14:textId="77777777" w:rsidR="00754879" w:rsidRPr="00721894" w:rsidRDefault="00754879" w:rsidP="00754879">
      <w:pPr>
        <w:pStyle w:val="Styl1"/>
        <w:spacing w:before="120" w:after="0" w:line="240" w:lineRule="auto"/>
        <w:ind w:left="709" w:hanging="709"/>
        <w:contextualSpacing w:val="0"/>
        <w:jc w:val="both"/>
      </w:pPr>
      <w:r w:rsidRPr="00721894">
        <w:t>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nejdéle však do termínu dohodnutém s objednatelem. Jestliže zhotovitel neodstraní vadu v dohodnutém termínu, je objednatel oprávněn na náklady zhotovitele vadu odstranit sám nebo za pomoci třetí osoby. Objednatel je povinen umožnit zhotoviteli odstranění vady.</w:t>
      </w:r>
    </w:p>
    <w:p w14:paraId="0C264007" w14:textId="77777777" w:rsidR="00754879" w:rsidRDefault="00754879" w:rsidP="00754879">
      <w:pPr>
        <w:pStyle w:val="Styl1"/>
        <w:spacing w:before="120" w:after="0" w:line="240" w:lineRule="auto"/>
        <w:ind w:left="709" w:hanging="709"/>
        <w:contextualSpacing w:val="0"/>
        <w:jc w:val="both"/>
      </w:pPr>
      <w:r w:rsidRPr="00721894">
        <w:t>Oznámení o ukončení odstranění vady a předání provedené opravy objednateli provede zhotovitel protokolárně. Na provedenou opravu poskytne zhotovitel novou záruku ve stejné délce jako je uvedena v čl. 9.1</w:t>
      </w:r>
      <w:r>
        <w:t>.</w:t>
      </w:r>
      <w:r w:rsidRPr="00721894">
        <w:t xml:space="preserve"> této smlouvy, která počíná běžet dnem předání a převzetí opravy potvrzením předávacího protokolu oběma smluvními stranami a ostatními účastníky řízení o předání a převzetí opravy.</w:t>
      </w:r>
    </w:p>
    <w:p w14:paraId="3272FDC6" w14:textId="77777777" w:rsidR="00754879" w:rsidRPr="0020503C" w:rsidRDefault="00754879" w:rsidP="00754879">
      <w:pPr>
        <w:pStyle w:val="Nadpis1"/>
        <w:spacing w:after="0" w:line="240" w:lineRule="auto"/>
        <w:ind w:left="709" w:hanging="709"/>
        <w:jc w:val="center"/>
        <w:rPr>
          <w:color w:val="auto"/>
        </w:rPr>
      </w:pPr>
      <w:r w:rsidRPr="0020503C">
        <w:rPr>
          <w:color w:val="auto"/>
        </w:rPr>
        <w:t>Odpovědnost za škodu</w:t>
      </w:r>
    </w:p>
    <w:p w14:paraId="007E555F" w14:textId="77777777" w:rsidR="00754879" w:rsidRPr="00721894" w:rsidRDefault="00754879" w:rsidP="00754879">
      <w:pPr>
        <w:pStyle w:val="Styl1"/>
        <w:spacing w:before="120" w:after="0" w:line="240" w:lineRule="auto"/>
        <w:ind w:left="709" w:hanging="709"/>
        <w:contextualSpacing w:val="0"/>
        <w:jc w:val="both"/>
      </w:pPr>
      <w:r w:rsidRPr="00721894">
        <w:t>Nebezpečí škody na realizovaném díle nese zhotovitel v plném rozsahu až do dne předání a</w:t>
      </w:r>
      <w:r>
        <w:t> </w:t>
      </w:r>
      <w:r w:rsidRPr="00721894">
        <w:t>převzetí díla.</w:t>
      </w:r>
    </w:p>
    <w:p w14:paraId="099DD915" w14:textId="77777777" w:rsidR="00754879" w:rsidRPr="00721894" w:rsidRDefault="00754879" w:rsidP="00754879">
      <w:pPr>
        <w:pStyle w:val="Styl1"/>
        <w:spacing w:before="120" w:after="0" w:line="240" w:lineRule="auto"/>
        <w:ind w:left="709" w:hanging="709"/>
        <w:contextualSpacing w:val="0"/>
        <w:jc w:val="both"/>
      </w:pPr>
      <w:r w:rsidRPr="00721894">
        <w:t>Zhotovitel nese odpovědnost původce odpadů a zavazuje se nezpůsobit únik ropných, toxických či jiných škodlivých látek na stavbě.</w:t>
      </w:r>
    </w:p>
    <w:p w14:paraId="079DBD9F" w14:textId="77777777" w:rsidR="00754879" w:rsidRPr="00721894" w:rsidRDefault="00754879" w:rsidP="00754879">
      <w:pPr>
        <w:pStyle w:val="Styl1"/>
        <w:spacing w:before="120" w:after="0" w:line="240" w:lineRule="auto"/>
        <w:ind w:left="709" w:hanging="709"/>
        <w:contextualSpacing w:val="0"/>
        <w:jc w:val="both"/>
      </w:pPr>
      <w:r w:rsidRPr="00721894">
        <w:t>Zhotovitel je povinen nahradit objednateli v plné výši škodu, která vznikla při realizaci díla v souvislosti nebo jako důsledek porušení povinností a závazků zhotovitele dle této smlouvy.</w:t>
      </w:r>
    </w:p>
    <w:p w14:paraId="49802436" w14:textId="441E92A2" w:rsidR="00754879" w:rsidRPr="00721894" w:rsidRDefault="00754879" w:rsidP="00754879">
      <w:pPr>
        <w:pStyle w:val="Styl1"/>
        <w:spacing w:before="120" w:after="0" w:line="240" w:lineRule="auto"/>
        <w:ind w:left="709" w:hanging="709"/>
        <w:contextualSpacing w:val="0"/>
        <w:jc w:val="both"/>
      </w:pPr>
      <w:r w:rsidRPr="00721894">
        <w:t xml:space="preserve">Zhotovitel prohlašuje, že má uzavřenou pojistnou smlouvu, která kryje veškerá rizika spojená s dílem, a to pro případ věcných škod až do hodnoty ceny díla a v případě odpovědnostních škod minimálně </w:t>
      </w:r>
      <w:r w:rsidR="00F75C20">
        <w:t>5</w:t>
      </w:r>
      <w:r w:rsidRPr="00721894">
        <w:t xml:space="preserve"> mil. Kč s maximální spoluúčastí 10</w:t>
      </w:r>
      <w:r>
        <w:t xml:space="preserve"> </w:t>
      </w:r>
      <w:r w:rsidRPr="00721894">
        <w:t>%. Zhotovitel se zavazuje, že bude po celou dobu stavby takto pojištěn.</w:t>
      </w:r>
      <w:r>
        <w:t xml:space="preserve"> Zhotovitel se zavazuje na požádání objednatele kdykoliv předložit platnou pojistnou smlouvu dle tohoto článku.</w:t>
      </w:r>
    </w:p>
    <w:p w14:paraId="53FA0A97" w14:textId="77777777" w:rsidR="00754879" w:rsidRPr="0020503C" w:rsidRDefault="00754879" w:rsidP="00754879">
      <w:pPr>
        <w:pStyle w:val="Nadpis1"/>
        <w:spacing w:after="0" w:line="240" w:lineRule="auto"/>
        <w:ind w:left="709" w:hanging="709"/>
        <w:jc w:val="center"/>
        <w:rPr>
          <w:color w:val="auto"/>
        </w:rPr>
      </w:pPr>
      <w:r w:rsidRPr="0020503C">
        <w:rPr>
          <w:color w:val="auto"/>
        </w:rPr>
        <w:t>Sankce</w:t>
      </w:r>
    </w:p>
    <w:p w14:paraId="3A751248" w14:textId="77777777" w:rsidR="00754879" w:rsidRPr="000327FC" w:rsidRDefault="00754879" w:rsidP="00754879">
      <w:pPr>
        <w:pStyle w:val="Styl1"/>
        <w:spacing w:before="120" w:after="0" w:line="240" w:lineRule="auto"/>
        <w:ind w:left="709" w:hanging="709"/>
        <w:contextualSpacing w:val="0"/>
        <w:jc w:val="both"/>
      </w:pPr>
      <w:r w:rsidRPr="00470ACC">
        <w:t xml:space="preserve">V případě </w:t>
      </w:r>
      <w:r w:rsidRPr="000327FC">
        <w:t>nedodržení dohodnutého termínu plnění se zhotovitel zavazuje uhradit objednateli smluvní pokutu ve výši 1.000 Kč za každý i započatý den prodlení.</w:t>
      </w:r>
    </w:p>
    <w:p w14:paraId="384B1C50" w14:textId="77777777" w:rsidR="00754879" w:rsidRPr="000327FC" w:rsidRDefault="00754879" w:rsidP="00754879">
      <w:pPr>
        <w:pStyle w:val="Styl1"/>
        <w:spacing w:before="120" w:after="0" w:line="240" w:lineRule="auto"/>
        <w:ind w:left="709" w:hanging="709"/>
        <w:contextualSpacing w:val="0"/>
        <w:jc w:val="both"/>
      </w:pPr>
      <w:r w:rsidRPr="000327FC">
        <w:t>V případě, že objednatel neuhradí fakturu v termínu splatnosti, zavazuje se uhradit smluvní pokutu ve výši 0,05 % z fakturované částky za každý i jen započatý den prodlení, maximálně však do výše 20 % dlužné částky.</w:t>
      </w:r>
    </w:p>
    <w:p w14:paraId="3489FFD5" w14:textId="77777777" w:rsidR="00754879" w:rsidRPr="000327FC" w:rsidRDefault="00754879" w:rsidP="00754879">
      <w:pPr>
        <w:pStyle w:val="Styl1"/>
        <w:spacing w:before="120" w:after="0" w:line="240" w:lineRule="auto"/>
        <w:ind w:left="709" w:hanging="709"/>
        <w:contextualSpacing w:val="0"/>
        <w:jc w:val="both"/>
      </w:pPr>
      <w:r w:rsidRPr="000327FC">
        <w:t>Zhotovitel se zavazuje, že v případě nedodržení termínu vyklizení a vyčištění staveniště zaplatí objednateli smluvní pokutu ve výši 1.000 Kč za každý i jen započatý den prodlení.</w:t>
      </w:r>
    </w:p>
    <w:p w14:paraId="2D284EE5" w14:textId="77777777" w:rsidR="00754879" w:rsidRPr="000327FC" w:rsidRDefault="00754879" w:rsidP="00754879">
      <w:pPr>
        <w:pStyle w:val="Styl1"/>
        <w:spacing w:before="120" w:after="0" w:line="240" w:lineRule="auto"/>
        <w:ind w:left="709" w:hanging="709"/>
        <w:contextualSpacing w:val="0"/>
        <w:jc w:val="both"/>
      </w:pPr>
      <w:r w:rsidRPr="000327FC">
        <w:lastRenderedPageBreak/>
        <w:t>Zhotovitel se zavazuje, že v případě nedodržení termínu k odstranění vady uvedené v protokolu o předání a převzetí, zaplatí objednateli smluvní pokutu ve výši 10.000 Kč za každou jednotlivou vadu a každý i jen započatý den prodlení.</w:t>
      </w:r>
    </w:p>
    <w:p w14:paraId="7E6769B9" w14:textId="77777777" w:rsidR="00754879" w:rsidRPr="00A70B0B" w:rsidRDefault="00754879" w:rsidP="00754879">
      <w:pPr>
        <w:pStyle w:val="Styl1"/>
        <w:spacing w:before="120" w:after="0" w:line="240" w:lineRule="auto"/>
        <w:ind w:left="709" w:hanging="709"/>
        <w:contextualSpacing w:val="0"/>
        <w:jc w:val="both"/>
        <w:rPr>
          <w:b/>
        </w:rPr>
      </w:pPr>
      <w:r w:rsidRPr="000327FC">
        <w:t xml:space="preserve">Zhotovitel se zavazuje zaplatit smluvní pokutu ve výši 50.000 Kč v případě, že nesplní povinnost oznámit objednateli nově vzniklou nutnost působení koordinátora BOZP. </w:t>
      </w:r>
    </w:p>
    <w:p w14:paraId="604FE9CC" w14:textId="77777777" w:rsidR="00754879" w:rsidRPr="000327FC" w:rsidRDefault="00754879" w:rsidP="00754879">
      <w:pPr>
        <w:pStyle w:val="Styl1"/>
        <w:spacing w:before="120" w:after="0" w:line="240" w:lineRule="auto"/>
        <w:ind w:left="709" w:hanging="709"/>
        <w:contextualSpacing w:val="0"/>
        <w:jc w:val="both"/>
        <w:rPr>
          <w:b/>
        </w:rPr>
      </w:pPr>
      <w:r>
        <w:t xml:space="preserve">Zhotovitel se zavazuje zaplatit smluvní pokutu ve výši </w:t>
      </w:r>
      <w:proofErr w:type="gramStart"/>
      <w:r>
        <w:t>1.000,-</w:t>
      </w:r>
      <w:proofErr w:type="gramEnd"/>
      <w:r>
        <w:t xml:space="preserve">Kč za každý den nesplnění povinnosti dle čl. 10.4. této smlouvy.  </w:t>
      </w:r>
    </w:p>
    <w:p w14:paraId="74C9203B" w14:textId="77777777" w:rsidR="00754879" w:rsidRPr="000327FC" w:rsidRDefault="00754879" w:rsidP="00754879">
      <w:pPr>
        <w:pStyle w:val="Styl1"/>
        <w:spacing w:before="120" w:after="0" w:line="240" w:lineRule="auto"/>
        <w:ind w:left="709" w:hanging="709"/>
        <w:contextualSpacing w:val="0"/>
        <w:jc w:val="both"/>
      </w:pPr>
      <w:r w:rsidRPr="000327FC">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62E67191" w14:textId="77777777" w:rsidR="00754879" w:rsidRPr="000327FC" w:rsidRDefault="00754879" w:rsidP="00754879">
      <w:pPr>
        <w:pStyle w:val="Styl1"/>
        <w:spacing w:before="120" w:after="0" w:line="240" w:lineRule="auto"/>
        <w:ind w:left="709" w:hanging="709"/>
        <w:contextualSpacing w:val="0"/>
        <w:jc w:val="both"/>
      </w:pPr>
      <w:r w:rsidRPr="000327FC">
        <w:t>Smluvní pokuty se nezapočítávají na náhradu případně vzniklé škody.</w:t>
      </w:r>
    </w:p>
    <w:p w14:paraId="3D9FA483" w14:textId="77777777" w:rsidR="00754879" w:rsidRPr="000327FC" w:rsidRDefault="00754879" w:rsidP="00754879">
      <w:pPr>
        <w:pStyle w:val="Styl1"/>
        <w:spacing w:before="120" w:after="0" w:line="240" w:lineRule="auto"/>
        <w:ind w:left="709" w:hanging="709"/>
        <w:contextualSpacing w:val="0"/>
        <w:jc w:val="both"/>
      </w:pPr>
      <w:r w:rsidRPr="000327FC">
        <w:t>Smluvní pokuty je objednatel oprávněn započítat proti pohledávce zhotovitele.</w:t>
      </w:r>
    </w:p>
    <w:p w14:paraId="30771174" w14:textId="77777777" w:rsidR="00754879" w:rsidRPr="000327FC" w:rsidRDefault="00754879" w:rsidP="00754879">
      <w:pPr>
        <w:pStyle w:val="Styl1"/>
        <w:spacing w:before="120" w:after="0" w:line="240" w:lineRule="auto"/>
        <w:ind w:left="709" w:hanging="709"/>
        <w:contextualSpacing w:val="0"/>
        <w:jc w:val="both"/>
      </w:pPr>
      <w:r w:rsidRPr="000327FC">
        <w:t xml:space="preserve">Splatnost smluvních pokut je dohodnuta na 30 dnů po obdržení daňového dokladu (faktury) s vyčíslením smluvní pokuty.    </w:t>
      </w:r>
    </w:p>
    <w:p w14:paraId="62E55D24" w14:textId="77777777" w:rsidR="00754879" w:rsidRPr="000327FC" w:rsidRDefault="00754879" w:rsidP="00754879">
      <w:pPr>
        <w:pStyle w:val="Styl1"/>
        <w:spacing w:before="120" w:after="0" w:line="240" w:lineRule="auto"/>
        <w:ind w:left="709" w:hanging="709"/>
        <w:contextualSpacing w:val="0"/>
        <w:jc w:val="both"/>
      </w:pPr>
      <w:r w:rsidRPr="000327FC">
        <w:t xml:space="preserve">V případě prodlení zhotovitele s odstraněním nahlášené reklamace ve sjednaném termínu, je zhotovitel povinen zaplatit objednateli smluvní pokutu ve výši </w:t>
      </w:r>
      <w:proofErr w:type="gramStart"/>
      <w:r w:rsidRPr="000327FC">
        <w:t>1.000,-</w:t>
      </w:r>
      <w:proofErr w:type="gramEnd"/>
      <w:r w:rsidRPr="000327FC">
        <w:t xml:space="preserve"> Kč za každou reklamaci a za každý započatý den prodlení.</w:t>
      </w:r>
    </w:p>
    <w:p w14:paraId="14330B4B" w14:textId="77777777" w:rsidR="00754879" w:rsidRDefault="00754879" w:rsidP="00754879">
      <w:pPr>
        <w:pStyle w:val="Styl1"/>
        <w:spacing w:before="120" w:after="0" w:line="240" w:lineRule="auto"/>
        <w:ind w:left="709" w:hanging="709"/>
        <w:contextualSpacing w:val="0"/>
        <w:jc w:val="both"/>
      </w:pPr>
      <w:r w:rsidRPr="00721894">
        <w:t xml:space="preserve">Jestliže </w:t>
      </w:r>
      <w:r>
        <w:t>zhotovitel</w:t>
      </w:r>
      <w:r w:rsidRPr="00721894">
        <w:t xml:space="preserve"> i přes upozornění </w:t>
      </w:r>
      <w:r>
        <w:t>objednatel</w:t>
      </w:r>
      <w:r w:rsidRPr="00721894">
        <w:t xml:space="preserve">e ve stavebním deníku pokračuje ve stavebních pracích v rozporu se svými povinnostmi či zadáním, je </w:t>
      </w:r>
      <w:r>
        <w:t>zhotovitel</w:t>
      </w:r>
      <w:r w:rsidRPr="00721894">
        <w:t xml:space="preserve"> povinen zaplatit </w:t>
      </w:r>
      <w:r>
        <w:t>objednatel</w:t>
      </w:r>
      <w:r w:rsidRPr="00721894">
        <w:t xml:space="preserve">i smluvní pokutu ve výši </w:t>
      </w:r>
      <w:proofErr w:type="gramStart"/>
      <w:r w:rsidRPr="00721894">
        <w:t>50.000,-</w:t>
      </w:r>
      <w:proofErr w:type="gramEnd"/>
      <w:r>
        <w:t xml:space="preserve"> </w:t>
      </w:r>
      <w:r w:rsidRPr="00721894">
        <w:t>Kč za každý takový případ.</w:t>
      </w:r>
    </w:p>
    <w:p w14:paraId="0544EE3A" w14:textId="77777777" w:rsidR="00754879" w:rsidRPr="0020503C" w:rsidRDefault="00754879" w:rsidP="00754879">
      <w:pPr>
        <w:pStyle w:val="Nadpis1"/>
        <w:spacing w:after="0" w:line="240" w:lineRule="auto"/>
        <w:ind w:left="709" w:hanging="709"/>
        <w:jc w:val="center"/>
        <w:rPr>
          <w:color w:val="auto"/>
        </w:rPr>
      </w:pPr>
      <w:r w:rsidRPr="0020503C">
        <w:rPr>
          <w:color w:val="auto"/>
        </w:rPr>
        <w:t>Odstoupení od smlouvy</w:t>
      </w:r>
    </w:p>
    <w:p w14:paraId="4073E077" w14:textId="77777777" w:rsidR="00754879" w:rsidRPr="00721894" w:rsidRDefault="00754879" w:rsidP="00754879">
      <w:pPr>
        <w:pStyle w:val="Styl1"/>
        <w:spacing w:before="120" w:after="0" w:line="240" w:lineRule="auto"/>
        <w:ind w:left="709" w:hanging="709"/>
        <w:contextualSpacing w:val="0"/>
        <w:jc w:val="both"/>
      </w:pPr>
      <w:r w:rsidRPr="00721894">
        <w:t xml:space="preserve">Za podstatné porušení smlouvy </w:t>
      </w:r>
      <w:r w:rsidRPr="009D5A99">
        <w:t>dle §</w:t>
      </w:r>
      <w:r>
        <w:t xml:space="preserve"> </w:t>
      </w:r>
      <w:r w:rsidRPr="009D5A99">
        <w:t>2002 a násl. občanského zákoníku, při</w:t>
      </w:r>
      <w:r w:rsidRPr="00721894">
        <w:t xml:space="preserve"> kterém je druhá strana oprávněna odstoupit od smlouvy, se považuje zejména:</w:t>
      </w:r>
    </w:p>
    <w:p w14:paraId="38771451" w14:textId="77777777" w:rsidR="00754879" w:rsidRPr="00721894" w:rsidRDefault="00754879" w:rsidP="00754879">
      <w:pPr>
        <w:pStyle w:val="Podnadpis"/>
        <w:numPr>
          <w:ilvl w:val="1"/>
          <w:numId w:val="4"/>
        </w:numPr>
        <w:spacing w:after="0" w:line="240" w:lineRule="auto"/>
        <w:ind w:left="993" w:hanging="284"/>
      </w:pPr>
      <w:r w:rsidRPr="00721894">
        <w:t>vadnost díla již v průběhu jeho provádění, pokud zhotovitel na písemnou výzvu objednatele vady neodstraní v stanovené lhůtě</w:t>
      </w:r>
    </w:p>
    <w:p w14:paraId="4B532E28" w14:textId="77777777" w:rsidR="00754879" w:rsidRPr="00721894" w:rsidRDefault="00754879" w:rsidP="00754879">
      <w:pPr>
        <w:pStyle w:val="Podnadpis"/>
        <w:numPr>
          <w:ilvl w:val="1"/>
          <w:numId w:val="4"/>
        </w:numPr>
        <w:spacing w:after="0" w:line="240" w:lineRule="auto"/>
        <w:ind w:left="993" w:hanging="284"/>
      </w:pPr>
      <w:r w:rsidRPr="00721894">
        <w:t>prodlení zhotovitele se zahájením nebo dokončením díla o více než 30 dnů</w:t>
      </w:r>
    </w:p>
    <w:p w14:paraId="511EA05A" w14:textId="77777777" w:rsidR="00754879" w:rsidRPr="00721894" w:rsidRDefault="00754879" w:rsidP="00754879">
      <w:pPr>
        <w:pStyle w:val="Podnadpis"/>
        <w:numPr>
          <w:ilvl w:val="1"/>
          <w:numId w:val="4"/>
        </w:numPr>
        <w:spacing w:after="0" w:line="240" w:lineRule="auto"/>
        <w:ind w:left="993" w:hanging="284"/>
      </w:pPr>
      <w:r w:rsidRPr="00721894">
        <w:t>prodlení objednatele s předáním staveniště či jiných podstatných dokladů pro plnění smlouvy o více než 30 dnů</w:t>
      </w:r>
    </w:p>
    <w:p w14:paraId="1EFA8526" w14:textId="77777777" w:rsidR="00754879" w:rsidRPr="00721894" w:rsidRDefault="00754879" w:rsidP="00754879">
      <w:pPr>
        <w:pStyle w:val="Podnadpis"/>
        <w:numPr>
          <w:ilvl w:val="1"/>
          <w:numId w:val="4"/>
        </w:numPr>
        <w:spacing w:after="0" w:line="240" w:lineRule="auto"/>
        <w:ind w:left="993" w:hanging="284"/>
      </w:pPr>
      <w:r w:rsidRPr="00721894">
        <w:t>úpadek objednatele nebo zhotovitele ve smyslu zák.</w:t>
      </w:r>
      <w:r>
        <w:t xml:space="preserve"> </w:t>
      </w:r>
      <w:r w:rsidRPr="00721894">
        <w:t>č. 182/2006</w:t>
      </w:r>
      <w:r>
        <w:t xml:space="preserve"> </w:t>
      </w:r>
      <w:r w:rsidRPr="00721894">
        <w:t>Sb., insolvenčního zákona</w:t>
      </w:r>
    </w:p>
    <w:p w14:paraId="0BD2BE3A" w14:textId="77777777" w:rsidR="00754879" w:rsidRDefault="00754879" w:rsidP="00754879">
      <w:pPr>
        <w:pStyle w:val="Podnadpis"/>
        <w:numPr>
          <w:ilvl w:val="1"/>
          <w:numId w:val="4"/>
        </w:numPr>
        <w:spacing w:after="0" w:line="240" w:lineRule="auto"/>
        <w:ind w:left="993" w:hanging="284"/>
      </w:pPr>
      <w:r w:rsidRPr="00721894">
        <w:t>porušování předpisů bezpečnosti práce a technických zařízení</w:t>
      </w:r>
    </w:p>
    <w:p w14:paraId="2ED86C1F" w14:textId="34DB0F66" w:rsidR="00754879" w:rsidRPr="00721894" w:rsidRDefault="00754879" w:rsidP="00754879">
      <w:pPr>
        <w:pStyle w:val="Podnadpis"/>
        <w:numPr>
          <w:ilvl w:val="1"/>
          <w:numId w:val="4"/>
        </w:numPr>
        <w:spacing w:after="0" w:line="240" w:lineRule="auto"/>
        <w:ind w:left="993" w:hanging="284"/>
      </w:pPr>
      <w:r>
        <w:t>nedodržení povinnosti dle čl.10.4. této smlouvy</w:t>
      </w:r>
      <w:r w:rsidRPr="00721894">
        <w:t>.</w:t>
      </w:r>
    </w:p>
    <w:p w14:paraId="3FB8ABD1" w14:textId="77777777" w:rsidR="00754879" w:rsidRPr="00430385" w:rsidRDefault="00754879" w:rsidP="00754879">
      <w:pPr>
        <w:pStyle w:val="Styl1"/>
        <w:spacing w:before="120" w:after="0" w:line="240" w:lineRule="auto"/>
        <w:ind w:left="709" w:hanging="709"/>
        <w:contextualSpacing w:val="0"/>
        <w:jc w:val="both"/>
      </w:pPr>
      <w:r w:rsidRPr="00430385">
        <w:t xml:space="preserve">Účinky odstoupení od smlouvy nastávají dnem doručení oznámení o odstoupení druhé straně </w:t>
      </w:r>
      <w:r>
        <w:t>s</w:t>
      </w:r>
      <w:r w:rsidRPr="00430385">
        <w:t>mlouvy.</w:t>
      </w:r>
    </w:p>
    <w:p w14:paraId="2AA44080" w14:textId="77777777" w:rsidR="00754879" w:rsidRPr="0020503C" w:rsidRDefault="00754879" w:rsidP="00754879">
      <w:pPr>
        <w:pStyle w:val="Nadpis1"/>
        <w:spacing w:after="0" w:line="240" w:lineRule="auto"/>
        <w:ind w:left="709" w:hanging="709"/>
        <w:jc w:val="center"/>
        <w:rPr>
          <w:color w:val="auto"/>
        </w:rPr>
      </w:pPr>
      <w:r w:rsidRPr="0020503C">
        <w:rPr>
          <w:color w:val="auto"/>
        </w:rPr>
        <w:t>Závěrečná ustanovení</w:t>
      </w:r>
    </w:p>
    <w:p w14:paraId="7A4B4497" w14:textId="77777777" w:rsidR="00754879" w:rsidRPr="00721894" w:rsidRDefault="00754879" w:rsidP="00754879">
      <w:pPr>
        <w:pStyle w:val="Styl1"/>
        <w:spacing w:before="120" w:after="0" w:line="240" w:lineRule="auto"/>
        <w:ind w:left="709" w:hanging="709"/>
        <w:contextualSpacing w:val="0"/>
        <w:jc w:val="both"/>
      </w:pPr>
      <w:r w:rsidRPr="00721894">
        <w:t>Veškerá jednání o stavbě a na stavbě s objednatelem či státními orgány budou probíhat v českém jazyce. Veškeré doklady o stavbě, použitých materiálech a konstrukcích předávané objednateli budou v českém jazyce.</w:t>
      </w:r>
    </w:p>
    <w:p w14:paraId="349349BF" w14:textId="77777777" w:rsidR="00754879" w:rsidRPr="00721894" w:rsidRDefault="00754879" w:rsidP="00754879">
      <w:pPr>
        <w:pStyle w:val="Styl1"/>
        <w:spacing w:before="120" w:after="0" w:line="240" w:lineRule="auto"/>
        <w:ind w:left="709" w:hanging="709"/>
        <w:contextualSpacing w:val="0"/>
        <w:jc w:val="both"/>
      </w:pPr>
      <w:r w:rsidRPr="00721894">
        <w:t>Tuto smlouvu lze měnit pouze číslovanými dodatky, podepsanými oběma smluvními stranami.</w:t>
      </w:r>
    </w:p>
    <w:p w14:paraId="1180E5A7" w14:textId="77777777" w:rsidR="00754879" w:rsidRPr="00721894" w:rsidRDefault="00754879" w:rsidP="00754879">
      <w:pPr>
        <w:pStyle w:val="Styl1"/>
        <w:spacing w:before="120" w:after="0" w:line="240" w:lineRule="auto"/>
        <w:ind w:left="709" w:hanging="709"/>
        <w:contextualSpacing w:val="0"/>
        <w:jc w:val="both"/>
      </w:pPr>
      <w:r w:rsidRPr="00721894">
        <w:t>Tuto smlouvu je možno ukončit písemnou dohodou smluvních stran.</w:t>
      </w:r>
    </w:p>
    <w:p w14:paraId="18F6F32A" w14:textId="77777777" w:rsidR="00754879" w:rsidRPr="00721894" w:rsidRDefault="00754879" w:rsidP="00754879">
      <w:pPr>
        <w:pStyle w:val="Styl1"/>
        <w:spacing w:before="120" w:after="0" w:line="240" w:lineRule="auto"/>
        <w:ind w:left="709" w:hanging="709"/>
        <w:contextualSpacing w:val="0"/>
        <w:jc w:val="both"/>
      </w:pPr>
      <w:r w:rsidRPr="00721894">
        <w:lastRenderedPageBreak/>
        <w:t>Objednatel může smlouvu vypovědět písemnou výpovědí s jednoměsíční výpovědní lhůtou, která začíná běžet prvním dnem kalendářního měsíce následujícího po kalendářním měsíci, v němž byla výpověď doručena zhotoviteli.</w:t>
      </w:r>
    </w:p>
    <w:p w14:paraId="54DB4E46" w14:textId="77777777" w:rsidR="00754879" w:rsidRPr="00721894" w:rsidRDefault="00754879" w:rsidP="00754879">
      <w:pPr>
        <w:pStyle w:val="Styl1"/>
        <w:spacing w:before="120" w:after="0" w:line="240" w:lineRule="auto"/>
        <w:ind w:left="709" w:hanging="709"/>
        <w:contextualSpacing w:val="0"/>
        <w:jc w:val="both"/>
      </w:pPr>
      <w:r w:rsidRPr="00721894">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t>teli cenu věcí, které opatřil a </w:t>
      </w:r>
      <w:r w:rsidRPr="00721894">
        <w:t>které se staly součástí díla. Smluvní strany uzavřou dohodu, ve které upraví vzájemná práva a povinnosti.</w:t>
      </w:r>
    </w:p>
    <w:p w14:paraId="7C56C039" w14:textId="77777777" w:rsidR="00754879" w:rsidRPr="00721894" w:rsidRDefault="00754879" w:rsidP="00754879">
      <w:pPr>
        <w:pStyle w:val="Styl1"/>
        <w:spacing w:before="120" w:after="0" w:line="240" w:lineRule="auto"/>
        <w:ind w:left="709" w:hanging="709"/>
        <w:contextualSpacing w:val="0"/>
        <w:jc w:val="both"/>
      </w:pPr>
      <w:r w:rsidRPr="00721894">
        <w:t>Zhotovitel není oprávněn bez souhlasu objednatele postoupit práva a povinnosti vyplývající z této smlouvy třetí osobě.</w:t>
      </w:r>
    </w:p>
    <w:p w14:paraId="27194105" w14:textId="77777777" w:rsidR="00754879" w:rsidRPr="00721894" w:rsidRDefault="00754879" w:rsidP="00754879">
      <w:pPr>
        <w:pStyle w:val="Styl1"/>
        <w:spacing w:before="120" w:after="0" w:line="240" w:lineRule="auto"/>
        <w:ind w:left="709" w:hanging="709"/>
        <w:contextualSpacing w:val="0"/>
        <w:jc w:val="both"/>
      </w:pPr>
      <w:r w:rsidRPr="00721894">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0EE02F77" w14:textId="77777777" w:rsidR="00754879" w:rsidRPr="00721894" w:rsidRDefault="00754879" w:rsidP="00754879">
      <w:pPr>
        <w:pStyle w:val="Styl1"/>
        <w:spacing w:before="120" w:after="0" w:line="240" w:lineRule="auto"/>
        <w:ind w:left="709" w:hanging="709"/>
        <w:contextualSpacing w:val="0"/>
        <w:jc w:val="both"/>
      </w:pPr>
      <w:r w:rsidRPr="00721894">
        <w:t>V případě, že některá ze smluvních stran odmítne převzít písemnost nebo její převzetí znemožní, se má za to, že písemnost byla doručena.</w:t>
      </w:r>
    </w:p>
    <w:p w14:paraId="4989A91E" w14:textId="77777777" w:rsidR="00754879" w:rsidRPr="00721894" w:rsidRDefault="00754879" w:rsidP="00754879">
      <w:pPr>
        <w:pStyle w:val="Styl1"/>
        <w:spacing w:before="120" w:after="0" w:line="240" w:lineRule="auto"/>
        <w:ind w:left="709" w:hanging="709"/>
        <w:contextualSpacing w:val="0"/>
        <w:jc w:val="both"/>
      </w:pPr>
      <w:r w:rsidRPr="00721894">
        <w:t xml:space="preserve">Smlouva se řídí českým právním řádem. Obě strany se dohodly, že pro neupravené vztahy plynoucí z této smlouvy platí příslušná ustanovení </w:t>
      </w:r>
      <w:r>
        <w:t>občanského</w:t>
      </w:r>
      <w:r w:rsidRPr="00721894">
        <w:t xml:space="preserve"> zákoníku</w:t>
      </w:r>
    </w:p>
    <w:p w14:paraId="4129C947" w14:textId="77777777" w:rsidR="00754879" w:rsidRPr="00721894" w:rsidRDefault="00754879" w:rsidP="00754879">
      <w:pPr>
        <w:pStyle w:val="Styl1"/>
        <w:spacing w:before="120" w:after="0" w:line="240" w:lineRule="auto"/>
        <w:ind w:left="709" w:hanging="709"/>
        <w:contextualSpacing w:val="0"/>
        <w:jc w:val="both"/>
      </w:pPr>
      <w:r w:rsidRPr="00721894">
        <w:t>Osoby podepisující tuto smlouvu svým podpisem stvrzují platnost svého oprávnění jednat za smluvní stranu.</w:t>
      </w:r>
    </w:p>
    <w:p w14:paraId="7B1B796A" w14:textId="77777777" w:rsidR="00754879" w:rsidRDefault="00754879" w:rsidP="00754879">
      <w:pPr>
        <w:pStyle w:val="Styl1"/>
        <w:spacing w:before="120" w:after="0" w:line="240" w:lineRule="auto"/>
        <w:ind w:left="709" w:hanging="709"/>
        <w:contextualSpacing w:val="0"/>
        <w:jc w:val="both"/>
      </w:pPr>
      <w:r w:rsidRPr="00721894">
        <w:t>Smluvní strany se dohodly, že případné spory budou přednostně řešeny dohodou. V případě, že nedojde k dohodě stran, bude spor řešen místně a věcně příslušným soudem.</w:t>
      </w:r>
    </w:p>
    <w:p w14:paraId="680DC26E" w14:textId="77777777" w:rsidR="00754879" w:rsidRPr="00E04C75" w:rsidRDefault="00754879" w:rsidP="00754879">
      <w:pPr>
        <w:pStyle w:val="Styl1"/>
        <w:spacing w:before="120" w:after="0" w:line="240" w:lineRule="auto"/>
        <w:ind w:left="709" w:hanging="709"/>
        <w:contextualSpacing w:val="0"/>
        <w:jc w:val="both"/>
      </w:pPr>
      <w:r w:rsidRPr="00721894">
        <w:t>Zhotovitel je na základě § 2e) zákona č. 320/2001 Sb. o finanční kontrole osobou povinnou spolupůsobit při výkonu finanční kontroly. Zhotovitel je v tomto případě povinen vykonat veškerou součinnost s kontrolou.</w:t>
      </w:r>
      <w:r w:rsidRPr="00A445CA">
        <w:rPr>
          <w:rFonts w:ascii="Arial" w:hAnsi="Arial" w:cs="Arial"/>
        </w:rPr>
        <w:t xml:space="preserve"> </w:t>
      </w:r>
    </w:p>
    <w:p w14:paraId="72E8D797" w14:textId="77777777" w:rsidR="00754879" w:rsidRPr="00721894" w:rsidRDefault="00754879" w:rsidP="00754879">
      <w:pPr>
        <w:pStyle w:val="Styl1"/>
        <w:spacing w:before="120" w:after="0" w:line="240" w:lineRule="auto"/>
        <w:ind w:left="709" w:hanging="709"/>
        <w:contextualSpacing w:val="0"/>
        <w:jc w:val="both"/>
      </w:pPr>
      <w:r w:rsidRPr="00721894">
        <w:t>Obě strany smlouvy prohlašují, že si smlouvu přečetly, s jejím obsahem souhlasí a že byla sepsána na základě jejich pravé a svobodné vůle, prosté omylů.</w:t>
      </w:r>
    </w:p>
    <w:p w14:paraId="69A3AFB1" w14:textId="77777777" w:rsidR="00754879" w:rsidRDefault="00754879" w:rsidP="00754879">
      <w:pPr>
        <w:pStyle w:val="Styl1"/>
        <w:spacing w:before="120" w:after="0" w:line="240" w:lineRule="auto"/>
        <w:ind w:left="709" w:hanging="709"/>
        <w:contextualSpacing w:val="0"/>
        <w:jc w:val="both"/>
      </w:pPr>
      <w:r w:rsidRPr="00721894">
        <w:t>Tato smlouva je vyhotovena v</w:t>
      </w:r>
      <w:r>
        <w:t xml:space="preserve"> pěti </w:t>
      </w:r>
      <w:r w:rsidRPr="00721894">
        <w:t xml:space="preserve">stejnopisech, z nichž každý má platnost originálu a </w:t>
      </w:r>
      <w:r>
        <w:t>zhotovitel obdrží</w:t>
      </w:r>
      <w:r w:rsidRPr="00721894">
        <w:t xml:space="preserve"> dva</w:t>
      </w:r>
      <w:r>
        <w:t xml:space="preserve"> a objednatel tři</w:t>
      </w:r>
      <w:r w:rsidRPr="00721894">
        <w:t>.</w:t>
      </w:r>
    </w:p>
    <w:p w14:paraId="4798129C" w14:textId="77777777" w:rsidR="00754879" w:rsidRDefault="00754879" w:rsidP="00754879">
      <w:pPr>
        <w:pStyle w:val="Styl1"/>
        <w:spacing w:before="120" w:after="0" w:line="240" w:lineRule="auto"/>
        <w:ind w:left="709" w:hanging="709"/>
        <w:contextualSpacing w:val="0"/>
        <w:jc w:val="both"/>
      </w:pPr>
      <w:r>
        <w:t>Smluvní strany prohlašují, že skutečnosti uvedené v této smlouvě nepovažují za obchodní tajemství ve smyslu občanského zákoníku a udělují souhlas k jejich užití a zveřejnění bez stanovení jakýchkoliv dalších podmínek.</w:t>
      </w:r>
    </w:p>
    <w:p w14:paraId="4205C238" w14:textId="77777777" w:rsidR="00754879" w:rsidRPr="00395E10" w:rsidRDefault="00754879" w:rsidP="00754879">
      <w:pPr>
        <w:pStyle w:val="Styl1"/>
        <w:spacing w:before="120" w:after="0" w:line="240" w:lineRule="auto"/>
        <w:ind w:left="709" w:hanging="709"/>
        <w:contextualSpacing w:val="0"/>
        <w:jc w:val="both"/>
        <w:rPr>
          <w:rFonts w:cs="Arial"/>
        </w:rPr>
      </w:pPr>
      <w:r w:rsidRPr="009F68C9">
        <w:rPr>
          <w:rFonts w:cs="Arial"/>
        </w:rP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71F8B076" w14:textId="35453BD3" w:rsidR="00754879" w:rsidRDefault="00754879" w:rsidP="00754879">
      <w:pPr>
        <w:pStyle w:val="Styl1"/>
        <w:spacing w:before="120" w:after="0" w:line="240" w:lineRule="auto"/>
        <w:ind w:left="709" w:hanging="709"/>
        <w:contextualSpacing w:val="0"/>
        <w:jc w:val="both"/>
      </w:pPr>
      <w:r>
        <w:t xml:space="preserve">Uzavření této smlouvy bylo schváleno usnesením č. </w:t>
      </w:r>
      <w:r w:rsidRPr="00B87E50">
        <w:rPr>
          <w:highlight w:val="yellow"/>
        </w:rPr>
        <w:t>XXX</w:t>
      </w:r>
      <w:r>
        <w:t>/RMČ/20</w:t>
      </w:r>
      <w:r w:rsidR="00B87E50">
        <w:t>2</w:t>
      </w:r>
      <w:r w:rsidR="003836AA">
        <w:t>5</w:t>
      </w:r>
      <w:r>
        <w:t xml:space="preserve"> ze dne </w:t>
      </w:r>
      <w:r w:rsidRPr="00B87E50">
        <w:rPr>
          <w:highlight w:val="yellow"/>
        </w:rPr>
        <w:t>DD. MM</w:t>
      </w:r>
      <w:r>
        <w:t>. 20</w:t>
      </w:r>
      <w:r w:rsidR="00B87E50">
        <w:t>2</w:t>
      </w:r>
      <w:r w:rsidR="003836AA">
        <w:t>5</w:t>
      </w:r>
      <w:r>
        <w:t>.</w:t>
      </w:r>
    </w:p>
    <w:p w14:paraId="6C96A210" w14:textId="77777777" w:rsidR="00754879" w:rsidRPr="00721894" w:rsidRDefault="00754879" w:rsidP="00754879">
      <w:pPr>
        <w:pStyle w:val="Styl1"/>
        <w:keepNext/>
        <w:spacing w:before="120" w:after="0" w:line="240" w:lineRule="auto"/>
        <w:ind w:left="709" w:hanging="709"/>
        <w:contextualSpacing w:val="0"/>
        <w:jc w:val="both"/>
      </w:pPr>
      <w:r w:rsidRPr="00721894">
        <w:t>Nedílnou součástí této smlouvy je příloha:</w:t>
      </w:r>
    </w:p>
    <w:p w14:paraId="0EF92795" w14:textId="3E156FE3" w:rsidR="00754879" w:rsidRDefault="003836AA" w:rsidP="00754879">
      <w:pPr>
        <w:pStyle w:val="Odstavecseseznamem"/>
        <w:keepNext/>
        <w:numPr>
          <w:ilvl w:val="0"/>
          <w:numId w:val="5"/>
        </w:numPr>
        <w:spacing w:after="0" w:line="240" w:lineRule="auto"/>
        <w:ind w:hanging="720"/>
      </w:pPr>
      <w:r>
        <w:t xml:space="preserve">Cenová nabídka </w:t>
      </w:r>
      <w:r w:rsidR="00E21DC8">
        <w:t>(</w:t>
      </w:r>
      <w:r w:rsidR="00754879">
        <w:t>Výkaz výměr</w:t>
      </w:r>
      <w:r>
        <w:t>)</w:t>
      </w:r>
    </w:p>
    <w:p w14:paraId="077038D4" w14:textId="77777777" w:rsidR="00754879" w:rsidRPr="00FD3EFE" w:rsidRDefault="00754879" w:rsidP="00754879">
      <w:pPr>
        <w:spacing w:after="0" w:line="240" w:lineRule="auto"/>
      </w:pPr>
    </w:p>
    <w:p w14:paraId="7740CB3E" w14:textId="77777777" w:rsidR="00754879" w:rsidRDefault="00754879" w:rsidP="00754879">
      <w:pPr>
        <w:pStyle w:val="Odstavecseseznamem"/>
        <w:spacing w:after="0" w:line="240" w:lineRule="auto"/>
        <w:ind w:left="1429"/>
      </w:pPr>
    </w:p>
    <w:tbl>
      <w:tblPr>
        <w:tblW w:w="0" w:type="auto"/>
        <w:tblLook w:val="00A0" w:firstRow="1" w:lastRow="0" w:firstColumn="1" w:lastColumn="0" w:noHBand="0" w:noVBand="0"/>
      </w:tblPr>
      <w:tblGrid>
        <w:gridCol w:w="4536"/>
        <w:gridCol w:w="4536"/>
      </w:tblGrid>
      <w:tr w:rsidR="00754879" w:rsidRPr="002E2904" w14:paraId="264FCFDF" w14:textId="77777777" w:rsidTr="00BB750B">
        <w:tc>
          <w:tcPr>
            <w:tcW w:w="4606" w:type="dxa"/>
          </w:tcPr>
          <w:p w14:paraId="0BC20C80" w14:textId="77777777" w:rsidR="00754879" w:rsidRPr="002E2904" w:rsidRDefault="00754879" w:rsidP="00BB750B">
            <w:pPr>
              <w:spacing w:before="120" w:after="0" w:line="240" w:lineRule="auto"/>
            </w:pPr>
            <w:r w:rsidRPr="002E2904">
              <w:t>V Praze dne: …………………………………</w:t>
            </w:r>
          </w:p>
        </w:tc>
        <w:tc>
          <w:tcPr>
            <w:tcW w:w="4606" w:type="dxa"/>
          </w:tcPr>
          <w:p w14:paraId="2E665175" w14:textId="1771D2AE" w:rsidR="00754879" w:rsidRPr="002E2904" w:rsidRDefault="00754879" w:rsidP="00BB750B">
            <w:pPr>
              <w:spacing w:before="120" w:after="0" w:line="240" w:lineRule="auto"/>
            </w:pPr>
            <w:r w:rsidRPr="002E2904">
              <w:t>V ………</w:t>
            </w:r>
            <w:r>
              <w:t>……………………dne:</w:t>
            </w:r>
            <w:r w:rsidR="00B87E50">
              <w:t xml:space="preserve"> </w:t>
            </w:r>
            <w:r>
              <w:t>……………</w:t>
            </w:r>
          </w:p>
        </w:tc>
      </w:tr>
      <w:tr w:rsidR="00754879" w:rsidRPr="002E2904" w14:paraId="0556817F" w14:textId="77777777" w:rsidTr="00BB750B">
        <w:trPr>
          <w:trHeight w:val="733"/>
        </w:trPr>
        <w:tc>
          <w:tcPr>
            <w:tcW w:w="4606" w:type="dxa"/>
          </w:tcPr>
          <w:p w14:paraId="5EE653BC" w14:textId="77777777" w:rsidR="00754879" w:rsidRPr="002E2904" w:rsidRDefault="00754879" w:rsidP="00BB750B">
            <w:pPr>
              <w:spacing w:before="120" w:after="0" w:line="240" w:lineRule="auto"/>
            </w:pPr>
          </w:p>
          <w:p w14:paraId="45273634" w14:textId="77777777" w:rsidR="00754879" w:rsidRPr="002E2904" w:rsidRDefault="00754879" w:rsidP="00BB750B">
            <w:pPr>
              <w:spacing w:before="120" w:after="0" w:line="240" w:lineRule="auto"/>
            </w:pPr>
          </w:p>
          <w:p w14:paraId="0C5739BE" w14:textId="77777777" w:rsidR="00754879" w:rsidRPr="002E2904" w:rsidRDefault="00754879" w:rsidP="00BB750B">
            <w:pPr>
              <w:spacing w:before="120" w:after="0" w:line="240" w:lineRule="auto"/>
            </w:pPr>
          </w:p>
          <w:p w14:paraId="094EE121" w14:textId="77777777" w:rsidR="00754879" w:rsidRPr="002E2904" w:rsidRDefault="00754879" w:rsidP="00BB750B">
            <w:pPr>
              <w:spacing w:before="120" w:after="0" w:line="240" w:lineRule="auto"/>
            </w:pPr>
          </w:p>
          <w:p w14:paraId="321F5DD2" w14:textId="77777777" w:rsidR="00754879" w:rsidRPr="002E2904" w:rsidRDefault="00754879" w:rsidP="00BB750B">
            <w:pPr>
              <w:spacing w:before="120" w:after="0" w:line="240" w:lineRule="auto"/>
            </w:pPr>
          </w:p>
          <w:p w14:paraId="785F08EB" w14:textId="77777777" w:rsidR="00754879" w:rsidRPr="002E2904" w:rsidRDefault="00754879" w:rsidP="00BB750B">
            <w:pPr>
              <w:spacing w:before="120" w:after="0" w:line="240" w:lineRule="auto"/>
            </w:pPr>
            <w:r w:rsidRPr="002E2904">
              <w:t>……………………………………………………………….</w:t>
            </w:r>
          </w:p>
          <w:p w14:paraId="70E61215" w14:textId="77777777" w:rsidR="00754879" w:rsidRPr="002E2904" w:rsidRDefault="00754879" w:rsidP="00BB750B">
            <w:pPr>
              <w:spacing w:before="120" w:after="0" w:line="240" w:lineRule="auto"/>
              <w:jc w:val="center"/>
            </w:pPr>
            <w:r w:rsidRPr="002E2904">
              <w:t>za objednatele</w:t>
            </w:r>
          </w:p>
        </w:tc>
        <w:tc>
          <w:tcPr>
            <w:tcW w:w="4606" w:type="dxa"/>
          </w:tcPr>
          <w:p w14:paraId="4550B36E" w14:textId="77777777" w:rsidR="00754879" w:rsidRPr="002E2904" w:rsidRDefault="00754879" w:rsidP="00BB750B">
            <w:pPr>
              <w:spacing w:before="120" w:after="0" w:line="240" w:lineRule="auto"/>
            </w:pPr>
          </w:p>
          <w:p w14:paraId="440049EB" w14:textId="77777777" w:rsidR="00754879" w:rsidRPr="002E2904" w:rsidRDefault="00754879" w:rsidP="00BB750B">
            <w:pPr>
              <w:spacing w:before="120" w:after="0" w:line="240" w:lineRule="auto"/>
            </w:pPr>
          </w:p>
          <w:p w14:paraId="5A2096BC" w14:textId="77777777" w:rsidR="00754879" w:rsidRPr="002E2904" w:rsidRDefault="00754879" w:rsidP="00BB750B">
            <w:pPr>
              <w:spacing w:before="120" w:after="0" w:line="240" w:lineRule="auto"/>
            </w:pPr>
          </w:p>
          <w:p w14:paraId="2F438663" w14:textId="77777777" w:rsidR="00754879" w:rsidRPr="002E2904" w:rsidRDefault="00754879" w:rsidP="00BB750B">
            <w:pPr>
              <w:spacing w:before="120" w:after="0" w:line="240" w:lineRule="auto"/>
            </w:pPr>
          </w:p>
          <w:p w14:paraId="4C874082" w14:textId="77777777" w:rsidR="00754879" w:rsidRPr="002E2904" w:rsidRDefault="00754879" w:rsidP="00BB750B">
            <w:pPr>
              <w:spacing w:before="120" w:after="0" w:line="240" w:lineRule="auto"/>
            </w:pPr>
          </w:p>
          <w:p w14:paraId="7BC28C12" w14:textId="77777777" w:rsidR="00754879" w:rsidRPr="002E2904" w:rsidRDefault="00754879" w:rsidP="00BB750B">
            <w:pPr>
              <w:spacing w:before="120" w:after="0" w:line="240" w:lineRule="auto"/>
            </w:pPr>
            <w:r w:rsidRPr="002E2904">
              <w:t>……………………………………………………………….</w:t>
            </w:r>
          </w:p>
          <w:p w14:paraId="71848E5D" w14:textId="77777777" w:rsidR="00754879" w:rsidRPr="002E2904" w:rsidRDefault="00754879" w:rsidP="00BB750B">
            <w:pPr>
              <w:spacing w:before="120" w:after="0" w:line="240" w:lineRule="auto"/>
              <w:jc w:val="center"/>
            </w:pPr>
            <w:r w:rsidRPr="002E2904">
              <w:t>za zhotovitele</w:t>
            </w:r>
          </w:p>
        </w:tc>
      </w:tr>
    </w:tbl>
    <w:p w14:paraId="62B2946A" w14:textId="77777777" w:rsidR="00754879" w:rsidRDefault="00754879" w:rsidP="00754879"/>
    <w:p w14:paraId="77F497F2" w14:textId="77777777" w:rsidR="00754879" w:rsidRDefault="00754879" w:rsidP="00754879"/>
    <w:p w14:paraId="7D761F43" w14:textId="77777777" w:rsidR="00A77BC5" w:rsidRDefault="00A77BC5"/>
    <w:sectPr w:rsidR="00A77BC5" w:rsidSect="00A70B0B">
      <w:headerReference w:type="default" r:id="rId11"/>
      <w:footerReference w:type="default" r:id="rId12"/>
      <w:headerReference w:type="first" r:id="rId13"/>
      <w:pgSz w:w="11906" w:h="16838"/>
      <w:pgMar w:top="1099"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6EF1C" w14:textId="77777777" w:rsidR="00FC7252" w:rsidRDefault="00FC7252" w:rsidP="00754879">
      <w:pPr>
        <w:spacing w:after="0" w:line="240" w:lineRule="auto"/>
      </w:pPr>
      <w:r>
        <w:separator/>
      </w:r>
    </w:p>
  </w:endnote>
  <w:endnote w:type="continuationSeparator" w:id="0">
    <w:p w14:paraId="77365544" w14:textId="77777777" w:rsidR="00FC7252" w:rsidRDefault="00FC7252" w:rsidP="0075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06937"/>
      <w:docPartObj>
        <w:docPartGallery w:val="Page Numbers (Bottom of Page)"/>
        <w:docPartUnique/>
      </w:docPartObj>
    </w:sdtPr>
    <w:sdtEndPr/>
    <w:sdtContent>
      <w:p w14:paraId="7A8CB9B1" w14:textId="77777777" w:rsidR="00BD728F" w:rsidRDefault="00B42B1B">
        <w:pPr>
          <w:pStyle w:val="Zpat"/>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03BCC5EC" w14:textId="77777777" w:rsidR="00BD728F" w:rsidRPr="00417635" w:rsidRDefault="00BD728F" w:rsidP="00A70B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165CE" w14:textId="77777777" w:rsidR="00FC7252" w:rsidRDefault="00FC7252" w:rsidP="00754879">
      <w:pPr>
        <w:spacing w:after="0" w:line="240" w:lineRule="auto"/>
      </w:pPr>
      <w:r>
        <w:separator/>
      </w:r>
    </w:p>
  </w:footnote>
  <w:footnote w:type="continuationSeparator" w:id="0">
    <w:p w14:paraId="3BF96B2B" w14:textId="77777777" w:rsidR="00FC7252" w:rsidRDefault="00FC7252" w:rsidP="0075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3D0B" w14:textId="6D70AB3C" w:rsidR="00BD728F" w:rsidRPr="00C567B4" w:rsidRDefault="00C567B4" w:rsidP="00C567B4">
    <w:pPr>
      <w:pStyle w:val="Zhlav"/>
    </w:pPr>
    <w:r>
      <w:t xml:space="preserve">Příloha č.3 Výzvy a ZD </w:t>
    </w:r>
    <w:r w:rsidRPr="00754879">
      <w:rPr>
        <w:rFonts w:cs="Calibri"/>
      </w:rPr>
      <w:t>„</w:t>
    </w:r>
    <w:r w:rsidR="005351BD" w:rsidRPr="005351BD">
      <w:rPr>
        <w:rFonts w:eastAsia="Calibri" w:cs="Calibri"/>
      </w:rPr>
      <w:t>Výměna zásobníků TUV a 2 čerpadel</w:t>
    </w:r>
    <w:r w:rsidR="005351BD">
      <w:rPr>
        <w:rFonts w:eastAsia="Calibri" w:cs="Calibr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40B3" w14:textId="3403B4F8" w:rsidR="00BD728F" w:rsidRPr="00694E68" w:rsidRDefault="00B42B1B" w:rsidP="00694E68">
    <w:pPr>
      <w:pStyle w:val="Zhlav"/>
      <w:rPr>
        <w:rFonts w:cs="Calibri"/>
      </w:rPr>
    </w:pPr>
    <w:r>
      <w:t xml:space="preserve">Příloha č.3 Výzvy a ZD </w:t>
    </w:r>
    <w:r w:rsidR="00754879" w:rsidRPr="00754879">
      <w:rPr>
        <w:rFonts w:cs="Calibri"/>
      </w:rPr>
      <w:t>„</w:t>
    </w:r>
    <w:r w:rsidR="005351BD" w:rsidRPr="005351BD">
      <w:rPr>
        <w:rFonts w:cs="Calibri"/>
      </w:rPr>
      <w:t>Výměna zásobníků TUV a 2 čerpadel</w:t>
    </w:r>
    <w:r w:rsidR="00754879" w:rsidRPr="00754879">
      <w:rPr>
        <w:rFonts w:cs="Calibri"/>
      </w:rPr>
      <w:t>“</w:t>
    </w:r>
  </w:p>
  <w:p w14:paraId="19A90D3D" w14:textId="77777777" w:rsidR="00BD728F" w:rsidRDefault="00B42B1B">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D31"/>
    <w:multiLevelType w:val="multilevel"/>
    <w:tmpl w:val="E202E810"/>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decimal"/>
      <w:lvlText w:val="%1.%2."/>
      <w:lvlJc w:val="left"/>
      <w:pPr>
        <w:ind w:left="792" w:hanging="432"/>
      </w:pPr>
      <w:rPr>
        <w:rFonts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53E78"/>
    <w:multiLevelType w:val="multilevel"/>
    <w:tmpl w:val="95E88D6C"/>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ED6C04"/>
    <w:multiLevelType w:val="multilevel"/>
    <w:tmpl w:val="2CB47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92A65"/>
    <w:multiLevelType w:val="hybridMultilevel"/>
    <w:tmpl w:val="207A48CC"/>
    <w:lvl w:ilvl="0" w:tplc="04050005">
      <w:start w:val="1"/>
      <w:numFmt w:val="bullet"/>
      <w:lvlText w:val=""/>
      <w:lvlJc w:val="left"/>
      <w:pPr>
        <w:ind w:left="1287" w:hanging="360"/>
      </w:pPr>
      <w:rPr>
        <w:rFonts w:ascii="Wingdings" w:hAnsi="Wingdings" w:hint="default"/>
      </w:rPr>
    </w:lvl>
    <w:lvl w:ilvl="1" w:tplc="04050005">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7D15F8D"/>
    <w:multiLevelType w:val="multilevel"/>
    <w:tmpl w:val="7DA246D6"/>
    <w:lvl w:ilvl="0">
      <w:start w:val="1"/>
      <w:numFmt w:val="decimal"/>
      <w:lvlText w:val="%1."/>
      <w:lvlJc w:val="left"/>
      <w:pPr>
        <w:ind w:left="1844" w:hanging="851"/>
      </w:pPr>
      <w:rPr>
        <w:rFonts w:cs="Times New Roman" w:hint="default"/>
      </w:rPr>
    </w:lvl>
    <w:lvl w:ilvl="1">
      <w:start w:val="1"/>
      <w:numFmt w:val="decimal"/>
      <w:lvlText w:val="%1.%2."/>
      <w:lvlJc w:val="left"/>
      <w:pPr>
        <w:ind w:left="851" w:hanging="851"/>
      </w:pPr>
      <w:rPr>
        <w:rFonts w:cs="Times New Roman" w:hint="default"/>
        <w:b/>
      </w:rPr>
    </w:lvl>
    <w:lvl w:ilvl="2">
      <w:start w:val="1"/>
      <w:numFmt w:val="decimal"/>
      <w:lvlText w:val="%1.%2.%3."/>
      <w:lvlJc w:val="left"/>
      <w:pPr>
        <w:ind w:left="851" w:hanging="851"/>
      </w:pPr>
      <w:rPr>
        <w:rFonts w:ascii="Calibri" w:hAnsi="Calibri" w:cs="Calibri"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851"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2D73FFD"/>
    <w:multiLevelType w:val="multilevel"/>
    <w:tmpl w:val="056087A8"/>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AD15448"/>
    <w:multiLevelType w:val="multilevel"/>
    <w:tmpl w:val="2A2E83CC"/>
    <w:lvl w:ilvl="0">
      <w:start w:val="1"/>
      <w:numFmt w:val="decimal"/>
      <w:lvlText w:val="%1."/>
      <w:lvlJc w:val="left"/>
      <w:pPr>
        <w:ind w:left="1844" w:hanging="851"/>
      </w:pPr>
      <w:rPr>
        <w:rFonts w:cs="Times New Roman" w:hint="default"/>
      </w:rPr>
    </w:lvl>
    <w:lvl w:ilvl="1">
      <w:start w:val="1"/>
      <w:numFmt w:val="decimal"/>
      <w:lvlText w:val="%1.%2."/>
      <w:lvlJc w:val="left"/>
      <w:pPr>
        <w:ind w:left="851" w:hanging="851"/>
      </w:pPr>
      <w:rPr>
        <w:rFonts w:cs="Times New Roman" w:hint="default"/>
        <w:b/>
      </w:rPr>
    </w:lvl>
    <w:lvl w:ilvl="2">
      <w:start w:val="1"/>
      <w:numFmt w:val="bullet"/>
      <w:lvlText w:val=""/>
      <w:lvlJc w:val="left"/>
      <w:pPr>
        <w:ind w:left="851" w:hanging="851"/>
      </w:pPr>
      <w:rPr>
        <w:rFonts w:ascii="Symbol" w:hAnsi="Symbol"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851"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052010E"/>
    <w:multiLevelType w:val="multilevel"/>
    <w:tmpl w:val="95E88D6C"/>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2FF2062"/>
    <w:multiLevelType w:val="hybridMultilevel"/>
    <w:tmpl w:val="2B28E18E"/>
    <w:lvl w:ilvl="0" w:tplc="A37C3618">
      <w:start w:val="1"/>
      <w:numFmt w:val="decimal"/>
      <w:lvlText w:val="3.1.%1."/>
      <w:lvlJc w:val="left"/>
      <w:pPr>
        <w:ind w:left="1429" w:hanging="360"/>
      </w:pPr>
      <w:rPr>
        <w:rFonts w:cs="Times New Roman" w:hint="default"/>
      </w:rPr>
    </w:lvl>
    <w:lvl w:ilvl="1" w:tplc="9CE46446" w:tentative="1">
      <w:start w:val="1"/>
      <w:numFmt w:val="lowerLetter"/>
      <w:lvlText w:val="%2."/>
      <w:lvlJc w:val="left"/>
      <w:pPr>
        <w:ind w:left="2149" w:hanging="360"/>
      </w:pPr>
      <w:rPr>
        <w:rFonts w:cs="Times New Roman"/>
      </w:rPr>
    </w:lvl>
    <w:lvl w:ilvl="2" w:tplc="523C3BA2" w:tentative="1">
      <w:start w:val="1"/>
      <w:numFmt w:val="lowerRoman"/>
      <w:lvlText w:val="%3."/>
      <w:lvlJc w:val="right"/>
      <w:pPr>
        <w:ind w:left="2869" w:hanging="180"/>
      </w:pPr>
      <w:rPr>
        <w:rFonts w:cs="Times New Roman"/>
      </w:rPr>
    </w:lvl>
    <w:lvl w:ilvl="3" w:tplc="0940302E" w:tentative="1">
      <w:start w:val="1"/>
      <w:numFmt w:val="decimal"/>
      <w:lvlText w:val="%4."/>
      <w:lvlJc w:val="left"/>
      <w:pPr>
        <w:ind w:left="3589" w:hanging="360"/>
      </w:pPr>
      <w:rPr>
        <w:rFonts w:cs="Times New Roman"/>
      </w:rPr>
    </w:lvl>
    <w:lvl w:ilvl="4" w:tplc="A476D3EC" w:tentative="1">
      <w:start w:val="1"/>
      <w:numFmt w:val="lowerLetter"/>
      <w:lvlText w:val="%5."/>
      <w:lvlJc w:val="left"/>
      <w:pPr>
        <w:ind w:left="4309" w:hanging="360"/>
      </w:pPr>
      <w:rPr>
        <w:rFonts w:cs="Times New Roman"/>
      </w:rPr>
    </w:lvl>
    <w:lvl w:ilvl="5" w:tplc="C10450D0" w:tentative="1">
      <w:start w:val="1"/>
      <w:numFmt w:val="lowerRoman"/>
      <w:lvlText w:val="%6."/>
      <w:lvlJc w:val="right"/>
      <w:pPr>
        <w:ind w:left="5029" w:hanging="180"/>
      </w:pPr>
      <w:rPr>
        <w:rFonts w:cs="Times New Roman"/>
      </w:rPr>
    </w:lvl>
    <w:lvl w:ilvl="6" w:tplc="AC3037CE" w:tentative="1">
      <w:start w:val="1"/>
      <w:numFmt w:val="decimal"/>
      <w:lvlText w:val="%7."/>
      <w:lvlJc w:val="left"/>
      <w:pPr>
        <w:ind w:left="5749" w:hanging="360"/>
      </w:pPr>
      <w:rPr>
        <w:rFonts w:cs="Times New Roman"/>
      </w:rPr>
    </w:lvl>
    <w:lvl w:ilvl="7" w:tplc="2F7E5668" w:tentative="1">
      <w:start w:val="1"/>
      <w:numFmt w:val="lowerLetter"/>
      <w:lvlText w:val="%8."/>
      <w:lvlJc w:val="left"/>
      <w:pPr>
        <w:ind w:left="6469" w:hanging="360"/>
      </w:pPr>
      <w:rPr>
        <w:rFonts w:cs="Times New Roman"/>
      </w:rPr>
    </w:lvl>
    <w:lvl w:ilvl="8" w:tplc="66F8CFD6" w:tentative="1">
      <w:start w:val="1"/>
      <w:numFmt w:val="lowerRoman"/>
      <w:lvlText w:val="%9."/>
      <w:lvlJc w:val="right"/>
      <w:pPr>
        <w:ind w:left="7189" w:hanging="180"/>
      </w:pPr>
      <w:rPr>
        <w:rFonts w:cs="Times New Roman"/>
      </w:rPr>
    </w:lvl>
  </w:abstractNum>
  <w:abstractNum w:abstractNumId="10" w15:restartNumberingAfterBreak="0">
    <w:nsid w:val="45F45997"/>
    <w:multiLevelType w:val="hybridMultilevel"/>
    <w:tmpl w:val="623C2DC8"/>
    <w:lvl w:ilvl="0" w:tplc="B0C4FC30">
      <w:start w:val="1"/>
      <w:numFmt w:val="bullet"/>
      <w:lvlText w:val=""/>
      <w:lvlJc w:val="left"/>
      <w:pPr>
        <w:ind w:left="1210" w:hanging="360"/>
      </w:pPr>
      <w:rPr>
        <w:rFonts w:ascii="Symbol" w:hAnsi="Symbol" w:hint="default"/>
        <w:sz w:val="22"/>
        <w:szCs w:val="22"/>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1" w15:restartNumberingAfterBreak="0">
    <w:nsid w:val="50DA7DAC"/>
    <w:multiLevelType w:val="multilevel"/>
    <w:tmpl w:val="F558B1F8"/>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63B4CC7"/>
    <w:multiLevelType w:val="hybridMultilevel"/>
    <w:tmpl w:val="7BD4D6E8"/>
    <w:lvl w:ilvl="0" w:tplc="01FA473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9067AD"/>
    <w:multiLevelType w:val="hybridMultilevel"/>
    <w:tmpl w:val="722C5E8C"/>
    <w:lvl w:ilvl="0" w:tplc="0324EF4C">
      <w:start w:val="1"/>
      <w:numFmt w:val="lowerLetter"/>
      <w:pStyle w:val="Psmena"/>
      <w:lvlText w:val="%1)"/>
      <w:lvlJc w:val="left"/>
      <w:pPr>
        <w:ind w:left="720" w:hanging="360"/>
      </w:pPr>
      <w:rPr>
        <w:rFonts w:cs="Times New Roman" w:hint="default"/>
      </w:rPr>
    </w:lvl>
    <w:lvl w:ilvl="1" w:tplc="04050019">
      <w:start w:val="4"/>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C490650"/>
    <w:multiLevelType w:val="multilevel"/>
    <w:tmpl w:val="4E069412"/>
    <w:lvl w:ilvl="0">
      <w:start w:val="1"/>
      <w:numFmt w:val="decimal"/>
      <w:pStyle w:val="Nadpis1"/>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decimal"/>
      <w:pStyle w:val="Styl1"/>
      <w:lvlText w:val="%1.%2."/>
      <w:lvlJc w:val="left"/>
      <w:pPr>
        <w:ind w:left="716" w:hanging="432"/>
      </w:pPr>
      <w:rPr>
        <w:rFonts w:cs="Times New Roman"/>
        <w:b w:val="0"/>
      </w:rPr>
    </w:lvl>
    <w:lvl w:ilvl="2">
      <w:start w:val="1"/>
      <w:numFmt w:val="decimal"/>
      <w:pStyle w:val="Sty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5367253"/>
    <w:multiLevelType w:val="hybridMultilevel"/>
    <w:tmpl w:val="5C0CAAFC"/>
    <w:lvl w:ilvl="0" w:tplc="3B06AB58">
      <w:start w:val="1"/>
      <w:numFmt w:val="decimal"/>
      <w:lvlText w:val="4.6.%1."/>
      <w:lvlJc w:val="left"/>
      <w:pPr>
        <w:ind w:left="1571" w:hanging="360"/>
      </w:pPr>
      <w:rPr>
        <w:rFonts w:cs="Times New Roman" w:hint="default"/>
      </w:rPr>
    </w:lvl>
    <w:lvl w:ilvl="1" w:tplc="BFF0FDE4" w:tentative="1">
      <w:start w:val="1"/>
      <w:numFmt w:val="lowerLetter"/>
      <w:lvlText w:val="%2."/>
      <w:lvlJc w:val="left"/>
      <w:pPr>
        <w:ind w:left="2291" w:hanging="360"/>
      </w:pPr>
      <w:rPr>
        <w:rFonts w:cs="Times New Roman"/>
      </w:rPr>
    </w:lvl>
    <w:lvl w:ilvl="2" w:tplc="BEBA84EE" w:tentative="1">
      <w:start w:val="1"/>
      <w:numFmt w:val="lowerRoman"/>
      <w:lvlText w:val="%3."/>
      <w:lvlJc w:val="right"/>
      <w:pPr>
        <w:ind w:left="3011" w:hanging="180"/>
      </w:pPr>
      <w:rPr>
        <w:rFonts w:cs="Times New Roman"/>
      </w:rPr>
    </w:lvl>
    <w:lvl w:ilvl="3" w:tplc="2A205ED2" w:tentative="1">
      <w:start w:val="1"/>
      <w:numFmt w:val="decimal"/>
      <w:lvlText w:val="%4."/>
      <w:lvlJc w:val="left"/>
      <w:pPr>
        <w:ind w:left="3731" w:hanging="360"/>
      </w:pPr>
      <w:rPr>
        <w:rFonts w:cs="Times New Roman"/>
      </w:rPr>
    </w:lvl>
    <w:lvl w:ilvl="4" w:tplc="FCDC3C7E" w:tentative="1">
      <w:start w:val="1"/>
      <w:numFmt w:val="lowerLetter"/>
      <w:lvlText w:val="%5."/>
      <w:lvlJc w:val="left"/>
      <w:pPr>
        <w:ind w:left="4451" w:hanging="360"/>
      </w:pPr>
      <w:rPr>
        <w:rFonts w:cs="Times New Roman"/>
      </w:rPr>
    </w:lvl>
    <w:lvl w:ilvl="5" w:tplc="0258378A" w:tentative="1">
      <w:start w:val="1"/>
      <w:numFmt w:val="lowerRoman"/>
      <w:lvlText w:val="%6."/>
      <w:lvlJc w:val="right"/>
      <w:pPr>
        <w:ind w:left="5171" w:hanging="180"/>
      </w:pPr>
      <w:rPr>
        <w:rFonts w:cs="Times New Roman"/>
      </w:rPr>
    </w:lvl>
    <w:lvl w:ilvl="6" w:tplc="152EC61E" w:tentative="1">
      <w:start w:val="1"/>
      <w:numFmt w:val="decimal"/>
      <w:lvlText w:val="%7."/>
      <w:lvlJc w:val="left"/>
      <w:pPr>
        <w:ind w:left="5891" w:hanging="360"/>
      </w:pPr>
      <w:rPr>
        <w:rFonts w:cs="Times New Roman"/>
      </w:rPr>
    </w:lvl>
    <w:lvl w:ilvl="7" w:tplc="FD624F86" w:tentative="1">
      <w:start w:val="1"/>
      <w:numFmt w:val="lowerLetter"/>
      <w:lvlText w:val="%8."/>
      <w:lvlJc w:val="left"/>
      <w:pPr>
        <w:ind w:left="6611" w:hanging="360"/>
      </w:pPr>
      <w:rPr>
        <w:rFonts w:cs="Times New Roman"/>
      </w:rPr>
    </w:lvl>
    <w:lvl w:ilvl="8" w:tplc="5CBC1498" w:tentative="1">
      <w:start w:val="1"/>
      <w:numFmt w:val="lowerRoman"/>
      <w:lvlText w:val="%9."/>
      <w:lvlJc w:val="right"/>
      <w:pPr>
        <w:ind w:left="7331" w:hanging="180"/>
      </w:pPr>
      <w:rPr>
        <w:rFonts w:cs="Times New Roman"/>
      </w:rPr>
    </w:lvl>
  </w:abstractNum>
  <w:abstractNum w:abstractNumId="16" w15:restartNumberingAfterBreak="0">
    <w:nsid w:val="7EC52A9C"/>
    <w:multiLevelType w:val="hybridMultilevel"/>
    <w:tmpl w:val="6EC036C8"/>
    <w:lvl w:ilvl="0" w:tplc="AC8045A0">
      <w:start w:val="1"/>
      <w:numFmt w:val="decimal"/>
      <w:lvlText w:val="Příloha č. %1  –"/>
      <w:lvlJc w:val="left"/>
      <w:pPr>
        <w:ind w:left="1429" w:hanging="360"/>
      </w:pPr>
      <w:rPr>
        <w:rFonts w:ascii="Calibri" w:hAnsi="Calibri" w:cs="Times New Roman" w:hint="default"/>
        <w:b w:val="0"/>
        <w:i w:val="0"/>
        <w:caps w:val="0"/>
        <w:strike w:val="0"/>
        <w:dstrike w:val="0"/>
        <w:vanish w:val="0"/>
        <w:color w:val="000000"/>
        <w:sz w:val="22"/>
        <w:vertAlign w:val="base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926693326">
    <w:abstractNumId w:val="14"/>
  </w:num>
  <w:num w:numId="2" w16cid:durableId="2134401233">
    <w:abstractNumId w:val="13"/>
    <w:lvlOverride w:ilvl="0">
      <w:startOverride w:val="1"/>
    </w:lvlOverride>
  </w:num>
  <w:num w:numId="3" w16cid:durableId="556664770">
    <w:abstractNumId w:val="15"/>
  </w:num>
  <w:num w:numId="4" w16cid:durableId="1706522437">
    <w:abstractNumId w:val="4"/>
  </w:num>
  <w:num w:numId="5" w16cid:durableId="3670139">
    <w:abstractNumId w:val="16"/>
  </w:num>
  <w:num w:numId="6" w16cid:durableId="1277101499">
    <w:abstractNumId w:val="9"/>
  </w:num>
  <w:num w:numId="7" w16cid:durableId="860584287">
    <w:abstractNumId w:val="1"/>
  </w:num>
  <w:num w:numId="8" w16cid:durableId="295335297">
    <w:abstractNumId w:val="8"/>
  </w:num>
  <w:num w:numId="9" w16cid:durableId="1306664197">
    <w:abstractNumId w:val="5"/>
  </w:num>
  <w:num w:numId="10" w16cid:durableId="1653174861">
    <w:abstractNumId w:val="7"/>
  </w:num>
  <w:num w:numId="11" w16cid:durableId="1891765370">
    <w:abstractNumId w:val="13"/>
  </w:num>
  <w:num w:numId="12" w16cid:durableId="1310092061">
    <w:abstractNumId w:val="0"/>
  </w:num>
  <w:num w:numId="13" w16cid:durableId="896550916">
    <w:abstractNumId w:val="11"/>
  </w:num>
  <w:num w:numId="14" w16cid:durableId="1498224698">
    <w:abstractNumId w:val="6"/>
  </w:num>
  <w:num w:numId="15" w16cid:durableId="1648894443">
    <w:abstractNumId w:val="10"/>
  </w:num>
  <w:num w:numId="16" w16cid:durableId="894241235">
    <w:abstractNumId w:val="12"/>
  </w:num>
  <w:num w:numId="17" w16cid:durableId="792864546">
    <w:abstractNumId w:val="2"/>
  </w:num>
  <w:num w:numId="18" w16cid:durableId="1200170873">
    <w:abstractNumId w:val="14"/>
  </w:num>
  <w:num w:numId="19" w16cid:durableId="117279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79"/>
    <w:rsid w:val="00051C2B"/>
    <w:rsid w:val="000771CC"/>
    <w:rsid w:val="001915C1"/>
    <w:rsid w:val="00194438"/>
    <w:rsid w:val="0024459F"/>
    <w:rsid w:val="00245C89"/>
    <w:rsid w:val="003462FC"/>
    <w:rsid w:val="003836AA"/>
    <w:rsid w:val="003844DD"/>
    <w:rsid w:val="003C67D0"/>
    <w:rsid w:val="003E2716"/>
    <w:rsid w:val="003E2BC3"/>
    <w:rsid w:val="00414FBB"/>
    <w:rsid w:val="0041799D"/>
    <w:rsid w:val="00467DE0"/>
    <w:rsid w:val="004A64C6"/>
    <w:rsid w:val="005351BD"/>
    <w:rsid w:val="005B24B6"/>
    <w:rsid w:val="00676911"/>
    <w:rsid w:val="006D501E"/>
    <w:rsid w:val="00754879"/>
    <w:rsid w:val="00760DCA"/>
    <w:rsid w:val="008048F2"/>
    <w:rsid w:val="00870F0A"/>
    <w:rsid w:val="008A589C"/>
    <w:rsid w:val="008D4772"/>
    <w:rsid w:val="00976441"/>
    <w:rsid w:val="00992FFB"/>
    <w:rsid w:val="00A13212"/>
    <w:rsid w:val="00A20699"/>
    <w:rsid w:val="00A65C9E"/>
    <w:rsid w:val="00A77BC5"/>
    <w:rsid w:val="00A8280E"/>
    <w:rsid w:val="00AD28F8"/>
    <w:rsid w:val="00AF6C19"/>
    <w:rsid w:val="00B42B1B"/>
    <w:rsid w:val="00B821F6"/>
    <w:rsid w:val="00B87E50"/>
    <w:rsid w:val="00BC540F"/>
    <w:rsid w:val="00BD728F"/>
    <w:rsid w:val="00C567B4"/>
    <w:rsid w:val="00D26009"/>
    <w:rsid w:val="00DD4D34"/>
    <w:rsid w:val="00DE1C75"/>
    <w:rsid w:val="00E21DC8"/>
    <w:rsid w:val="00E32430"/>
    <w:rsid w:val="00E7061C"/>
    <w:rsid w:val="00F75C20"/>
    <w:rsid w:val="00F878FC"/>
    <w:rsid w:val="00FC7252"/>
    <w:rsid w:val="00FE0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B67159"/>
  <w15:chartTrackingRefBased/>
  <w15:docId w15:val="{B868D5E5-69D5-454E-8583-074E7032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879"/>
    <w:pPr>
      <w:spacing w:after="200" w:line="276" w:lineRule="auto"/>
    </w:pPr>
    <w:rPr>
      <w:rFonts w:ascii="Calibri" w:eastAsia="Times New Roman" w:hAnsi="Calibri" w:cs="Times New Roman"/>
      <w:lang w:eastAsia="cs-CZ"/>
    </w:rPr>
  </w:style>
  <w:style w:type="paragraph" w:styleId="Nadpis1">
    <w:name w:val="heading 1"/>
    <w:aliases w:val="_Nadpis 1"/>
    <w:basedOn w:val="Normln"/>
    <w:next w:val="Normln"/>
    <w:link w:val="Nadpis1Char"/>
    <w:uiPriority w:val="99"/>
    <w:qFormat/>
    <w:rsid w:val="00754879"/>
    <w:pPr>
      <w:keepNext/>
      <w:keepLines/>
      <w:numPr>
        <w:numId w:val="1"/>
      </w:numPr>
      <w:spacing w:before="120" w:after="120"/>
      <w:outlineLvl w:val="0"/>
    </w:pPr>
    <w:rPr>
      <w:b/>
      <w:bCs/>
      <w:color w:val="1F497D"/>
      <w:sz w:val="28"/>
      <w:szCs w:val="28"/>
    </w:rPr>
  </w:style>
  <w:style w:type="paragraph" w:styleId="Nadpis2">
    <w:name w:val="heading 2"/>
    <w:basedOn w:val="Normln"/>
    <w:next w:val="Normln"/>
    <w:link w:val="Nadpis2Char"/>
    <w:uiPriority w:val="9"/>
    <w:semiHidden/>
    <w:unhideWhenUsed/>
    <w:qFormat/>
    <w:rsid w:val="00E21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754879"/>
    <w:rPr>
      <w:rFonts w:ascii="Calibri" w:eastAsia="Times New Roman" w:hAnsi="Calibri" w:cs="Times New Roman"/>
      <w:b/>
      <w:bCs/>
      <w:color w:val="1F497D"/>
      <w:sz w:val="28"/>
      <w:szCs w:val="28"/>
      <w:lang w:eastAsia="cs-CZ"/>
    </w:rPr>
  </w:style>
  <w:style w:type="character" w:customStyle="1" w:styleId="Styl1Char">
    <w:name w:val="Styl1 Char"/>
    <w:basedOn w:val="Standardnpsmoodstavce"/>
    <w:link w:val="Styl1"/>
    <w:uiPriority w:val="99"/>
    <w:locked/>
    <w:rsid w:val="00754879"/>
    <w:rPr>
      <w:rFonts w:ascii="Calibri" w:eastAsia="Times New Roman" w:hAnsi="Calibri" w:cs="Times New Roman"/>
    </w:rPr>
  </w:style>
  <w:style w:type="paragraph" w:customStyle="1" w:styleId="Styl1">
    <w:name w:val="Styl1"/>
    <w:basedOn w:val="Odstavecseseznamem"/>
    <w:link w:val="Styl1Char"/>
    <w:uiPriority w:val="99"/>
    <w:rsid w:val="00754879"/>
    <w:pPr>
      <w:numPr>
        <w:ilvl w:val="1"/>
        <w:numId w:val="1"/>
      </w:numPr>
      <w:ind w:left="792"/>
    </w:pPr>
    <w:rPr>
      <w:lang w:eastAsia="en-US"/>
    </w:rPr>
  </w:style>
  <w:style w:type="paragraph" w:customStyle="1" w:styleId="Styl2">
    <w:name w:val="Styl2"/>
    <w:basedOn w:val="Bezmezer"/>
    <w:link w:val="Styl2Char"/>
    <w:uiPriority w:val="99"/>
    <w:qFormat/>
    <w:rsid w:val="00754879"/>
    <w:pPr>
      <w:numPr>
        <w:ilvl w:val="2"/>
        <w:numId w:val="1"/>
      </w:numPr>
      <w:spacing w:before="120" w:after="120" w:line="276" w:lineRule="auto"/>
      <w:ind w:left="567" w:hanging="567"/>
      <w:jc w:val="both"/>
    </w:pPr>
  </w:style>
  <w:style w:type="character" w:customStyle="1" w:styleId="Styl2Char">
    <w:name w:val="Styl2 Char"/>
    <w:basedOn w:val="Standardnpsmoodstavce"/>
    <w:link w:val="Styl2"/>
    <w:uiPriority w:val="99"/>
    <w:locked/>
    <w:rsid w:val="00754879"/>
    <w:rPr>
      <w:rFonts w:ascii="Calibri" w:eastAsia="Times New Roman" w:hAnsi="Calibri" w:cs="Times New Roman"/>
      <w:lang w:eastAsia="cs-CZ"/>
    </w:rPr>
  </w:style>
  <w:style w:type="paragraph" w:styleId="Podnadpis">
    <w:name w:val="Subtitle"/>
    <w:aliases w:val="Podstyl"/>
    <w:basedOn w:val="Styl1"/>
    <w:next w:val="Normln"/>
    <w:link w:val="PodnadpisChar"/>
    <w:uiPriority w:val="99"/>
    <w:qFormat/>
    <w:rsid w:val="00754879"/>
    <w:pPr>
      <w:spacing w:before="120" w:after="120"/>
      <w:ind w:left="567"/>
      <w:contextualSpacing w:val="0"/>
      <w:jc w:val="both"/>
    </w:pPr>
  </w:style>
  <w:style w:type="character" w:customStyle="1" w:styleId="PodnadpisChar">
    <w:name w:val="Podnadpis Char"/>
    <w:aliases w:val="Podstyl Char"/>
    <w:basedOn w:val="Standardnpsmoodstavce"/>
    <w:link w:val="Podnadpis"/>
    <w:uiPriority w:val="99"/>
    <w:rsid w:val="00754879"/>
    <w:rPr>
      <w:rFonts w:ascii="Calibri" w:eastAsia="Times New Roman" w:hAnsi="Calibri" w:cs="Times New Roman"/>
    </w:rPr>
  </w:style>
  <w:style w:type="paragraph" w:customStyle="1" w:styleId="Psmena">
    <w:name w:val="Písmena"/>
    <w:basedOn w:val="Odstavecseseznamem"/>
    <w:link w:val="PsmenaChar"/>
    <w:uiPriority w:val="99"/>
    <w:qFormat/>
    <w:rsid w:val="00754879"/>
    <w:pPr>
      <w:numPr>
        <w:numId w:val="2"/>
      </w:numPr>
      <w:ind w:firstLine="0"/>
    </w:pPr>
  </w:style>
  <w:style w:type="character" w:customStyle="1" w:styleId="PsmenaChar">
    <w:name w:val="Písmena Char"/>
    <w:basedOn w:val="Standardnpsmoodstavce"/>
    <w:link w:val="Psmena"/>
    <w:uiPriority w:val="99"/>
    <w:locked/>
    <w:rsid w:val="00754879"/>
    <w:rPr>
      <w:rFonts w:ascii="Calibri" w:eastAsia="Times New Roman" w:hAnsi="Calibri" w:cs="Times New Roman"/>
      <w:lang w:eastAsia="cs-CZ"/>
    </w:rPr>
  </w:style>
  <w:style w:type="paragraph" w:styleId="Odstavecseseznamem">
    <w:name w:val="List Paragraph"/>
    <w:basedOn w:val="Normln"/>
    <w:uiPriority w:val="99"/>
    <w:qFormat/>
    <w:rsid w:val="00754879"/>
    <w:pPr>
      <w:ind w:left="720"/>
      <w:contextualSpacing/>
    </w:pPr>
  </w:style>
  <w:style w:type="paragraph" w:styleId="Zhlav">
    <w:name w:val="header"/>
    <w:basedOn w:val="Normln"/>
    <w:link w:val="ZhlavChar"/>
    <w:uiPriority w:val="99"/>
    <w:rsid w:val="00754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879"/>
    <w:rPr>
      <w:rFonts w:ascii="Calibri" w:eastAsia="Times New Roman" w:hAnsi="Calibri" w:cs="Times New Roman"/>
      <w:lang w:eastAsia="cs-CZ"/>
    </w:rPr>
  </w:style>
  <w:style w:type="paragraph" w:styleId="Zpat">
    <w:name w:val="footer"/>
    <w:basedOn w:val="Normln"/>
    <w:link w:val="ZpatChar"/>
    <w:uiPriority w:val="99"/>
    <w:rsid w:val="00754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879"/>
    <w:rPr>
      <w:rFonts w:ascii="Calibri" w:eastAsia="Times New Roman" w:hAnsi="Calibri" w:cs="Times New Roman"/>
      <w:lang w:eastAsia="cs-CZ"/>
    </w:rPr>
  </w:style>
  <w:style w:type="paragraph" w:styleId="Bezmezer">
    <w:name w:val="No Spacing"/>
    <w:uiPriority w:val="1"/>
    <w:qFormat/>
    <w:rsid w:val="00754879"/>
    <w:pPr>
      <w:spacing w:after="0" w:line="240" w:lineRule="auto"/>
    </w:pPr>
    <w:rPr>
      <w:rFonts w:ascii="Calibri" w:eastAsia="Times New Roman" w:hAnsi="Calibri" w:cs="Times New Roman"/>
      <w:lang w:eastAsia="cs-CZ"/>
    </w:rPr>
  </w:style>
  <w:style w:type="paragraph" w:customStyle="1" w:styleId="Nadpisrove2">
    <w:name w:val="Nadpis úroveň 2"/>
    <w:basedOn w:val="Nadpis2"/>
    <w:next w:val="Styl2"/>
    <w:uiPriority w:val="99"/>
    <w:qFormat/>
    <w:rsid w:val="00E21DC8"/>
    <w:pPr>
      <w:keepLines w:val="0"/>
      <w:spacing w:before="240" w:after="120"/>
      <w:ind w:left="792" w:hanging="432"/>
      <w:jc w:val="both"/>
    </w:pPr>
    <w:rPr>
      <w:rFonts w:ascii="Times New Roman" w:eastAsia="Times New Roman" w:hAnsi="Times New Roman" w:cs="Times New Roman"/>
      <w:b/>
      <w:smallCaps/>
      <w:color w:val="000000"/>
      <w:sz w:val="24"/>
      <w:szCs w:val="24"/>
      <w:lang w:val="x-none" w:eastAsia="en-US"/>
    </w:rPr>
  </w:style>
  <w:style w:type="character" w:customStyle="1" w:styleId="Nadpis2Char">
    <w:name w:val="Nadpis 2 Char"/>
    <w:basedOn w:val="Standardnpsmoodstavce"/>
    <w:link w:val="Nadpis2"/>
    <w:uiPriority w:val="9"/>
    <w:semiHidden/>
    <w:rsid w:val="00E21DC8"/>
    <w:rPr>
      <w:rFonts w:asciiTheme="majorHAnsi" w:eastAsiaTheme="majorEastAsia" w:hAnsiTheme="majorHAnsi" w:cstheme="majorBidi"/>
      <w:color w:val="2F5496" w:themeColor="accent1" w:themeShade="BF"/>
      <w:sz w:val="26"/>
      <w:szCs w:val="26"/>
      <w:lang w:eastAsia="cs-CZ"/>
    </w:rPr>
  </w:style>
  <w:style w:type="character" w:styleId="Odkaznakoment">
    <w:name w:val="annotation reference"/>
    <w:basedOn w:val="Standardnpsmoodstavce"/>
    <w:uiPriority w:val="99"/>
    <w:semiHidden/>
    <w:unhideWhenUsed/>
    <w:rsid w:val="00E21DC8"/>
    <w:rPr>
      <w:sz w:val="16"/>
      <w:szCs w:val="16"/>
    </w:rPr>
  </w:style>
  <w:style w:type="paragraph" w:styleId="Textkomente">
    <w:name w:val="annotation text"/>
    <w:basedOn w:val="Normln"/>
    <w:link w:val="TextkomenteChar"/>
    <w:uiPriority w:val="99"/>
    <w:unhideWhenUsed/>
    <w:rsid w:val="00E21DC8"/>
    <w:pPr>
      <w:spacing w:line="240" w:lineRule="auto"/>
    </w:pPr>
    <w:rPr>
      <w:sz w:val="20"/>
      <w:szCs w:val="20"/>
    </w:rPr>
  </w:style>
  <w:style w:type="character" w:customStyle="1" w:styleId="TextkomenteChar">
    <w:name w:val="Text komentáře Char"/>
    <w:basedOn w:val="Standardnpsmoodstavce"/>
    <w:link w:val="Textkomente"/>
    <w:uiPriority w:val="99"/>
    <w:rsid w:val="00E21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1DC8"/>
    <w:rPr>
      <w:b/>
      <w:bCs/>
    </w:rPr>
  </w:style>
  <w:style w:type="character" w:customStyle="1" w:styleId="PedmtkomenteChar">
    <w:name w:val="Předmět komentáře Char"/>
    <w:basedOn w:val="TextkomenteChar"/>
    <w:link w:val="Pedmtkomente"/>
    <w:uiPriority w:val="99"/>
    <w:semiHidden/>
    <w:rsid w:val="00E21DC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E21D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1DC8"/>
    <w:rPr>
      <w:rFonts w:ascii="Segoe UI" w:eastAsia="Times New Roman" w:hAnsi="Segoe UI" w:cs="Segoe UI"/>
      <w:sz w:val="18"/>
      <w:szCs w:val="18"/>
      <w:lang w:eastAsia="cs-CZ"/>
    </w:rPr>
  </w:style>
  <w:style w:type="paragraph" w:styleId="Zkladntext">
    <w:name w:val="Body Text"/>
    <w:basedOn w:val="Normln"/>
    <w:link w:val="ZkladntextChar"/>
    <w:semiHidden/>
    <w:rsid w:val="00FE0910"/>
    <w:pPr>
      <w:suppressAutoHyphens/>
      <w:spacing w:after="0" w:line="240" w:lineRule="auto"/>
      <w:jc w:val="both"/>
    </w:pPr>
    <w:rPr>
      <w:rFonts w:ascii="Verdana" w:hAnsi="Verdana"/>
      <w:sz w:val="20"/>
      <w:szCs w:val="20"/>
      <w:lang w:val="x-none" w:eastAsia="ar-SA"/>
    </w:rPr>
  </w:style>
  <w:style w:type="character" w:customStyle="1" w:styleId="ZkladntextChar">
    <w:name w:val="Základní text Char"/>
    <w:basedOn w:val="Standardnpsmoodstavce"/>
    <w:link w:val="Zkladntext"/>
    <w:semiHidden/>
    <w:rsid w:val="00FE0910"/>
    <w:rPr>
      <w:rFonts w:ascii="Verdana" w:eastAsia="Times New Roman" w:hAnsi="Verdana" w:cs="Times New Roman"/>
      <w:sz w:val="20"/>
      <w:szCs w:val="20"/>
      <w:lang w:val="x-none" w:eastAsia="ar-SA"/>
    </w:rPr>
  </w:style>
  <w:style w:type="paragraph" w:styleId="Revize">
    <w:name w:val="Revision"/>
    <w:hidden/>
    <w:uiPriority w:val="99"/>
    <w:semiHidden/>
    <w:rsid w:val="00DD4D34"/>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62BC1612F1A744897DBB1E057E2CCD" ma:contentTypeVersion="7" ma:contentTypeDescription="Vytvoří nový dokument" ma:contentTypeScope="" ma:versionID="762c19895edc1fad235a27d89a2adac8">
  <xsd:schema xmlns:xsd="http://www.w3.org/2001/XMLSchema" xmlns:xs="http://www.w3.org/2001/XMLSchema" xmlns:p="http://schemas.microsoft.com/office/2006/metadata/properties" xmlns:ns3="a87415bf-6399-4695-89bc-aa145e54203c" targetNamespace="http://schemas.microsoft.com/office/2006/metadata/properties" ma:root="true" ma:fieldsID="401f540d0135bb55b2c6221b05df2b69" ns3:_="">
    <xsd:import namespace="a87415bf-6399-4695-89bc-aa145e5420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15bf-6399-4695-89bc-aa145e542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E245C-498D-42D4-83BB-EB22EDB4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15bf-6399-4695-89bc-aa145e542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4A793-064B-4D04-9B26-B3D98331CA41}">
  <ds:schemaRefs>
    <ds:schemaRef ds:uri="http://schemas.openxmlformats.org/officeDocument/2006/bibliography"/>
  </ds:schemaRefs>
</ds:datastoreItem>
</file>

<file path=customXml/itemProps3.xml><?xml version="1.0" encoding="utf-8"?>
<ds:datastoreItem xmlns:ds="http://schemas.openxmlformats.org/officeDocument/2006/customXml" ds:itemID="{4B3BA967-E2D9-48AC-B4CF-B5DE3C3F75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6EF019-6F77-46CA-A2B9-051D62205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4968</Words>
  <Characters>29318</Characters>
  <Application>Microsoft Office Word</Application>
  <DocSecurity>4</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JUDr. Tatiana Jirásková</cp:lastModifiedBy>
  <cp:revision>2</cp:revision>
  <dcterms:created xsi:type="dcterms:W3CDTF">2025-08-19T09:14:00Z</dcterms:created>
  <dcterms:modified xsi:type="dcterms:W3CDTF">2025-08-19T09:14:00Z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0x010100E362BC1612F1A744897DBB1E057E2CCD</vt:lpwstr>
  </property>
</Properties>
</file>