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9CD0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</w:t>
      </w:r>
      <w:r w:rsidRPr="00704A0B">
        <w:rPr>
          <w:rStyle w:val="NzevdokumentuChar"/>
          <w:b/>
          <w:bCs/>
        </w:rPr>
        <w:t>a č.</w:t>
      </w:r>
      <w:r w:rsidR="002D3242" w:rsidRPr="00704A0B">
        <w:rPr>
          <w:rStyle w:val="NzevdokumentuChar"/>
          <w:b/>
          <w:bCs/>
        </w:rPr>
        <w:t> </w:t>
      </w:r>
      <w:r w:rsidR="00CD23A3" w:rsidRPr="00704A0B">
        <w:rPr>
          <w:rStyle w:val="NzevdokumentuChar"/>
          <w:b/>
          <w:bCs/>
        </w:rPr>
        <w:t>4</w:t>
      </w:r>
      <w:r w:rsidRPr="00704A0B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0B00B022" w14:textId="5390AF56" w:rsidR="00357F72" w:rsidRPr="00A61E27" w:rsidRDefault="002C48C7" w:rsidP="001E78AD">
      <w:pPr>
        <w:pStyle w:val="Nzevveejnzakzky"/>
        <w:spacing w:after="3600"/>
      </w:pPr>
      <w:sdt>
        <w:sdtPr>
          <w:id w:val="-1729455402"/>
          <w:placeholder>
            <w:docPart w:val="77D99CC023D64C519C276F094B222C4B"/>
          </w:placeholder>
          <w:text/>
        </w:sdtPr>
        <w:sdtEndPr/>
        <w:sdtContent>
          <w:r w:rsidR="00704A0B" w:rsidRPr="00704A0B">
            <w:t>Úklid motoristických a nemotoristických komunikací na území městské části Praha 14</w:t>
          </w:r>
        </w:sdtContent>
      </w:sdt>
      <w:r w:rsidR="004B78DA">
        <w:rPr>
          <w:noProof/>
        </w:rPr>
        <w:drawing>
          <wp:anchor distT="0" distB="0" distL="114300" distR="114300" simplePos="0" relativeHeight="251659264" behindDoc="1" locked="0" layoutInCell="1" allowOverlap="1" wp14:anchorId="0C01B267" wp14:editId="3825DC0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71B04A" w14:textId="77777777" w:rsidR="00357F72" w:rsidRDefault="00357F72">
      <w:pPr>
        <w:spacing w:before="0" w:after="160" w:line="259" w:lineRule="auto"/>
      </w:pPr>
    </w:p>
    <w:p w14:paraId="0884D99B" w14:textId="77777777" w:rsidR="00357F72" w:rsidRDefault="00357F72">
      <w:pPr>
        <w:spacing w:before="0" w:after="160" w:line="259" w:lineRule="auto"/>
        <w:sectPr w:rsidR="00357F72" w:rsidSect="000B43AD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6B9CD72A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704A0B" w:rsidRPr="00443EB1" w14:paraId="7245B4F3" w14:textId="77777777" w:rsidTr="00433D5F">
        <w:trPr>
          <w:trHeight w:val="454"/>
        </w:trPr>
        <w:tc>
          <w:tcPr>
            <w:tcW w:w="3266" w:type="dxa"/>
            <w:vAlign w:val="center"/>
          </w:tcPr>
          <w:p w14:paraId="16217E2D" w14:textId="77777777" w:rsidR="00704A0B" w:rsidRPr="00443EB1" w:rsidRDefault="00704A0B" w:rsidP="00433D5F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60319099"/>
            <w:bookmarkStart w:id="5" w:name="_Hlk60066574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A12B9AF6ABEF4B408A55D86D278E82D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DF244CA" w14:textId="77777777" w:rsidR="00704A0B" w:rsidRPr="00443EB1" w:rsidRDefault="00704A0B" w:rsidP="00433D5F">
                <w:pPr>
                  <w:spacing w:before="60" w:after="60"/>
                  <w:rPr>
                    <w:rStyle w:val="Siln"/>
                    <w:b w:val="0"/>
                  </w:rPr>
                </w:pPr>
                <w:r w:rsidRPr="00A119F1">
                  <w:t>Úklid motoristických</w:t>
                </w:r>
                <w:r>
                  <w:t xml:space="preserve"> a</w:t>
                </w:r>
                <w:r w:rsidRPr="00A119F1">
                  <w:t xml:space="preserve"> nemotoristických komunikací na území městské části Praha 14</w:t>
                </w:r>
              </w:p>
            </w:tc>
          </w:sdtContent>
        </w:sdt>
      </w:tr>
      <w:tr w:rsidR="00704A0B" w14:paraId="2E21119D" w14:textId="77777777" w:rsidTr="00433D5F">
        <w:trPr>
          <w:trHeight w:val="454"/>
        </w:trPr>
        <w:tc>
          <w:tcPr>
            <w:tcW w:w="3266" w:type="dxa"/>
            <w:vAlign w:val="center"/>
          </w:tcPr>
          <w:p w14:paraId="773BB7A0" w14:textId="77777777" w:rsidR="00704A0B" w:rsidRPr="00553E53" w:rsidRDefault="00704A0B" w:rsidP="00433D5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EB2803EA3D494B20AA279337C6CC8614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9005DF3" w14:textId="48D8DACA" w:rsidR="00704A0B" w:rsidRDefault="002C48C7" w:rsidP="00433D5F">
                <w:pPr>
                  <w:spacing w:before="60" w:after="60"/>
                </w:pPr>
                <w:r w:rsidRPr="002C48C7">
                  <w:t>Z2025-060487</w:t>
                </w:r>
              </w:p>
            </w:tc>
          </w:sdtContent>
        </w:sdt>
      </w:tr>
      <w:tr w:rsidR="00704A0B" w:rsidRPr="00443EB1" w14:paraId="0CAEB95B" w14:textId="77777777" w:rsidTr="00433D5F">
        <w:trPr>
          <w:trHeight w:val="454"/>
        </w:trPr>
        <w:tc>
          <w:tcPr>
            <w:tcW w:w="3266" w:type="dxa"/>
            <w:vAlign w:val="center"/>
          </w:tcPr>
          <w:p w14:paraId="45AD81D0" w14:textId="77777777" w:rsidR="00704A0B" w:rsidRPr="00553E53" w:rsidRDefault="00704A0B" w:rsidP="00433D5F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C59D0DF" w14:textId="77777777" w:rsidR="00704A0B" w:rsidRPr="00443EB1" w:rsidRDefault="002C48C7" w:rsidP="00433D5F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E62297D3141840E79E7263F166EE0346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04A0B">
                  <w:rPr>
                    <w:bCs/>
                  </w:rPr>
                  <w:t>Služby</w:t>
                </w:r>
              </w:sdtContent>
            </w:sdt>
          </w:p>
        </w:tc>
      </w:tr>
      <w:tr w:rsidR="00704A0B" w:rsidRPr="00443EB1" w14:paraId="1928B972" w14:textId="77777777" w:rsidTr="00433D5F">
        <w:trPr>
          <w:trHeight w:val="454"/>
        </w:trPr>
        <w:tc>
          <w:tcPr>
            <w:tcW w:w="3266" w:type="dxa"/>
            <w:vAlign w:val="center"/>
          </w:tcPr>
          <w:p w14:paraId="26099055" w14:textId="77777777" w:rsidR="00704A0B" w:rsidRPr="00553E53" w:rsidRDefault="00704A0B" w:rsidP="00433D5F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57F2D02A" w14:textId="77777777" w:rsidR="00704A0B" w:rsidRPr="00443EB1" w:rsidRDefault="00704A0B" w:rsidP="00433D5F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704A0B" w:rsidRPr="00443EB1" w14:paraId="505978D9" w14:textId="77777777" w:rsidTr="00433D5F">
        <w:trPr>
          <w:trHeight w:val="454"/>
        </w:trPr>
        <w:tc>
          <w:tcPr>
            <w:tcW w:w="3266" w:type="dxa"/>
            <w:vAlign w:val="center"/>
          </w:tcPr>
          <w:p w14:paraId="4A5F0A41" w14:textId="77777777" w:rsidR="00704A0B" w:rsidRPr="00553E53" w:rsidRDefault="00704A0B" w:rsidP="00433D5F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3B193029" w14:textId="77777777" w:rsidR="00704A0B" w:rsidRPr="00443EB1" w:rsidRDefault="00704A0B" w:rsidP="00433D5F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704A0B" w:rsidRPr="00443EB1" w14:paraId="18A190A6" w14:textId="77777777" w:rsidTr="00433D5F">
        <w:trPr>
          <w:trHeight w:val="454"/>
        </w:trPr>
        <w:tc>
          <w:tcPr>
            <w:tcW w:w="3266" w:type="dxa"/>
            <w:vAlign w:val="center"/>
          </w:tcPr>
          <w:p w14:paraId="137E0283" w14:textId="77777777" w:rsidR="00704A0B" w:rsidRPr="00553E53" w:rsidRDefault="00704A0B" w:rsidP="00433D5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0E62A906380F4C19AD89AB9434583DA8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43321B9" w14:textId="77777777" w:rsidR="00704A0B" w:rsidRPr="00443EB1" w:rsidRDefault="00704A0B" w:rsidP="00433D5F">
                <w:pPr>
                  <w:spacing w:before="60" w:after="60"/>
                  <w:rPr>
                    <w:rStyle w:val="Siln"/>
                    <w:b w:val="0"/>
                  </w:rPr>
                </w:pPr>
                <w:r w:rsidRPr="006F687D">
                  <w:t>Městská část Praha 14</w:t>
                </w:r>
              </w:p>
            </w:tc>
          </w:sdtContent>
        </w:sdt>
      </w:tr>
      <w:tr w:rsidR="00704A0B" w:rsidRPr="00443EB1" w14:paraId="6E24ED74" w14:textId="77777777" w:rsidTr="00433D5F">
        <w:trPr>
          <w:trHeight w:val="454"/>
        </w:trPr>
        <w:tc>
          <w:tcPr>
            <w:tcW w:w="3266" w:type="dxa"/>
            <w:vAlign w:val="center"/>
          </w:tcPr>
          <w:p w14:paraId="0936ED00" w14:textId="77777777" w:rsidR="00704A0B" w:rsidRPr="00553E53" w:rsidRDefault="00704A0B" w:rsidP="00433D5F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F05F82F9B87946C39F6642A6396778A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B2ED16C" w14:textId="77777777" w:rsidR="00704A0B" w:rsidRPr="00443EB1" w:rsidRDefault="00704A0B" w:rsidP="00433D5F">
                <w:pPr>
                  <w:spacing w:before="60" w:after="60"/>
                  <w:rPr>
                    <w:bCs/>
                  </w:rPr>
                </w:pPr>
                <w:r w:rsidRPr="006F687D">
                  <w:rPr>
                    <w:bCs/>
                  </w:rPr>
                  <w:t>Bratří Venclíků 1073, Černý Most, 198 00 Praha</w:t>
                </w:r>
              </w:p>
            </w:tc>
          </w:sdtContent>
        </w:sdt>
      </w:tr>
      <w:tr w:rsidR="00704A0B" w:rsidRPr="00443EB1" w14:paraId="1788BA87" w14:textId="77777777" w:rsidTr="00433D5F">
        <w:trPr>
          <w:trHeight w:val="454"/>
        </w:trPr>
        <w:tc>
          <w:tcPr>
            <w:tcW w:w="3266" w:type="dxa"/>
            <w:vAlign w:val="center"/>
          </w:tcPr>
          <w:p w14:paraId="19B67773" w14:textId="77777777" w:rsidR="00704A0B" w:rsidRPr="00553E53" w:rsidRDefault="00704A0B" w:rsidP="00433D5F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A18E93C337324529B283B175B24C3C6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8113772" w14:textId="77777777" w:rsidR="00704A0B" w:rsidRPr="00443EB1" w:rsidRDefault="00704A0B" w:rsidP="00433D5F">
                <w:pPr>
                  <w:spacing w:before="60" w:after="60"/>
                  <w:rPr>
                    <w:bCs/>
                  </w:rPr>
                </w:pPr>
                <w:r w:rsidRPr="006F687D">
                  <w:rPr>
                    <w:bCs/>
                  </w:rPr>
                  <w:t>00231312</w:t>
                </w:r>
              </w:p>
            </w:tc>
          </w:sdtContent>
        </w:sdt>
      </w:tr>
      <w:tr w:rsidR="00704A0B" w:rsidRPr="00443EB1" w14:paraId="2D8C05B5" w14:textId="77777777" w:rsidTr="00433D5F">
        <w:trPr>
          <w:trHeight w:val="454"/>
        </w:trPr>
        <w:tc>
          <w:tcPr>
            <w:tcW w:w="3266" w:type="dxa"/>
            <w:vAlign w:val="center"/>
          </w:tcPr>
          <w:p w14:paraId="736883AA" w14:textId="77777777" w:rsidR="00704A0B" w:rsidRPr="00553E53" w:rsidRDefault="00704A0B" w:rsidP="00433D5F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F68A607AD5584D818621BF2C52A56F86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0B8FFA8F" w14:textId="77777777" w:rsidR="00704A0B" w:rsidRPr="00443EB1" w:rsidRDefault="00704A0B" w:rsidP="00433D5F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811 – městská část, městský obvod</w:t>
                </w:r>
              </w:p>
            </w:tc>
          </w:sdtContent>
        </w:sdt>
      </w:tr>
      <w:tr w:rsidR="00704A0B" w:rsidRPr="00443EB1" w14:paraId="73A99647" w14:textId="77777777" w:rsidTr="00433D5F">
        <w:trPr>
          <w:trHeight w:val="454"/>
        </w:trPr>
        <w:tc>
          <w:tcPr>
            <w:tcW w:w="3266" w:type="dxa"/>
            <w:vAlign w:val="center"/>
          </w:tcPr>
          <w:p w14:paraId="6FC3CEB6" w14:textId="77777777" w:rsidR="00704A0B" w:rsidRPr="00553E53" w:rsidRDefault="00704A0B" w:rsidP="00433D5F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86B1CC2A67484079949F64D3EC7278C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5DE13C7" w14:textId="77777777" w:rsidR="00704A0B" w:rsidRPr="00443EB1" w:rsidRDefault="00704A0B" w:rsidP="00433D5F">
                <w:pPr>
                  <w:spacing w:before="60" w:after="60"/>
                  <w:rPr>
                    <w:bCs/>
                  </w:rPr>
                </w:pPr>
                <w:r w:rsidRPr="006C5107">
                  <w:rPr>
                    <w:bCs/>
                  </w:rPr>
                  <w:t>Jiří Zajac, starosta</w:t>
                </w:r>
              </w:p>
            </w:tc>
          </w:sdtContent>
        </w:sdt>
      </w:tr>
      <w:tr w:rsidR="00704A0B" w:rsidRPr="00443EB1" w14:paraId="7AFAD3C7" w14:textId="77777777" w:rsidTr="00433D5F">
        <w:trPr>
          <w:trHeight w:val="454"/>
        </w:trPr>
        <w:tc>
          <w:tcPr>
            <w:tcW w:w="3266" w:type="dxa"/>
            <w:vAlign w:val="center"/>
          </w:tcPr>
          <w:p w14:paraId="4BF70B97" w14:textId="77777777" w:rsidR="00704A0B" w:rsidRPr="00553E53" w:rsidRDefault="00704A0B" w:rsidP="00433D5F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70F7C8AA0B2243AE8B68F1AA502F250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F848BFA" w14:textId="77777777" w:rsidR="00704A0B" w:rsidRPr="00443EB1" w:rsidRDefault="00704A0B" w:rsidP="00433D5F">
                <w:pPr>
                  <w:spacing w:before="60" w:after="60"/>
                  <w:rPr>
                    <w:bCs/>
                  </w:rPr>
                </w:pPr>
                <w:r w:rsidRPr="00383392">
                  <w:rPr>
                    <w:bCs/>
                  </w:rPr>
                  <w:t>https://ezak.praha14.cz/</w:t>
                </w:r>
              </w:p>
            </w:tc>
          </w:sdtContent>
        </w:sdt>
      </w:tr>
    </w:tbl>
    <w:p w14:paraId="7B7F6419" w14:textId="2296EA92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6" w:name="_Hlk60322526"/>
      <w:bookmarkEnd w:id="4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6130087E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t>Základní informace</w:t>
      </w:r>
      <w:r w:rsidR="009920D7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FB2F0B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AC2BBE5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6BAEE5CE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51DD0E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C9976F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6C3804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F0E3B9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3E514D3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65CBEB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77D008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0FFA87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00AC03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D2DA0C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893EBD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2938A563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1F820F5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A7ED08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E11E4C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836CB1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944CA8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34DBC1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C59831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1A761E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7323649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AB3FD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0794EC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4AE9141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7AD90C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6219C4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275438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05E8FA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97F53E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8A801E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B954D1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6B8E59D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E4D6E8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6CC706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9BB395A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1E943546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216A711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C01258A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3309FE38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123FA4D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B80D1BA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67FA8EA8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2EA29AFA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F203360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t>Kvalifikace</w:t>
      </w:r>
      <w:bookmarkEnd w:id="8"/>
    </w:p>
    <w:p w14:paraId="015FB974" w14:textId="77777777" w:rsidR="00091F3F" w:rsidRPr="00704A0B" w:rsidRDefault="001D0797" w:rsidP="00E12D7E">
      <w:pPr>
        <w:pStyle w:val="Tloslovan"/>
      </w:pPr>
      <w:r w:rsidRPr="00704A0B">
        <w:rPr>
          <w:rFonts w:eastAsia="Calibri"/>
          <w:lang w:eastAsia="cs-CZ"/>
        </w:rPr>
        <w:t xml:space="preserve">Účastník </w:t>
      </w:r>
      <w:r w:rsidR="00214512" w:rsidRPr="00704A0B">
        <w:rPr>
          <w:rFonts w:eastAsia="Calibri"/>
          <w:lang w:eastAsia="cs-CZ"/>
        </w:rPr>
        <w:t>čestně prohlašuje, že</w:t>
      </w:r>
      <w:r w:rsidR="00214512" w:rsidRPr="00704A0B">
        <w:t xml:space="preserve"> splňuje základní způsobilost požadovanou zákonem č. 134/2016 Sb.,</w:t>
      </w:r>
      <w:r w:rsidR="009920D7" w:rsidRPr="00704A0B">
        <w:t xml:space="preserve"> o </w:t>
      </w:r>
      <w:r w:rsidR="00214512" w:rsidRPr="00704A0B">
        <w:t>zadávání veřejných zakázek, ve znění pozdějších předpisů, („</w:t>
      </w:r>
      <w:r w:rsidR="00214512" w:rsidRPr="00704A0B">
        <w:rPr>
          <w:b/>
          <w:bCs/>
        </w:rPr>
        <w:t>ZZVZ</w:t>
      </w:r>
      <w:r w:rsidR="00214512" w:rsidRPr="00704A0B">
        <w:t>“)</w:t>
      </w:r>
      <w:r w:rsidR="00D0079D" w:rsidRPr="00704A0B">
        <w:t>,</w:t>
      </w:r>
      <w:r w:rsidR="009920D7" w:rsidRPr="00704A0B">
        <w:t xml:space="preserve"> a </w:t>
      </w:r>
      <w:r w:rsidR="00214512" w:rsidRPr="00704A0B">
        <w:t>zadavatelem pro plnění veřejné zakázky, která je uvedena</w:t>
      </w:r>
      <w:r w:rsidR="009920D7" w:rsidRPr="00704A0B">
        <w:t xml:space="preserve"> v </w:t>
      </w:r>
      <w:r w:rsidR="00214512" w:rsidRPr="00704A0B">
        <w:t>textové části zadávací dokumentace („</w:t>
      </w:r>
      <w:r w:rsidR="00214512" w:rsidRPr="00704A0B">
        <w:rPr>
          <w:b/>
          <w:bCs/>
        </w:rPr>
        <w:t>zadávací dokumentace</w:t>
      </w:r>
      <w:r w:rsidR="00214512" w:rsidRPr="00704A0B">
        <w:t>“) na veřejnou zakázku,</w:t>
      </w:r>
      <w:r w:rsidR="009920D7" w:rsidRPr="00704A0B">
        <w:t xml:space="preserve"> a </w:t>
      </w:r>
      <w:r w:rsidR="00214512" w:rsidRPr="00704A0B">
        <w:t>to</w:t>
      </w:r>
      <w:r w:rsidR="009920D7" w:rsidRPr="00704A0B">
        <w:t xml:space="preserve"> v </w:t>
      </w:r>
      <w:r w:rsidR="00214512" w:rsidRPr="00704A0B">
        <w:t>následujícím rozsahu, tedy že je účastníkem, který</w:t>
      </w:r>
      <w:r w:rsidR="00091F3F" w:rsidRPr="00704A0B">
        <w:rPr>
          <w:rStyle w:val="Znakapoznpodarou"/>
        </w:rPr>
        <w:footnoteReference w:id="1"/>
      </w:r>
      <w:r w:rsidR="00091F3F" w:rsidRPr="00704A0B">
        <w:t>:</w:t>
      </w:r>
    </w:p>
    <w:p w14:paraId="505A46DF" w14:textId="77777777" w:rsidR="00091F3F" w:rsidRPr="00704A0B" w:rsidRDefault="00EE7543" w:rsidP="00EE7543">
      <w:pPr>
        <w:pStyle w:val="Psmena"/>
      </w:pPr>
      <w:r w:rsidRPr="00704A0B">
        <w:t>nemá</w:t>
      </w:r>
      <w:r w:rsidR="009920D7" w:rsidRPr="00704A0B">
        <w:t xml:space="preserve"> v </w:t>
      </w:r>
      <w:r w:rsidRPr="00704A0B">
        <w:t>České republice nebo</w:t>
      </w:r>
      <w:r w:rsidR="009920D7" w:rsidRPr="00704A0B">
        <w:t xml:space="preserve"> v </w:t>
      </w:r>
      <w:r w:rsidRPr="00704A0B">
        <w:t>zemi svého sídla</w:t>
      </w:r>
      <w:r w:rsidR="009920D7" w:rsidRPr="00704A0B">
        <w:t xml:space="preserve"> v </w:t>
      </w:r>
      <w:r w:rsidRPr="00704A0B">
        <w:t>evidenci daní zachycen splatný daňový nedoplatek ve vztahu ke spotřební dani,</w:t>
      </w:r>
    </w:p>
    <w:p w14:paraId="325DA78A" w14:textId="77777777" w:rsidR="00EE7543" w:rsidRPr="00704A0B" w:rsidRDefault="00EE7543" w:rsidP="00EE7543">
      <w:pPr>
        <w:pStyle w:val="Psmena"/>
      </w:pPr>
      <w:r w:rsidRPr="00704A0B">
        <w:t>nemá</w:t>
      </w:r>
      <w:r w:rsidR="009920D7" w:rsidRPr="00704A0B">
        <w:t xml:space="preserve"> v </w:t>
      </w:r>
      <w:r w:rsidRPr="00704A0B">
        <w:t>České republice nebo</w:t>
      </w:r>
      <w:r w:rsidR="009920D7" w:rsidRPr="00704A0B">
        <w:t xml:space="preserve"> v </w:t>
      </w:r>
      <w:r w:rsidRPr="00704A0B">
        <w:t>zemi svého sídla splatný nedoplatek na pojistném nebo na penále na veřejné zdravotní pojištění,</w:t>
      </w:r>
    </w:p>
    <w:p w14:paraId="4DF125DC" w14:textId="77777777" w:rsidR="00EE7543" w:rsidRPr="00704A0B" w:rsidRDefault="00EE7543" w:rsidP="00EE7543">
      <w:pPr>
        <w:pStyle w:val="Psmena"/>
      </w:pPr>
      <w:r w:rsidRPr="00704A0B">
        <w:t>v případě, že účastník není zapsán</w:t>
      </w:r>
      <w:r w:rsidR="009920D7" w:rsidRPr="00704A0B">
        <w:t xml:space="preserve"> v </w:t>
      </w:r>
      <w:r w:rsidRPr="00704A0B">
        <w:t>obchodním rejstříku, není</w:t>
      </w:r>
      <w:r w:rsidR="009920D7" w:rsidRPr="00704A0B">
        <w:t xml:space="preserve"> v </w:t>
      </w:r>
      <w:r w:rsidRPr="00704A0B">
        <w:t>likvidaci, nebylo proti němu vydáno rozhodnutí</w:t>
      </w:r>
      <w:r w:rsidR="009920D7" w:rsidRPr="00704A0B">
        <w:t xml:space="preserve"> o </w:t>
      </w:r>
      <w:r w:rsidRPr="00704A0B">
        <w:t>úpadku, nebyla vůči němu nařízena nucená správa podle jiného právního předpisu nebo není</w:t>
      </w:r>
      <w:r w:rsidR="009920D7" w:rsidRPr="00704A0B">
        <w:t xml:space="preserve"> v </w:t>
      </w:r>
      <w:r w:rsidRPr="00704A0B">
        <w:t>obdobné situaci podle právního řádu země svého sídla.</w:t>
      </w:r>
    </w:p>
    <w:p w14:paraId="374642C3" w14:textId="24605D01" w:rsidR="00FC1237" w:rsidRPr="00704A0B" w:rsidRDefault="00FC1237" w:rsidP="00FC1237">
      <w:pPr>
        <w:pStyle w:val="Tloslovan"/>
      </w:pPr>
      <w:bookmarkStart w:id="9" w:name="_Hlk87456960"/>
      <w:r w:rsidRPr="00704A0B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704A0B">
        <w:t xml:space="preserve">tj. </w:t>
      </w:r>
      <w:r w:rsidR="00E307AC" w:rsidRPr="00704A0B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ABA3BD572DA74E43962CBACB386D9B38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0F0796">
            <w:rPr>
              <w:bCs/>
            </w:rPr>
            <w:t>služby</w:t>
          </w:r>
        </w:sdtContent>
      </w:sdt>
      <w:r w:rsidR="00E307AC" w:rsidRPr="00704A0B">
        <w:rPr>
          <w:bCs/>
        </w:rPr>
        <w:t>,</w:t>
      </w:r>
      <w:r w:rsidR="00E307AC" w:rsidRPr="00704A0B">
        <w:t xml:space="preserve"> </w:t>
      </w:r>
      <w:r w:rsidRPr="00704A0B">
        <w:t>a to v následujícím rozsahu</w:t>
      </w:r>
      <w:r w:rsidRPr="00704A0B">
        <w:rPr>
          <w:rFonts w:eastAsia="Calibri"/>
          <w:lang w:eastAsia="cs-CZ"/>
        </w:rPr>
        <w:t>:</w:t>
      </w:r>
      <w:bookmarkEnd w:id="9"/>
    </w:p>
    <w:p w14:paraId="1D7C0484" w14:textId="64111E86" w:rsidR="00435CAD" w:rsidRPr="00704A0B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0" w:name="_Hlk87455254"/>
      <w:r w:rsidRPr="00704A0B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E5A4BFB7CC13483B85A071D25FAD30DB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704A0B" w:rsidRPr="00704A0B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704A0B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3012B7" w14:paraId="076D44E7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9C5EEFB" w14:textId="71E1CE63" w:rsidR="00435CAD" w:rsidRPr="00704A0B" w:rsidRDefault="00435CAD" w:rsidP="005307C0">
            <w:pPr>
              <w:spacing w:before="60" w:after="60"/>
            </w:pPr>
            <w:r w:rsidRPr="00704A0B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FF31FDE0E36A4AE4B62BFF57328E14E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04A0B" w:rsidRPr="00704A0B">
                  <w:rPr>
                    <w:bCs/>
                  </w:rPr>
                  <w:t>služby</w:t>
                </w:r>
              </w:sdtContent>
            </w:sdt>
            <w:r w:rsidRPr="00704A0B">
              <w:t>:</w:t>
            </w:r>
          </w:p>
        </w:tc>
        <w:tc>
          <w:tcPr>
            <w:tcW w:w="4647" w:type="dxa"/>
            <w:vAlign w:val="center"/>
          </w:tcPr>
          <w:p w14:paraId="796DE168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1C143E4C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5F8F79C" w14:textId="679F7C01" w:rsidR="00435CAD" w:rsidRPr="00704A0B" w:rsidRDefault="00435CAD" w:rsidP="005307C0">
            <w:pPr>
              <w:spacing w:before="60" w:after="60"/>
            </w:pPr>
            <w:r w:rsidRPr="00704A0B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E68035346F9A435486BA105586D9AAE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04A0B" w:rsidRPr="00704A0B">
                  <w:rPr>
                    <w:bCs/>
                  </w:rPr>
                  <w:t>služby</w:t>
                </w:r>
              </w:sdtContent>
            </w:sdt>
            <w:r w:rsidRPr="00704A0B">
              <w:t>:</w:t>
            </w:r>
          </w:p>
        </w:tc>
        <w:tc>
          <w:tcPr>
            <w:tcW w:w="4647" w:type="dxa"/>
            <w:vAlign w:val="center"/>
          </w:tcPr>
          <w:p w14:paraId="3B3FDD29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0B0208BA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FA69943" w14:textId="7DBF9F78" w:rsidR="00435CAD" w:rsidRPr="00704A0B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704A0B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5A3951B607464B57BFB7C282DF5C883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04A0B" w:rsidRPr="00704A0B">
                  <w:rPr>
                    <w:bCs/>
                  </w:rPr>
                  <w:t>služby</w:t>
                </w:r>
              </w:sdtContent>
            </w:sdt>
            <w:r w:rsidRPr="00704A0B">
              <w:t>:</w:t>
            </w:r>
          </w:p>
        </w:tc>
        <w:tc>
          <w:tcPr>
            <w:tcW w:w="4647" w:type="dxa"/>
            <w:vAlign w:val="center"/>
          </w:tcPr>
          <w:p w14:paraId="45528D42" w14:textId="77777777" w:rsidR="00435CAD" w:rsidRPr="003012B7" w:rsidRDefault="00435CAD" w:rsidP="005307C0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648C362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81582B0" w14:textId="645FE007" w:rsidR="00435CAD" w:rsidRPr="00704A0B" w:rsidRDefault="00435CAD" w:rsidP="005307C0">
            <w:pPr>
              <w:spacing w:before="60" w:after="60"/>
            </w:pPr>
            <w:r w:rsidRPr="00704A0B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6CCEEC8E477244A29667E9F10A4B486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704A0B" w:rsidRPr="00704A0B">
                  <w:rPr>
                    <w:bCs/>
                  </w:rPr>
                  <w:t>služby</w:t>
                </w:r>
              </w:sdtContent>
            </w:sdt>
            <w:r w:rsidRPr="00704A0B">
              <w:t>:</w:t>
            </w:r>
          </w:p>
        </w:tc>
        <w:tc>
          <w:tcPr>
            <w:tcW w:w="4647" w:type="dxa"/>
            <w:vAlign w:val="center"/>
          </w:tcPr>
          <w:p w14:paraId="1C437FD8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4341B" w:rsidRPr="003012B7" w14:paraId="7C6E90FD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4DC63E2" w14:textId="70F4227A" w:rsidR="00A4341B" w:rsidRPr="00704A0B" w:rsidRDefault="00A4341B" w:rsidP="00A4341B">
            <w:pPr>
              <w:spacing w:before="60" w:after="60"/>
            </w:pPr>
            <w:r w:rsidRPr="00704A0B">
              <w:t xml:space="preserve">Cena </w:t>
            </w:r>
            <w:r>
              <w:t>za obdobnou službu za 12 měsíců, tj. pouze za letní úklid, nebo zimní úklid</w:t>
            </w:r>
            <w:r w:rsidRPr="00704A0B">
              <w:t>:</w:t>
            </w:r>
          </w:p>
        </w:tc>
        <w:tc>
          <w:tcPr>
            <w:tcW w:w="4647" w:type="dxa"/>
            <w:vAlign w:val="center"/>
          </w:tcPr>
          <w:p w14:paraId="05F0A820" w14:textId="4563F215" w:rsidR="00A4341B" w:rsidRPr="003012B7" w:rsidRDefault="00A4341B" w:rsidP="00A4341B">
            <w:pPr>
              <w:spacing w:before="60" w:after="60"/>
              <w:rPr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4341B" w:rsidRPr="003012B7" w14:paraId="068257A6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205F784" w14:textId="36FB8EE3" w:rsidR="00A4341B" w:rsidRPr="00704A0B" w:rsidRDefault="00A4341B" w:rsidP="00A4341B">
            <w:pPr>
              <w:spacing w:before="60" w:after="60"/>
            </w:pPr>
            <w:r w:rsidRPr="00704A0B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47F6943957E9462F9D6CB32F852ACE5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04A0B">
                  <w:rPr>
                    <w:bCs/>
                  </w:rPr>
                  <w:t>služby</w:t>
                </w:r>
              </w:sdtContent>
            </w:sdt>
            <w:r w:rsidRPr="00704A0B">
              <w:t>:</w:t>
            </w:r>
          </w:p>
        </w:tc>
        <w:tc>
          <w:tcPr>
            <w:tcW w:w="4647" w:type="dxa"/>
            <w:vAlign w:val="center"/>
          </w:tcPr>
          <w:p w14:paraId="69F56721" w14:textId="77777777" w:rsidR="00A4341B" w:rsidRPr="003012B7" w:rsidRDefault="00A4341B" w:rsidP="00A4341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4341B" w:rsidRPr="003012B7" w14:paraId="76DB268D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1693C0B" w14:textId="43801C1F" w:rsidR="00A4341B" w:rsidRPr="00704A0B" w:rsidRDefault="00A4341B" w:rsidP="00A4341B">
            <w:pPr>
              <w:spacing w:before="60" w:after="60"/>
            </w:pPr>
            <w:r w:rsidRPr="00704A0B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A1205B4733074CDFB9F86ED7D708C8C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04A0B">
                  <w:rPr>
                    <w:bCs/>
                  </w:rPr>
                  <w:t>služby</w:t>
                </w:r>
              </w:sdtContent>
            </w:sdt>
            <w:r w:rsidRPr="00704A0B">
              <w:t>:</w:t>
            </w:r>
          </w:p>
        </w:tc>
        <w:tc>
          <w:tcPr>
            <w:tcW w:w="4647" w:type="dxa"/>
            <w:vAlign w:val="center"/>
          </w:tcPr>
          <w:p w14:paraId="4D314970" w14:textId="77777777" w:rsidR="00A4341B" w:rsidRPr="003012B7" w:rsidRDefault="00A4341B" w:rsidP="00A4341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4341B" w:rsidRPr="003012B7" w14:paraId="1CBE4679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062D965" w14:textId="0398BE53" w:rsidR="00A4341B" w:rsidRPr="00704A0B" w:rsidRDefault="00A4341B" w:rsidP="00A4341B">
            <w:pPr>
              <w:spacing w:before="60" w:after="60"/>
            </w:pPr>
            <w:r w:rsidRPr="00704A0B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BABA778DBF4D43B5817C71FDF6599D2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04A0B">
                  <w:rPr>
                    <w:bCs/>
                  </w:rPr>
                  <w:t>služby</w:t>
                </w:r>
              </w:sdtContent>
            </w:sdt>
            <w:r w:rsidRPr="00704A0B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7B3AE05D" w14:textId="77777777" w:rsidR="00A4341B" w:rsidRPr="003012B7" w:rsidRDefault="00A4341B" w:rsidP="00A4341B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bookmarkEnd w:id="10"/>
    <w:p w14:paraId="4AA25F02" w14:textId="08F3886C" w:rsidR="00FC1237" w:rsidRPr="00704A0B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highlight w:val="yellow"/>
          <w:lang w:eastAsia="cs-CZ"/>
        </w:rPr>
      </w:pPr>
      <w:r w:rsidRPr="00704A0B">
        <w:rPr>
          <w:rFonts w:eastAsia="Calibri"/>
          <w:i/>
          <w:highlight w:val="yellow"/>
          <w:lang w:eastAsia="cs-CZ"/>
        </w:rPr>
        <w:t xml:space="preserve">* v případě více </w:t>
      </w:r>
      <w:bookmarkStart w:id="11" w:name="_Hlk61833739"/>
      <w:sdt>
        <w:sdtPr>
          <w:rPr>
            <w:rFonts w:eastAsia="Calibri"/>
            <w:bCs/>
            <w:i/>
            <w:highlight w:val="yellow"/>
            <w:lang w:eastAsia="cs-CZ"/>
          </w:rPr>
          <w:alias w:val="Druh plnění"/>
          <w:tag w:val="Druh plnění"/>
          <w:id w:val="96536342"/>
          <w:placeholder>
            <w:docPart w:val="72CD614175904C73BA6EE63B981617E6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704A0B" w:rsidRPr="00704A0B">
            <w:rPr>
              <w:rFonts w:eastAsia="Calibri"/>
              <w:bCs/>
              <w:i/>
              <w:highlight w:val="yellow"/>
              <w:lang w:eastAsia="cs-CZ"/>
            </w:rPr>
            <w:t>služeb</w:t>
          </w:r>
        </w:sdtContent>
      </w:sdt>
      <w:bookmarkEnd w:id="11"/>
      <w:r w:rsidR="00811A7C" w:rsidRPr="00704A0B">
        <w:rPr>
          <w:rFonts w:eastAsia="Calibri"/>
          <w:i/>
          <w:highlight w:val="yellow"/>
          <w:lang w:eastAsia="cs-CZ"/>
        </w:rPr>
        <w:t xml:space="preserve"> </w:t>
      </w:r>
      <w:r w:rsidRPr="00704A0B">
        <w:rPr>
          <w:rFonts w:eastAsia="Calibri"/>
          <w:i/>
          <w:highlight w:val="yellow"/>
          <w:lang w:eastAsia="cs-CZ"/>
        </w:rPr>
        <w:t>účastník tabulku zkopíruje podle potřeby.</w:t>
      </w:r>
    </w:p>
    <w:p w14:paraId="52239B67" w14:textId="6ABC7399" w:rsidR="00A32A19" w:rsidRPr="00704A0B" w:rsidRDefault="00A32A19" w:rsidP="00A32A19">
      <w:pPr>
        <w:pStyle w:val="Tloslovan"/>
        <w:numPr>
          <w:ilvl w:val="0"/>
          <w:numId w:val="0"/>
        </w:numPr>
        <w:ind w:left="851"/>
      </w:pPr>
      <w:bookmarkStart w:id="12" w:name="_Hlk61846023"/>
      <w:r w:rsidRPr="00704A0B">
        <w:t xml:space="preserve">Účastník čestně prohlašuje, že </w:t>
      </w:r>
      <w:r w:rsidRPr="00704A0B">
        <w:rPr>
          <w:rFonts w:eastAsia="Calibri"/>
        </w:rPr>
        <w:t xml:space="preserve">výše </w:t>
      </w:r>
      <w:bookmarkStart w:id="13" w:name="_Hlk39183420"/>
      <w:r w:rsidRPr="00704A0B">
        <w:rPr>
          <w:rFonts w:eastAsia="Calibri"/>
        </w:rPr>
        <w:t xml:space="preserve">uvedené </w:t>
      </w:r>
      <w:bookmarkEnd w:id="13"/>
      <w:sdt>
        <w:sdtPr>
          <w:rPr>
            <w:bCs/>
          </w:rPr>
          <w:alias w:val="Druh plnění"/>
          <w:tag w:val="Druh plnění"/>
          <w:id w:val="1857462655"/>
          <w:placeholder>
            <w:docPart w:val="7A4CE95126A54162BAF7B6727B9F4DD4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704A0B" w:rsidRPr="00704A0B">
            <w:rPr>
              <w:bCs/>
            </w:rPr>
            <w:t>služby</w:t>
          </w:r>
        </w:sdtContent>
      </w:sdt>
      <w:r w:rsidRPr="00704A0B">
        <w:rPr>
          <w:rFonts w:eastAsia="Calibri"/>
        </w:rPr>
        <w:t xml:space="preserve"> </w:t>
      </w:r>
      <w:bookmarkStart w:id="14" w:name="_Hlk39183444"/>
      <w:r w:rsidRPr="00704A0B">
        <w:rPr>
          <w:rFonts w:eastAsia="Calibri"/>
        </w:rPr>
        <w:t>poskytl řádně, odborně a vča</w:t>
      </w:r>
      <w:bookmarkEnd w:id="14"/>
      <w:r w:rsidRPr="00704A0B">
        <w:rPr>
          <w:rFonts w:eastAsia="Calibri"/>
        </w:rPr>
        <w:t>s.</w:t>
      </w:r>
    </w:p>
    <w:bookmarkEnd w:id="12"/>
    <w:p w14:paraId="074BB478" w14:textId="70D03A57" w:rsidR="00704A0B" w:rsidRPr="000F0796" w:rsidRDefault="00704A0B" w:rsidP="00704A0B">
      <w:pPr>
        <w:pStyle w:val="Tloslovan"/>
      </w:pPr>
      <w:r w:rsidRPr="00704A0B">
        <w:t xml:space="preserve">Účastník čestně prohlašuje, že splňuje technickou kvalifikaci požadovanou ZZVZ a zadavatelem pro plnění veřejné zakázky, která je uvedena v zadávací dokumentaci na veřejnou zakázku, tj. že </w:t>
      </w:r>
      <w:r>
        <w:t xml:space="preserve">disponuje nebo bude disponovat </w:t>
      </w:r>
      <w:r w:rsidR="002432F6">
        <w:t xml:space="preserve">při plnění veřejné zakázky </w:t>
      </w:r>
      <w:r>
        <w:t>nástroji nebo pomůckami, provozními nebo technickými zařízeními v následujícím rozsahu</w:t>
      </w:r>
      <w:r w:rsidRPr="00704A0B">
        <w:rPr>
          <w:rFonts w:eastAsia="Calibri"/>
          <w:lang w:eastAsia="cs-CZ"/>
        </w:rPr>
        <w:t>:</w:t>
      </w:r>
    </w:p>
    <w:p w14:paraId="457BE333" w14:textId="242EB16F" w:rsidR="000F0796" w:rsidRPr="000F0796" w:rsidRDefault="000F0796" w:rsidP="000F0796">
      <w:pPr>
        <w:pStyle w:val="Tloslovan"/>
        <w:numPr>
          <w:ilvl w:val="0"/>
          <w:numId w:val="0"/>
        </w:numPr>
        <w:ind w:left="851"/>
      </w:pPr>
      <w:r>
        <w:rPr>
          <w:rFonts w:eastAsia="Calibri"/>
          <w:lang w:eastAsia="cs-CZ"/>
        </w:rPr>
        <w:t>Účastník čestně prohlašuje, že bude mít pro plnění veřejné zakázky:</w:t>
      </w:r>
    </w:p>
    <w:p w14:paraId="4404FF14" w14:textId="77777777" w:rsidR="000F0796" w:rsidRDefault="000F0796" w:rsidP="000F0796">
      <w:pPr>
        <w:pStyle w:val="Tloslovan"/>
        <w:numPr>
          <w:ilvl w:val="0"/>
          <w:numId w:val="39"/>
        </w:numPr>
      </w:pPr>
      <w:r>
        <w:t>potřebnou techniku v dostatečném počtu a vybavení, které svou kapacitou, technickými parametry a provozní způsobilostí odpovídají požadavkům na rozsah prací, časové limity stanovené zadavatelem a specifika jednotlivých činností, přičemž</w:t>
      </w:r>
    </w:p>
    <w:p w14:paraId="5CEA3A55" w14:textId="5A3EE0DC" w:rsidR="000F0796" w:rsidRDefault="000F0796" w:rsidP="000F0796">
      <w:pPr>
        <w:pStyle w:val="Tloslovan"/>
        <w:numPr>
          <w:ilvl w:val="0"/>
          <w:numId w:val="39"/>
        </w:numPr>
      </w:pPr>
      <w:r>
        <w:t>veškerá technika bude udržována v provozuschopném stavu tak, aby bylo možné plnit služby v požadovaném rozsahu, kvalitě a termínech,</w:t>
      </w:r>
    </w:p>
    <w:p w14:paraId="367D3138" w14:textId="5045FF3D" w:rsidR="000F0796" w:rsidRDefault="000F0796" w:rsidP="000F0796">
      <w:pPr>
        <w:pStyle w:val="Tloslovan"/>
        <w:numPr>
          <w:ilvl w:val="0"/>
          <w:numId w:val="39"/>
        </w:numPr>
      </w:pPr>
      <w:r>
        <w:t>všechna vozidla budou vybavena on-line elektronickým sledováním vozidla po celou dobu plnění veřejné zakázky, a</w:t>
      </w:r>
    </w:p>
    <w:p w14:paraId="4DA503DD" w14:textId="54258905" w:rsidR="000F0796" w:rsidRDefault="000F0796" w:rsidP="000F0796">
      <w:pPr>
        <w:pStyle w:val="Tloslovan"/>
        <w:numPr>
          <w:ilvl w:val="0"/>
          <w:numId w:val="39"/>
        </w:numPr>
      </w:pPr>
      <w:r>
        <w:t>všechna vozidla používaná v rámci plnění této veřejné zakázky budou splňovat minimálně stupeň emisní úrovně EURO 5.</w:t>
      </w:r>
    </w:p>
    <w:p w14:paraId="1A924895" w14:textId="5AD52BFA" w:rsidR="000F0796" w:rsidRPr="00704A0B" w:rsidRDefault="000F0796" w:rsidP="000F0796">
      <w:pPr>
        <w:pStyle w:val="Tloslovan"/>
        <w:numPr>
          <w:ilvl w:val="0"/>
          <w:numId w:val="0"/>
        </w:numPr>
        <w:ind w:left="851"/>
      </w:pPr>
      <w:r w:rsidRPr="000F0796">
        <w:t>Přehled nástrojů nebo pomůcek, provozních nebo technických zařízení, které bude mít dodavatel při plnění veřejné zakázky k dispozici, a to minimálně formou čestného prohlášení, z něhož bude vyplývat označení (název, typ, emisní norma apod.) nástrojů nebo pomůcek, provozních nebo technických zařízení a skutečnost, že je bude mít dodavatel při plnění veřejné zakázky k</w:t>
      </w:r>
      <w:r>
        <w:t> </w:t>
      </w:r>
      <w:r w:rsidRPr="000F0796">
        <w:t>dispozici</w:t>
      </w:r>
      <w:r>
        <w:t xml:space="preserve"> </w:t>
      </w:r>
      <w:r w:rsidRPr="000F0796">
        <w:rPr>
          <w:highlight w:val="yellow"/>
        </w:rPr>
        <w:t>se nachází v nabídce viz soubor</w:t>
      </w:r>
      <w:r>
        <w:t xml:space="preserve"> </w:t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>
        <w:rPr>
          <w:bCs/>
        </w:rPr>
        <w:t>.</w:t>
      </w:r>
    </w:p>
    <w:p w14:paraId="149BD3A7" w14:textId="7818F7A3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39135A67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367FE5C1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639DE9C3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5"/>
    </w:p>
    <w:p w14:paraId="3C1DD713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5FD0C9B2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67D68AAD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2C9306F6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1F7EC55D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03B6F77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664AE3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853D8F5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548878C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D403626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369FFD5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6D4C418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28E4170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67122AD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361DE19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179D90B" w14:textId="77777777" w:rsidR="00276A68" w:rsidRPr="002432F6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2432F6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A88331E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18BF359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7920B3A" w14:textId="434C65A9" w:rsidR="00276A68" w:rsidRPr="002432F6" w:rsidRDefault="002432F6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2432F6">
              <w:rPr>
                <w:color w:val="auto"/>
                <w:sz w:val="22"/>
                <w:szCs w:val="22"/>
              </w:rPr>
              <w:t>Kontaktní osoba</w:t>
            </w:r>
            <w:r w:rsidR="00276A68" w:rsidRPr="002432F6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8C56BA4" w14:textId="392D6B7A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2432F6">
              <w:rPr>
                <w:bCs/>
                <w:color w:val="auto"/>
                <w:sz w:val="22"/>
                <w:szCs w:val="22"/>
                <w:highlight w:val="yellow"/>
              </w:rPr>
              <w:t xml:space="preserve">, </w:t>
            </w:r>
            <w:r w:rsidR="002432F6" w:rsidRPr="002432F6">
              <w:rPr>
                <w:bCs/>
                <w:color w:val="auto"/>
                <w:sz w:val="22"/>
                <w:szCs w:val="22"/>
              </w:rPr>
              <w:t xml:space="preserve">mobil: </w:t>
            </w:r>
            <w:r w:rsidR="002432F6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2432F6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2432F6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2432F6">
              <w:rPr>
                <w:bCs/>
                <w:color w:val="auto"/>
                <w:sz w:val="22"/>
                <w:szCs w:val="22"/>
                <w:highlight w:val="yellow"/>
              </w:rPr>
              <w:t xml:space="preserve">, </w:t>
            </w:r>
            <w:r w:rsidR="002432F6" w:rsidRPr="002432F6"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="002432F6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2432F6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2432F6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432F6" w:rsidRPr="00D2105B" w14:paraId="5B08B80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CB063CC" w14:textId="3830C52B" w:rsidR="002432F6" w:rsidRPr="002432F6" w:rsidRDefault="002432F6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2432F6">
              <w:rPr>
                <w:color w:val="auto"/>
                <w:sz w:val="22"/>
                <w:szCs w:val="22"/>
              </w:rPr>
              <w:t>Zástupce kontaktní osoby: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5F17455" w14:textId="3533F7F0" w:rsidR="002432F6" w:rsidRPr="000E126D" w:rsidRDefault="002432F6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, </w:t>
            </w:r>
            <w:r w:rsidRPr="002432F6">
              <w:rPr>
                <w:bCs/>
                <w:color w:val="auto"/>
                <w:sz w:val="22"/>
                <w:szCs w:val="22"/>
              </w:rPr>
              <w:t xml:space="preserve">mobil: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, </w:t>
            </w:r>
            <w:r w:rsidRPr="002432F6">
              <w:rPr>
                <w:bCs/>
                <w:color w:val="auto"/>
                <w:sz w:val="22"/>
                <w:szCs w:val="22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432F6" w:rsidRPr="00D2105B" w14:paraId="062533D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5C7226D" w14:textId="1E678321" w:rsidR="002432F6" w:rsidRPr="002432F6" w:rsidRDefault="002432F6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Pr="002432F6">
              <w:rPr>
                <w:color w:val="auto"/>
                <w:sz w:val="22"/>
                <w:szCs w:val="22"/>
              </w:rPr>
              <w:t>ohotovostní telefonická linka poskytovatele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380901B" w14:textId="00972A87" w:rsidR="002432F6" w:rsidRPr="000E126D" w:rsidRDefault="002432F6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A76BDFC" w14:textId="77777777" w:rsidR="004E31E7" w:rsidRPr="003D5C26" w:rsidRDefault="004E31E7" w:rsidP="004E31E7">
      <w:pPr>
        <w:pStyle w:val="Nadpis1"/>
        <w:keepLines w:val="0"/>
        <w:pageBreakBefore/>
      </w:pPr>
      <w:bookmarkStart w:id="16" w:name="_Toc56196929"/>
      <w:bookmarkStart w:id="17" w:name="_Toc56196931"/>
      <w:r>
        <w:t>Kritéria hodnocení</w:t>
      </w:r>
      <w:bookmarkEnd w:id="16"/>
    </w:p>
    <w:p w14:paraId="3863633C" w14:textId="58EA0B84" w:rsidR="001E1D5B" w:rsidRPr="002432F6" w:rsidRDefault="001E1D5B" w:rsidP="001E1D5B">
      <w:pPr>
        <w:pStyle w:val="Tloslovan"/>
        <w:numPr>
          <w:ilvl w:val="1"/>
          <w:numId w:val="32"/>
        </w:numPr>
      </w:pPr>
      <w:bookmarkStart w:id="18" w:name="_Toc56196930"/>
      <w:r>
        <w:t xml:space="preserve">Účastník čestně prohlašuje, že nabízí tuto </w:t>
      </w:r>
      <w:r w:rsidRPr="002432F6">
        <w:t>hodnotu kritéria hodnocení:</w:t>
      </w:r>
    </w:p>
    <w:p w14:paraId="41462DF9" w14:textId="1F45C0F8" w:rsidR="001E1D5B" w:rsidRPr="002432F6" w:rsidRDefault="008A3CFF" w:rsidP="001E1D5B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2432F6">
        <w:rPr>
          <w:b/>
          <w:bCs/>
          <w:i/>
          <w:iCs/>
        </w:rPr>
        <w:t xml:space="preserve">Nabídková cena – viz oceněný soupis položek </w:t>
      </w:r>
    </w:p>
    <w:p w14:paraId="06E4BF7F" w14:textId="77777777" w:rsidR="004E31E7" w:rsidRPr="003D5C26" w:rsidRDefault="004E31E7" w:rsidP="004E31E7">
      <w:pPr>
        <w:pStyle w:val="Nadpis1"/>
        <w:keepLines w:val="0"/>
        <w:pageBreakBefore/>
      </w:pPr>
      <w:r>
        <w:t>Poddodavatelé</w:t>
      </w:r>
      <w:bookmarkEnd w:id="18"/>
    </w:p>
    <w:p w14:paraId="10932356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77BF568E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5576781F" w14:textId="77777777" w:rsidTr="00CA21F9">
        <w:trPr>
          <w:trHeight w:val="454"/>
        </w:trPr>
        <w:tc>
          <w:tcPr>
            <w:tcW w:w="3544" w:type="dxa"/>
          </w:tcPr>
          <w:p w14:paraId="02688E42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0263972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F112C27" w14:textId="77777777" w:rsidTr="00CA21F9">
        <w:trPr>
          <w:trHeight w:val="454"/>
        </w:trPr>
        <w:tc>
          <w:tcPr>
            <w:tcW w:w="3544" w:type="dxa"/>
          </w:tcPr>
          <w:p w14:paraId="3CEB2675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242F20FC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F81B7E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0D7AE63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D49B3C1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A2CD36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E78C2A7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9D0612D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70360B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4B66736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4A27230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2B5266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7A359E7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0BCB693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CAD55A3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A901BB5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583CF1D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6496BE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0BB40B5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AAE2836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EFA4E2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9BD0696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3B26C88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396446F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06CC0469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5BD1D874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C69CFB5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22520602" w14:textId="77777777" w:rsidR="00E12D7E" w:rsidRPr="003D5C26" w:rsidRDefault="00885F81" w:rsidP="005C172F">
      <w:pPr>
        <w:pStyle w:val="Nadpis1"/>
        <w:keepLines w:val="0"/>
        <w:pageBreakBefore/>
      </w:pPr>
      <w:r>
        <w:t>P</w:t>
      </w:r>
      <w:r w:rsidR="006A0B54">
        <w:t>rohlášení účastníka, p</w:t>
      </w:r>
      <w:r>
        <w:t>odpis</w:t>
      </w:r>
      <w:bookmarkEnd w:id="17"/>
    </w:p>
    <w:p w14:paraId="3FBD377E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906C286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73618224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7ECA9BC1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3DC644E8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7A4E539E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29EABE59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2D95302E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4F661200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19CD7A2C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7AD49A3C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492DEF1A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023A834E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9CBE60F" w14:textId="77777777" w:rsidR="00780C8A" w:rsidRPr="00FC343B" w:rsidRDefault="00780C8A" w:rsidP="00936AB3">
      <w:pPr>
        <w:pStyle w:val="Tloslovan"/>
      </w:pPr>
      <w:bookmarkStart w:id="19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9"/>
      <w:r w:rsidR="002E74F7" w:rsidRPr="00FC343B">
        <w:t>.</w:t>
      </w:r>
    </w:p>
    <w:p w14:paraId="3E45930F" w14:textId="77777777" w:rsidR="00F77C57" w:rsidRPr="00FC343B" w:rsidRDefault="00F77C57" w:rsidP="00F77C57">
      <w:pPr>
        <w:pStyle w:val="Tloslovan"/>
      </w:pPr>
      <w:bookmarkStart w:id="20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0E278D7B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1E6B51CC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162DB5BC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72A1B0BB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4005E20E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3CBE111F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0"/>
    <w:p w14:paraId="62A3AA87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3BD1D5D5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1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použitelného předpisu Evropské unie</w:t>
      </w:r>
      <w:r>
        <w:t>, včetně popisu všech souvisejících relevantních okolností</w:t>
      </w:r>
      <w:bookmarkEnd w:id="21"/>
      <w:r>
        <w:t>.</w:t>
      </w:r>
    </w:p>
    <w:p w14:paraId="7C052F95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2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2"/>
      <w:r>
        <w:t>.</w:t>
      </w:r>
    </w:p>
    <w:p w14:paraId="6DFF53D9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7409B3F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0490C3FD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40BB7D61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73C5BC1D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3CEA87D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3" w:name="_Hlk195173831"/>
      <w:bookmarkStart w:id="24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3"/>
      <w:r>
        <w:t>.</w:t>
      </w:r>
    </w:p>
    <w:p w14:paraId="2A2271F1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5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5"/>
      <w:r>
        <w:t>.</w:t>
      </w:r>
    </w:p>
    <w:bookmarkEnd w:id="24"/>
    <w:p w14:paraId="0679FCAD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D2738A6" w14:textId="77777777" w:rsidTr="000D2D3E">
        <w:trPr>
          <w:trHeight w:val="567"/>
        </w:trPr>
        <w:tc>
          <w:tcPr>
            <w:tcW w:w="5000" w:type="pct"/>
            <w:hideMark/>
          </w:tcPr>
          <w:p w14:paraId="10DF2F53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365E8A38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44B52CAB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57F7954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63E9662D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D3D4" w14:textId="77777777" w:rsidR="00704A0B" w:rsidRDefault="00704A0B" w:rsidP="005066D2">
      <w:r>
        <w:separator/>
      </w:r>
    </w:p>
  </w:endnote>
  <w:endnote w:type="continuationSeparator" w:id="0">
    <w:p w14:paraId="083EA5F0" w14:textId="77777777" w:rsidR="00704A0B" w:rsidRDefault="00704A0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6681" w14:textId="77777777" w:rsidR="00D962D6" w:rsidRPr="00933444" w:rsidRDefault="002C48C7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51AA" w14:textId="77777777" w:rsidR="00D962D6" w:rsidRPr="00515259" w:rsidRDefault="002C48C7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687D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B7EB" w14:textId="77777777" w:rsidR="00D962D6" w:rsidRPr="00515259" w:rsidRDefault="002C48C7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19A8" w14:textId="77777777" w:rsidR="00704A0B" w:rsidRDefault="00704A0B" w:rsidP="005066D2">
      <w:r>
        <w:separator/>
      </w:r>
    </w:p>
  </w:footnote>
  <w:footnote w:type="continuationSeparator" w:id="0">
    <w:p w14:paraId="4C477057" w14:textId="77777777" w:rsidR="00704A0B" w:rsidRDefault="00704A0B" w:rsidP="005066D2">
      <w:r>
        <w:continuationSeparator/>
      </w:r>
    </w:p>
  </w:footnote>
  <w:footnote w:id="1">
    <w:p w14:paraId="017D7A6A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45CDE61C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0701A375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64E871EE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44679AAB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D447" w14:textId="77777777" w:rsidR="00D962D6" w:rsidRPr="00BA50CE" w:rsidRDefault="002C48C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ABA3BD572DA74E43962CBACB386D9B38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A57A" w14:textId="74AEDE70" w:rsidR="00D962D6" w:rsidRPr="008030A6" w:rsidRDefault="002C48C7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38D076EE457D443EA2CA470913A3DC1A"/>
        </w:placeholder>
        <w:text/>
      </w:sdtPr>
      <w:sdtEndPr/>
      <w:sdtContent>
        <w:r w:rsidR="00704A0B" w:rsidRPr="00704A0B">
          <w:rPr>
            <w:sz w:val="20"/>
            <w:szCs w:val="20"/>
          </w:rPr>
          <w:t>Úklid motoristických a nemotoristických komunikací na území městské části Praha 14</w:t>
        </w:r>
      </w:sdtContent>
    </w:sdt>
    <w:r w:rsidR="00D962D6" w:rsidRPr="008030A6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9452" w14:textId="77777777" w:rsidR="00D962D6" w:rsidRPr="00BA50CE" w:rsidRDefault="002C48C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13D0ABAEE507494382411DB5E121036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872FF7"/>
    <w:multiLevelType w:val="hybridMultilevel"/>
    <w:tmpl w:val="3F749574"/>
    <w:lvl w:ilvl="0" w:tplc="1E60C8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9"/>
  </w:num>
  <w:num w:numId="2" w16cid:durableId="705299156">
    <w:abstractNumId w:val="18"/>
  </w:num>
  <w:num w:numId="3" w16cid:durableId="410547219">
    <w:abstractNumId w:val="5"/>
  </w:num>
  <w:num w:numId="4" w16cid:durableId="1779719456">
    <w:abstractNumId w:val="12"/>
  </w:num>
  <w:num w:numId="5" w16cid:durableId="1346830378">
    <w:abstractNumId w:val="8"/>
  </w:num>
  <w:num w:numId="6" w16cid:durableId="1931426999">
    <w:abstractNumId w:val="11"/>
  </w:num>
  <w:num w:numId="7" w16cid:durableId="276303499">
    <w:abstractNumId w:val="0"/>
  </w:num>
  <w:num w:numId="8" w16cid:durableId="1647394798">
    <w:abstractNumId w:val="6"/>
  </w:num>
  <w:num w:numId="9" w16cid:durableId="1433357786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6"/>
  </w:num>
  <w:num w:numId="17" w16cid:durableId="1331182178">
    <w:abstractNumId w:val="10"/>
  </w:num>
  <w:num w:numId="18" w16cid:durableId="539054718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7"/>
  </w:num>
  <w:num w:numId="36" w16cid:durableId="76826619">
    <w:abstractNumId w:val="4"/>
  </w:num>
  <w:num w:numId="37" w16cid:durableId="2064982064">
    <w:abstractNumId w:val="15"/>
  </w:num>
  <w:num w:numId="38" w16cid:durableId="39405925">
    <w:abstractNumId w:val="3"/>
  </w:num>
  <w:num w:numId="39" w16cid:durableId="293408421">
    <w:abstractNumId w:val="2"/>
  </w:num>
  <w:num w:numId="40" w16cid:durableId="1219198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0B"/>
    <w:rsid w:val="00006266"/>
    <w:rsid w:val="00007F4B"/>
    <w:rsid w:val="00011437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0796"/>
    <w:rsid w:val="000F3CED"/>
    <w:rsid w:val="00104227"/>
    <w:rsid w:val="00110CA5"/>
    <w:rsid w:val="00115D2C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432F6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48C7"/>
    <w:rsid w:val="002C68EC"/>
    <w:rsid w:val="002D3242"/>
    <w:rsid w:val="002D60B6"/>
    <w:rsid w:val="002D6626"/>
    <w:rsid w:val="002E74F7"/>
    <w:rsid w:val="002E79D6"/>
    <w:rsid w:val="002F1285"/>
    <w:rsid w:val="002F6A06"/>
    <w:rsid w:val="00301153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608"/>
    <w:rsid w:val="003E658D"/>
    <w:rsid w:val="003F2EA2"/>
    <w:rsid w:val="004135BA"/>
    <w:rsid w:val="004337CB"/>
    <w:rsid w:val="004359E0"/>
    <w:rsid w:val="00435CAD"/>
    <w:rsid w:val="00437142"/>
    <w:rsid w:val="00437F9A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256BA"/>
    <w:rsid w:val="006331DC"/>
    <w:rsid w:val="006617D8"/>
    <w:rsid w:val="006704DC"/>
    <w:rsid w:val="00672AAE"/>
    <w:rsid w:val="006941C1"/>
    <w:rsid w:val="00695C78"/>
    <w:rsid w:val="006A0B54"/>
    <w:rsid w:val="006D03E5"/>
    <w:rsid w:val="006D46E3"/>
    <w:rsid w:val="006E660C"/>
    <w:rsid w:val="006F0773"/>
    <w:rsid w:val="006F197A"/>
    <w:rsid w:val="006F599E"/>
    <w:rsid w:val="006F676B"/>
    <w:rsid w:val="00700C97"/>
    <w:rsid w:val="00704A0B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4341B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904B6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091B"/>
    <w:rsid w:val="00F21C38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16374"/>
  <w15:chartTrackingRefBased/>
  <w15:docId w15:val="{4F8D0DE0-D1FA-4D03-B56E-2A43AF64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6_OR_nadlimit_dodavky_sluzby\04_Formular_nabidky_OR_nadlimit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99CC023D64C519C276F094B222C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E5B0B-9694-453B-A9E3-039409710324}"/>
      </w:docPartPr>
      <w:docPartBody>
        <w:p w:rsidR="00F05134" w:rsidRDefault="00F05134">
          <w:pPr>
            <w:pStyle w:val="77D99CC023D64C519C276F094B222C4B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ABA3BD572DA74E43962CBACB386D9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84040-3924-4D25-8D38-A477C1128B28}"/>
      </w:docPartPr>
      <w:docPartBody>
        <w:p w:rsidR="00F05134" w:rsidRDefault="00F05134">
          <w:pPr>
            <w:pStyle w:val="ABA3BD572DA74E43962CBACB386D9B3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5A4BFB7CC13483B85A071D25FAD30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C72FE9-92BF-4D1A-9E8B-188383EE4291}"/>
      </w:docPartPr>
      <w:docPartBody>
        <w:p w:rsidR="00F05134" w:rsidRDefault="00F05134">
          <w:pPr>
            <w:pStyle w:val="E5A4BFB7CC13483B85A071D25FAD30D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F31FDE0E36A4AE4B62BFF57328E1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D42944-D5A7-4C07-906F-93327DBFFE13}"/>
      </w:docPartPr>
      <w:docPartBody>
        <w:p w:rsidR="00F05134" w:rsidRDefault="00F05134">
          <w:pPr>
            <w:pStyle w:val="FF31FDE0E36A4AE4B62BFF57328E14E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68035346F9A435486BA105586D9A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151D19-55EB-402D-94E7-81EFC9DC4F7E}"/>
      </w:docPartPr>
      <w:docPartBody>
        <w:p w:rsidR="00F05134" w:rsidRDefault="00F05134">
          <w:pPr>
            <w:pStyle w:val="E68035346F9A435486BA105586D9AAE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A3951B607464B57BFB7C282DF5C8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5F442-CE8B-4E2E-A541-3A309026D514}"/>
      </w:docPartPr>
      <w:docPartBody>
        <w:p w:rsidR="00F05134" w:rsidRDefault="00F05134">
          <w:pPr>
            <w:pStyle w:val="5A3951B607464B57BFB7C282DF5C883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CCEEC8E477244A29667E9F10A4B48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84A4B-4776-44F9-9E67-E4CC27A3422E}"/>
      </w:docPartPr>
      <w:docPartBody>
        <w:p w:rsidR="00F05134" w:rsidRDefault="00F05134">
          <w:pPr>
            <w:pStyle w:val="6CCEEC8E477244A29667E9F10A4B486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2CD614175904C73BA6EE63B98161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19623-D0A4-4B86-9A55-2790E1A3B487}"/>
      </w:docPartPr>
      <w:docPartBody>
        <w:p w:rsidR="00F05134" w:rsidRDefault="00F05134">
          <w:pPr>
            <w:pStyle w:val="72CD614175904C73BA6EE63B981617E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A4CE95126A54162BAF7B6727B9F4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CB1BB-7B68-462A-980A-7EED08C79F42}"/>
      </w:docPartPr>
      <w:docPartBody>
        <w:p w:rsidR="00F05134" w:rsidRDefault="00F05134">
          <w:pPr>
            <w:pStyle w:val="7A4CE95126A54162BAF7B6727B9F4DD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8D076EE457D443EA2CA470913A3D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EADEF-D24F-4AF6-B71C-949507C5C36A}"/>
      </w:docPartPr>
      <w:docPartBody>
        <w:p w:rsidR="00F05134" w:rsidRDefault="00F05134">
          <w:pPr>
            <w:pStyle w:val="38D076EE457D443EA2CA470913A3DC1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3D0ABAEE507494382411DB5E1210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37101-37C8-4037-BFE3-8D0BC1F62517}"/>
      </w:docPartPr>
      <w:docPartBody>
        <w:p w:rsidR="00F05134" w:rsidRDefault="00F05134">
          <w:pPr>
            <w:pStyle w:val="13D0ABAEE507494382411DB5E121036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A12B9AF6ABEF4B408A55D86D278E8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C8853-05A4-4E1E-B680-B412B80156ED}"/>
      </w:docPartPr>
      <w:docPartBody>
        <w:p w:rsidR="00F05134" w:rsidRDefault="00F05134" w:rsidP="00F05134">
          <w:pPr>
            <w:pStyle w:val="A12B9AF6ABEF4B408A55D86D278E82DD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B2803EA3D494B20AA279337C6CC8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D01E02-1010-40AF-B095-8B473D24569D}"/>
      </w:docPartPr>
      <w:docPartBody>
        <w:p w:rsidR="00F05134" w:rsidRDefault="00F05134" w:rsidP="00F05134">
          <w:pPr>
            <w:pStyle w:val="EB2803EA3D494B20AA279337C6CC8614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62297D3141840E79E7263F166EE0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66C816-A424-4989-9BB3-36341B03DB4E}"/>
      </w:docPartPr>
      <w:docPartBody>
        <w:p w:rsidR="00F05134" w:rsidRDefault="00F05134" w:rsidP="00F05134">
          <w:pPr>
            <w:pStyle w:val="E62297D3141840E79E7263F166EE0346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E62A906380F4C19AD89AB9434583D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86AD2-3F6C-4452-AE97-1916BB8FCFD1}"/>
      </w:docPartPr>
      <w:docPartBody>
        <w:p w:rsidR="00F05134" w:rsidRDefault="00F05134" w:rsidP="00F05134">
          <w:pPr>
            <w:pStyle w:val="0E62A906380F4C19AD89AB9434583DA8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F05F82F9B87946C39F6642A639677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AC1BC-9AE7-4481-B4A7-826B28088A58}"/>
      </w:docPartPr>
      <w:docPartBody>
        <w:p w:rsidR="00F05134" w:rsidRDefault="00F05134" w:rsidP="00F05134">
          <w:pPr>
            <w:pStyle w:val="F05F82F9B87946C39F6642A6396778AD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A18E93C337324529B283B175B24C3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CC30B-409E-4EDB-9AC9-24E6B243C3C8}"/>
      </w:docPartPr>
      <w:docPartBody>
        <w:p w:rsidR="00F05134" w:rsidRDefault="00F05134" w:rsidP="00F05134">
          <w:pPr>
            <w:pStyle w:val="A18E93C337324529B283B175B24C3C6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68A607AD5584D818621BF2C52A56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4B35E-AAD2-4697-87AE-A12825C2BE54}"/>
      </w:docPartPr>
      <w:docPartBody>
        <w:p w:rsidR="00F05134" w:rsidRDefault="00F05134" w:rsidP="00F05134">
          <w:pPr>
            <w:pStyle w:val="F68A607AD5584D818621BF2C52A56F86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86B1CC2A67484079949F64D3EC72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6D7C87-F4D8-478D-B5B0-71B23E93F52C}"/>
      </w:docPartPr>
      <w:docPartBody>
        <w:p w:rsidR="00F05134" w:rsidRDefault="00F05134" w:rsidP="00F05134">
          <w:pPr>
            <w:pStyle w:val="86B1CC2A67484079949F64D3EC7278CD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0F7C8AA0B2243AE8B68F1AA502F2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FEF72-491D-488D-8908-AC6027799A4C}"/>
      </w:docPartPr>
      <w:docPartBody>
        <w:p w:rsidR="00F05134" w:rsidRDefault="00F05134" w:rsidP="00F05134">
          <w:pPr>
            <w:pStyle w:val="70F7C8AA0B2243AE8B68F1AA502F250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7F6943957E9462F9D6CB32F852AC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BDEE-2CC0-42AE-B2D3-939084EE315E}"/>
      </w:docPartPr>
      <w:docPartBody>
        <w:p w:rsidR="00AB73CB" w:rsidRDefault="00AB73CB" w:rsidP="00AB73CB">
          <w:pPr>
            <w:pStyle w:val="47F6943957E9462F9D6CB32F852ACE5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1205B4733074CDFB9F86ED7D708C8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5D3F4-CE4C-42CE-B1E2-A0BEF5385F48}"/>
      </w:docPartPr>
      <w:docPartBody>
        <w:p w:rsidR="00AB73CB" w:rsidRDefault="00AB73CB" w:rsidP="00AB73CB">
          <w:pPr>
            <w:pStyle w:val="A1205B4733074CDFB9F86ED7D708C8C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ABA778DBF4D43B5817C71FDF6599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5DFB8-EE48-464F-B483-6BB90A118ED0}"/>
      </w:docPartPr>
      <w:docPartBody>
        <w:p w:rsidR="00AB73CB" w:rsidRDefault="00AB73CB" w:rsidP="00AB73CB">
          <w:pPr>
            <w:pStyle w:val="BABA778DBF4D43B5817C71FDF6599D2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34"/>
    <w:rsid w:val="00011437"/>
    <w:rsid w:val="00301153"/>
    <w:rsid w:val="00437F9A"/>
    <w:rsid w:val="00AB73CB"/>
    <w:rsid w:val="00F05134"/>
    <w:rsid w:val="00F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B73CB"/>
  </w:style>
  <w:style w:type="paragraph" w:customStyle="1" w:styleId="77D99CC023D64C519C276F094B222C4B">
    <w:name w:val="77D99CC023D64C519C276F094B222C4B"/>
  </w:style>
  <w:style w:type="paragraph" w:customStyle="1" w:styleId="ABA3BD572DA74E43962CBACB386D9B38">
    <w:name w:val="ABA3BD572DA74E43962CBACB386D9B38"/>
  </w:style>
  <w:style w:type="paragraph" w:customStyle="1" w:styleId="E5A4BFB7CC13483B85A071D25FAD30DB">
    <w:name w:val="E5A4BFB7CC13483B85A071D25FAD30DB"/>
  </w:style>
  <w:style w:type="paragraph" w:customStyle="1" w:styleId="FF31FDE0E36A4AE4B62BFF57328E14E7">
    <w:name w:val="FF31FDE0E36A4AE4B62BFF57328E14E7"/>
  </w:style>
  <w:style w:type="paragraph" w:customStyle="1" w:styleId="E68035346F9A435486BA105586D9AAE2">
    <w:name w:val="E68035346F9A435486BA105586D9AAE2"/>
  </w:style>
  <w:style w:type="paragraph" w:customStyle="1" w:styleId="5A3951B607464B57BFB7C282DF5C8834">
    <w:name w:val="5A3951B607464B57BFB7C282DF5C8834"/>
  </w:style>
  <w:style w:type="paragraph" w:customStyle="1" w:styleId="6CCEEC8E477244A29667E9F10A4B486E">
    <w:name w:val="6CCEEC8E477244A29667E9F10A4B486E"/>
  </w:style>
  <w:style w:type="paragraph" w:customStyle="1" w:styleId="72CD614175904C73BA6EE63B981617E6">
    <w:name w:val="72CD614175904C73BA6EE63B981617E6"/>
  </w:style>
  <w:style w:type="paragraph" w:customStyle="1" w:styleId="7A4CE95126A54162BAF7B6727B9F4DD4">
    <w:name w:val="7A4CE95126A54162BAF7B6727B9F4DD4"/>
  </w:style>
  <w:style w:type="paragraph" w:customStyle="1" w:styleId="38D076EE457D443EA2CA470913A3DC1A">
    <w:name w:val="38D076EE457D443EA2CA470913A3DC1A"/>
  </w:style>
  <w:style w:type="paragraph" w:customStyle="1" w:styleId="13D0ABAEE507494382411DB5E121036B">
    <w:name w:val="13D0ABAEE507494382411DB5E121036B"/>
  </w:style>
  <w:style w:type="paragraph" w:customStyle="1" w:styleId="47F6943957E9462F9D6CB32F852ACE52">
    <w:name w:val="47F6943957E9462F9D6CB32F852ACE52"/>
    <w:rsid w:val="00AB73CB"/>
  </w:style>
  <w:style w:type="paragraph" w:customStyle="1" w:styleId="A1205B4733074CDFB9F86ED7D708C8C3">
    <w:name w:val="A1205B4733074CDFB9F86ED7D708C8C3"/>
    <w:rsid w:val="00AB73CB"/>
  </w:style>
  <w:style w:type="paragraph" w:customStyle="1" w:styleId="BABA778DBF4D43B5817C71FDF6599D2B">
    <w:name w:val="BABA778DBF4D43B5817C71FDF6599D2B"/>
    <w:rsid w:val="00AB73CB"/>
  </w:style>
  <w:style w:type="paragraph" w:customStyle="1" w:styleId="A12B9AF6ABEF4B408A55D86D278E82DD">
    <w:name w:val="A12B9AF6ABEF4B408A55D86D278E82DD"/>
    <w:rsid w:val="00F05134"/>
  </w:style>
  <w:style w:type="paragraph" w:customStyle="1" w:styleId="EB2803EA3D494B20AA279337C6CC8614">
    <w:name w:val="EB2803EA3D494B20AA279337C6CC8614"/>
    <w:rsid w:val="00F05134"/>
  </w:style>
  <w:style w:type="paragraph" w:customStyle="1" w:styleId="E62297D3141840E79E7263F166EE0346">
    <w:name w:val="E62297D3141840E79E7263F166EE0346"/>
    <w:rsid w:val="00F05134"/>
  </w:style>
  <w:style w:type="paragraph" w:customStyle="1" w:styleId="0E62A906380F4C19AD89AB9434583DA8">
    <w:name w:val="0E62A906380F4C19AD89AB9434583DA8"/>
    <w:rsid w:val="00F05134"/>
  </w:style>
  <w:style w:type="paragraph" w:customStyle="1" w:styleId="F05F82F9B87946C39F6642A6396778AD">
    <w:name w:val="F05F82F9B87946C39F6642A6396778AD"/>
    <w:rsid w:val="00F05134"/>
  </w:style>
  <w:style w:type="paragraph" w:customStyle="1" w:styleId="A18E93C337324529B283B175B24C3C6F">
    <w:name w:val="A18E93C337324529B283B175B24C3C6F"/>
    <w:rsid w:val="00F05134"/>
  </w:style>
  <w:style w:type="paragraph" w:customStyle="1" w:styleId="F68A607AD5584D818621BF2C52A56F86">
    <w:name w:val="F68A607AD5584D818621BF2C52A56F86"/>
    <w:rsid w:val="00F05134"/>
  </w:style>
  <w:style w:type="paragraph" w:customStyle="1" w:styleId="86B1CC2A67484079949F64D3EC7278CD">
    <w:name w:val="86B1CC2A67484079949F64D3EC7278CD"/>
    <w:rsid w:val="00F05134"/>
  </w:style>
  <w:style w:type="paragraph" w:customStyle="1" w:styleId="70F7C8AA0B2243AE8B68F1AA502F2507">
    <w:name w:val="70F7C8AA0B2243AE8B68F1AA502F2507"/>
    <w:rsid w:val="00F05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04_Formular_nabidky_OR_nadlimit_dodavky_sluzby_VZOR_po_novele</Template>
  <TotalTime>25</TotalTime>
  <Pages>11</Pages>
  <Words>2284</Words>
  <Characters>13476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Základní informace o veřejné zakázce</vt:lpstr>
      <vt:lpstr>Základní informace o dodavateli</vt:lpstr>
      <vt:lpstr>Kvalifikace</vt:lpstr>
      <vt:lpstr>Obchodní, platební a technické podmínky</vt:lpstr>
      <vt:lpstr>Kritéria hodnocení</vt:lpstr>
      <vt:lpstr>Poddodavatelé</vt:lpstr>
      <vt:lpstr>Prohlášení účastníka, podpis</vt:lpstr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Mgr. Markéta Vrbová</cp:lastModifiedBy>
  <cp:revision>4</cp:revision>
  <dcterms:created xsi:type="dcterms:W3CDTF">2025-10-10T08:53:00Z</dcterms:created>
  <dcterms:modified xsi:type="dcterms:W3CDTF">2025-10-27T13:56:00Z</dcterms:modified>
</cp:coreProperties>
</file>