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7F" w:rsidRPr="00D466F2" w:rsidRDefault="00A31E7F" w:rsidP="000B6A5A">
      <w:pPr>
        <w:spacing w:after="0" w:line="300" w:lineRule="auto"/>
        <w:jc w:val="center"/>
        <w:rPr>
          <w:rFonts w:asciiTheme="minorHAnsi" w:hAnsiTheme="minorHAnsi" w:cstheme="minorHAnsi"/>
          <w:b/>
          <w:sz w:val="28"/>
          <w:szCs w:val="28"/>
        </w:rPr>
      </w:pPr>
      <w:bookmarkStart w:id="0" w:name="_GoBack"/>
      <w:bookmarkEnd w:id="0"/>
    </w:p>
    <w:p w:rsidR="005131B9" w:rsidRPr="00D466F2" w:rsidRDefault="000B6A5A" w:rsidP="000B6A5A">
      <w:pPr>
        <w:spacing w:after="0" w:line="300" w:lineRule="auto"/>
        <w:jc w:val="center"/>
        <w:rPr>
          <w:rFonts w:asciiTheme="minorHAnsi" w:hAnsiTheme="minorHAnsi" w:cstheme="minorHAnsi"/>
          <w:b/>
          <w:sz w:val="28"/>
          <w:szCs w:val="28"/>
        </w:rPr>
      </w:pPr>
      <w:r w:rsidRPr="00D466F2">
        <w:rPr>
          <w:rFonts w:asciiTheme="minorHAnsi" w:hAnsiTheme="minorHAnsi" w:cstheme="minorHAnsi"/>
          <w:b/>
          <w:sz w:val="28"/>
          <w:szCs w:val="28"/>
        </w:rPr>
        <w:t xml:space="preserve">Smlouva o zajištění služeb souvisejících s přípravou časopisu a ostatních tiskovin </w:t>
      </w:r>
    </w:p>
    <w:p w:rsidR="005131B9" w:rsidRPr="00D466F2" w:rsidRDefault="000B6A5A" w:rsidP="000B6A5A">
      <w:pPr>
        <w:spacing w:after="0" w:line="300" w:lineRule="auto"/>
        <w:jc w:val="center"/>
        <w:rPr>
          <w:rFonts w:asciiTheme="minorHAnsi" w:hAnsiTheme="minorHAnsi" w:cstheme="minorHAnsi"/>
          <w:sz w:val="28"/>
          <w:szCs w:val="28"/>
        </w:rPr>
      </w:pPr>
      <w:r w:rsidRPr="00D466F2">
        <w:rPr>
          <w:rFonts w:asciiTheme="minorHAnsi" w:hAnsiTheme="minorHAnsi" w:cstheme="minorHAnsi"/>
          <w:sz w:val="28"/>
          <w:szCs w:val="28"/>
        </w:rPr>
        <w:t xml:space="preserve">(„Kompletní služby při zajištění výroby časopisu pro Městskou část Praha 14 </w:t>
      </w:r>
    </w:p>
    <w:p w:rsidR="000B6A5A" w:rsidRPr="00D466F2" w:rsidRDefault="000B6A5A" w:rsidP="000B6A5A">
      <w:pPr>
        <w:spacing w:after="0" w:line="300" w:lineRule="auto"/>
        <w:jc w:val="center"/>
        <w:rPr>
          <w:rFonts w:asciiTheme="minorHAnsi" w:hAnsiTheme="minorHAnsi" w:cstheme="minorHAnsi"/>
          <w:sz w:val="28"/>
          <w:szCs w:val="28"/>
        </w:rPr>
      </w:pPr>
      <w:r w:rsidRPr="00D466F2">
        <w:rPr>
          <w:rFonts w:asciiTheme="minorHAnsi" w:hAnsiTheme="minorHAnsi" w:cstheme="minorHAnsi"/>
          <w:sz w:val="28"/>
          <w:szCs w:val="28"/>
        </w:rPr>
        <w:t>a výroby tiskovin pro její propagaci“)</w:t>
      </w:r>
    </w:p>
    <w:p w:rsidR="000B6A5A" w:rsidRPr="00D466F2" w:rsidRDefault="000B6A5A" w:rsidP="000B6A5A">
      <w:pPr>
        <w:spacing w:after="0" w:line="300" w:lineRule="auto"/>
        <w:rPr>
          <w:rFonts w:asciiTheme="minorHAnsi" w:hAnsiTheme="minorHAnsi" w:cstheme="minorHAnsi"/>
          <w:b/>
        </w:rPr>
      </w:pPr>
    </w:p>
    <w:p w:rsidR="000B6A5A" w:rsidRPr="00D466F2" w:rsidRDefault="000B6A5A" w:rsidP="000B6A5A">
      <w:pPr>
        <w:spacing w:after="0" w:line="300" w:lineRule="auto"/>
        <w:rPr>
          <w:rFonts w:asciiTheme="minorHAnsi" w:hAnsiTheme="minorHAnsi" w:cstheme="minorHAnsi"/>
          <w:b/>
        </w:rPr>
      </w:pPr>
    </w:p>
    <w:p w:rsidR="000B6A5A" w:rsidRPr="00D466F2" w:rsidRDefault="000B6A5A" w:rsidP="000B6A5A">
      <w:pPr>
        <w:spacing w:after="0" w:line="300" w:lineRule="auto"/>
        <w:rPr>
          <w:rFonts w:asciiTheme="minorHAnsi" w:hAnsiTheme="minorHAnsi" w:cstheme="minorHAnsi"/>
          <w:b/>
        </w:rPr>
      </w:pPr>
      <w:r w:rsidRPr="00D466F2">
        <w:rPr>
          <w:rFonts w:asciiTheme="minorHAnsi" w:hAnsiTheme="minorHAnsi" w:cstheme="minorHAnsi"/>
          <w:b/>
        </w:rPr>
        <w:t>Městská část Praha 14</w:t>
      </w:r>
    </w:p>
    <w:p w:rsidR="00151BF6" w:rsidRDefault="000B6A5A" w:rsidP="000B6A5A">
      <w:pPr>
        <w:spacing w:after="0" w:line="300" w:lineRule="auto"/>
        <w:rPr>
          <w:rFonts w:asciiTheme="minorHAnsi" w:hAnsiTheme="minorHAnsi" w:cstheme="minorHAnsi"/>
        </w:rPr>
      </w:pPr>
      <w:r w:rsidRPr="00D466F2">
        <w:rPr>
          <w:rFonts w:asciiTheme="minorHAnsi" w:hAnsiTheme="minorHAnsi" w:cstheme="minorHAnsi"/>
        </w:rPr>
        <w:t xml:space="preserve">se sídlem: </w:t>
      </w:r>
      <w:r w:rsidR="00151BF6">
        <w:rPr>
          <w:rFonts w:asciiTheme="minorHAnsi" w:hAnsiTheme="minorHAnsi" w:cstheme="minorHAnsi"/>
        </w:rPr>
        <w:t xml:space="preserve">                       </w:t>
      </w:r>
      <w:r w:rsidRPr="00D466F2">
        <w:rPr>
          <w:rFonts w:asciiTheme="minorHAnsi" w:hAnsiTheme="minorHAnsi" w:cstheme="minorHAnsi"/>
        </w:rPr>
        <w:t xml:space="preserve">Bratří Venclíků 1073, </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 xml:space="preserve">PSČ </w:t>
      </w:r>
      <w:r w:rsidR="00151BF6">
        <w:rPr>
          <w:rFonts w:asciiTheme="minorHAnsi" w:hAnsiTheme="minorHAnsi" w:cstheme="minorHAnsi"/>
        </w:rPr>
        <w:t xml:space="preserve">                                  </w:t>
      </w:r>
      <w:r w:rsidRPr="00D466F2">
        <w:rPr>
          <w:rFonts w:asciiTheme="minorHAnsi" w:hAnsiTheme="minorHAnsi" w:cstheme="minorHAnsi"/>
        </w:rPr>
        <w:t>198 21 Praha 9</w:t>
      </w:r>
    </w:p>
    <w:p w:rsidR="00E74F8A" w:rsidRDefault="000B6A5A" w:rsidP="000B6A5A">
      <w:pPr>
        <w:spacing w:after="0" w:line="300" w:lineRule="auto"/>
        <w:rPr>
          <w:rFonts w:asciiTheme="minorHAnsi" w:hAnsiTheme="minorHAnsi" w:cstheme="minorHAnsi"/>
        </w:rPr>
      </w:pPr>
      <w:r w:rsidRPr="00D466F2">
        <w:rPr>
          <w:rFonts w:asciiTheme="minorHAnsi" w:hAnsiTheme="minorHAnsi" w:cstheme="minorHAnsi"/>
        </w:rPr>
        <w:t xml:space="preserve">IČO: </w:t>
      </w:r>
      <w:r w:rsidR="00151BF6">
        <w:rPr>
          <w:rFonts w:asciiTheme="minorHAnsi" w:hAnsiTheme="minorHAnsi" w:cstheme="minorHAnsi"/>
        </w:rPr>
        <w:t xml:space="preserve">                                 </w:t>
      </w:r>
      <w:r w:rsidRPr="00D466F2">
        <w:rPr>
          <w:rFonts w:asciiTheme="minorHAnsi" w:hAnsiTheme="minorHAnsi" w:cstheme="minorHAnsi"/>
        </w:rPr>
        <w:t xml:space="preserve">002 31 312, </w:t>
      </w:r>
      <w:r w:rsidRPr="00D466F2">
        <w:rPr>
          <w:rFonts w:asciiTheme="minorHAnsi" w:hAnsiTheme="minorHAnsi" w:cstheme="minorHAnsi"/>
        </w:rPr>
        <w:tab/>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 xml:space="preserve">DIČ: </w:t>
      </w:r>
      <w:r w:rsidR="00151BF6">
        <w:rPr>
          <w:rFonts w:asciiTheme="minorHAnsi" w:hAnsiTheme="minorHAnsi" w:cstheme="minorHAnsi"/>
        </w:rPr>
        <w:t xml:space="preserve">                                 </w:t>
      </w:r>
      <w:r w:rsidRPr="00D466F2">
        <w:rPr>
          <w:rFonts w:asciiTheme="minorHAnsi" w:hAnsiTheme="minorHAnsi" w:cstheme="minorHAnsi"/>
        </w:rPr>
        <w:t>CZ00231312</w:t>
      </w:r>
    </w:p>
    <w:p w:rsidR="00E74F8A" w:rsidRDefault="00E74F8A" w:rsidP="00E74F8A">
      <w:pPr>
        <w:spacing w:after="0" w:line="300" w:lineRule="auto"/>
        <w:rPr>
          <w:rFonts w:asciiTheme="minorHAnsi" w:hAnsiTheme="minorHAnsi" w:cs="Arial"/>
        </w:rPr>
      </w:pPr>
      <w:r>
        <w:rPr>
          <w:rFonts w:asciiTheme="minorHAnsi" w:hAnsiTheme="minorHAnsi" w:cs="Arial"/>
        </w:rPr>
        <w:t>zastoupena:                     Mgr. Radkem Vondrou, starostou</w:t>
      </w:r>
    </w:p>
    <w:p w:rsidR="00E74F8A" w:rsidRDefault="00E74F8A" w:rsidP="00E74F8A">
      <w:pPr>
        <w:spacing w:after="0" w:line="300" w:lineRule="auto"/>
        <w:rPr>
          <w:rFonts w:asciiTheme="minorHAnsi" w:hAnsiTheme="minorHAnsi" w:cs="Arial"/>
        </w:rPr>
      </w:pPr>
      <w:r>
        <w:rPr>
          <w:rFonts w:asciiTheme="minorHAnsi" w:hAnsiTheme="minorHAnsi" w:cs="Arial"/>
        </w:rPr>
        <w:t>kontaktní osoba:</w:t>
      </w:r>
      <w:r>
        <w:rPr>
          <w:rFonts w:asciiTheme="minorHAnsi" w:hAnsiTheme="minorHAnsi" w:cs="Arial"/>
        </w:rPr>
        <w:tab/>
        <w:t>Bc. Jaroslav Červený, vedoucí KS</w:t>
      </w:r>
    </w:p>
    <w:p w:rsidR="00E74F8A" w:rsidRDefault="00E74F8A" w:rsidP="00E74F8A">
      <w:pPr>
        <w:spacing w:after="0" w:line="300" w:lineRule="auto"/>
        <w:rPr>
          <w:rFonts w:asciiTheme="minorHAnsi" w:hAnsiTheme="minorHAnsi" w:cs="Arial"/>
        </w:rPr>
      </w:pPr>
      <w:r>
        <w:rPr>
          <w:rFonts w:asciiTheme="minorHAnsi" w:hAnsiTheme="minorHAnsi" w:cs="Arial"/>
        </w:rPr>
        <w:t>e-mail:</w:t>
      </w:r>
      <w:r>
        <w:rPr>
          <w:rFonts w:asciiTheme="minorHAnsi" w:hAnsiTheme="minorHAnsi" w:cs="Arial"/>
        </w:rPr>
        <w:tab/>
      </w:r>
      <w:r>
        <w:rPr>
          <w:rFonts w:asciiTheme="minorHAnsi" w:hAnsiTheme="minorHAnsi" w:cs="Arial"/>
        </w:rPr>
        <w:tab/>
      </w:r>
      <w:r>
        <w:rPr>
          <w:rFonts w:asciiTheme="minorHAnsi" w:hAnsiTheme="minorHAnsi" w:cs="Arial"/>
        </w:rPr>
        <w:tab/>
      </w:r>
      <w:r w:rsidR="00151BF6">
        <w:rPr>
          <w:rFonts w:asciiTheme="minorHAnsi" w:hAnsiTheme="minorHAnsi" w:cs="Arial"/>
        </w:rPr>
        <w:t xml:space="preserve"> </w:t>
      </w:r>
      <w:r>
        <w:rPr>
          <w:rFonts w:asciiTheme="minorHAnsi" w:hAnsiTheme="minorHAnsi" w:cs="Arial"/>
        </w:rPr>
        <w:t>Jaroslav.cerveny@praha14.cz</w:t>
      </w:r>
    </w:p>
    <w:p w:rsidR="00E74F8A" w:rsidRDefault="00E74F8A" w:rsidP="00E74F8A">
      <w:pPr>
        <w:spacing w:after="0" w:line="300" w:lineRule="auto"/>
        <w:rPr>
          <w:rFonts w:asciiTheme="minorHAnsi" w:hAnsiTheme="minorHAnsi" w:cs="Arial"/>
        </w:rPr>
      </w:pPr>
      <w:r>
        <w:rPr>
          <w:rFonts w:asciiTheme="minorHAnsi" w:hAnsiTheme="minorHAnsi" w:cs="Arial"/>
        </w:rPr>
        <w:t>(dále jen „</w:t>
      </w:r>
      <w:r>
        <w:rPr>
          <w:rFonts w:asciiTheme="minorHAnsi" w:hAnsiTheme="minorHAnsi" w:cs="Arial"/>
          <w:b/>
        </w:rPr>
        <w:t>Objednatel</w:t>
      </w:r>
      <w:r>
        <w:rPr>
          <w:rFonts w:asciiTheme="minorHAnsi" w:hAnsiTheme="minorHAnsi" w:cs="Arial"/>
        </w:rPr>
        <w:t>“)</w:t>
      </w:r>
    </w:p>
    <w:p w:rsidR="000B6A5A" w:rsidRPr="00D466F2" w:rsidRDefault="000B6A5A" w:rsidP="000B6A5A">
      <w:pPr>
        <w:spacing w:after="0" w:line="300" w:lineRule="auto"/>
        <w:rPr>
          <w:rFonts w:asciiTheme="minorHAnsi" w:hAnsiTheme="minorHAnsi" w:cstheme="minorHAnsi"/>
        </w:rPr>
      </w:pP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 xml:space="preserve">a </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se sídlem: …………………………………......</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IČO: …………………….,</w:t>
      </w:r>
      <w:r w:rsidRPr="00D466F2">
        <w:rPr>
          <w:rFonts w:asciiTheme="minorHAnsi" w:hAnsiTheme="minorHAnsi" w:cstheme="minorHAnsi"/>
        </w:rPr>
        <w:tab/>
        <w:t>DIČ: …………………….</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 xml:space="preserve">zastoupena: </w:t>
      </w:r>
      <w:r w:rsidRPr="00D466F2">
        <w:rPr>
          <w:rFonts w:asciiTheme="minorHAnsi" w:hAnsiTheme="minorHAnsi" w:cstheme="minorHAnsi"/>
        </w:rPr>
        <w:tab/>
      </w:r>
      <w:r w:rsidRPr="00D466F2">
        <w:rPr>
          <w:rFonts w:asciiTheme="minorHAnsi" w:hAnsiTheme="minorHAnsi" w:cstheme="minorHAnsi"/>
        </w:rPr>
        <w:tab/>
        <w:t>…………………………………......</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 xml:space="preserve">bankovní spojení: </w:t>
      </w:r>
      <w:r w:rsidRPr="00D466F2">
        <w:rPr>
          <w:rFonts w:asciiTheme="minorHAnsi" w:hAnsiTheme="minorHAnsi" w:cstheme="minorHAnsi"/>
        </w:rPr>
        <w:tab/>
        <w:t>………………………………..</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kontaktní osoba:</w:t>
      </w:r>
      <w:r w:rsidRPr="00D466F2">
        <w:rPr>
          <w:rFonts w:asciiTheme="minorHAnsi" w:hAnsiTheme="minorHAnsi" w:cstheme="minorHAnsi"/>
        </w:rPr>
        <w:tab/>
        <w:t>………………………………..</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telefon/fax:</w:t>
      </w:r>
      <w:r w:rsidRPr="00D466F2">
        <w:rPr>
          <w:rFonts w:asciiTheme="minorHAnsi" w:hAnsiTheme="minorHAnsi" w:cstheme="minorHAnsi"/>
        </w:rPr>
        <w:tab/>
      </w:r>
      <w:r w:rsidRPr="00D466F2">
        <w:rPr>
          <w:rFonts w:asciiTheme="minorHAnsi" w:hAnsiTheme="minorHAnsi" w:cstheme="minorHAnsi"/>
        </w:rPr>
        <w:tab/>
        <w:t>………………………………../………………………………..</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e-mail:</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t>………………………………..</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(dále jen „</w:t>
      </w:r>
      <w:r w:rsidRPr="00D466F2">
        <w:rPr>
          <w:rFonts w:asciiTheme="minorHAnsi" w:hAnsiTheme="minorHAnsi" w:cstheme="minorHAnsi"/>
          <w:b/>
        </w:rPr>
        <w:t>Poskytovatel</w:t>
      </w:r>
      <w:r w:rsidRPr="00D466F2">
        <w:rPr>
          <w:rFonts w:asciiTheme="minorHAnsi" w:hAnsiTheme="minorHAnsi" w:cstheme="minorHAnsi"/>
        </w:rPr>
        <w:t>“)</w:t>
      </w:r>
    </w:p>
    <w:p w:rsidR="000B6A5A" w:rsidRPr="00D466F2" w:rsidRDefault="000B6A5A" w:rsidP="000B6A5A">
      <w:pPr>
        <w:spacing w:after="0" w:line="300" w:lineRule="auto"/>
        <w:rPr>
          <w:rFonts w:asciiTheme="minorHAnsi" w:hAnsiTheme="minorHAnsi" w:cstheme="minorHAnsi"/>
        </w:rPr>
      </w:pPr>
    </w:p>
    <w:p w:rsidR="005131B9" w:rsidRPr="00D466F2" w:rsidRDefault="005131B9" w:rsidP="005131B9">
      <w:pPr>
        <w:spacing w:after="0" w:line="300" w:lineRule="auto"/>
        <w:jc w:val="center"/>
        <w:rPr>
          <w:rFonts w:asciiTheme="minorHAnsi" w:hAnsiTheme="minorHAnsi" w:cstheme="minorHAnsi"/>
          <w:iCs/>
        </w:rPr>
      </w:pPr>
      <w:r w:rsidRPr="00D466F2">
        <w:rPr>
          <w:rFonts w:asciiTheme="minorHAnsi" w:hAnsiTheme="minorHAnsi" w:cstheme="minorHAnsi"/>
        </w:rPr>
        <w:t>uzavřeli níže uvedeného dne, měsíce a roku</w:t>
      </w:r>
    </w:p>
    <w:p w:rsidR="005131B9" w:rsidRPr="00D466F2" w:rsidRDefault="005131B9" w:rsidP="005131B9">
      <w:pPr>
        <w:spacing w:after="0" w:line="300" w:lineRule="auto"/>
        <w:jc w:val="center"/>
        <w:rPr>
          <w:rFonts w:asciiTheme="minorHAnsi" w:hAnsiTheme="minorHAnsi" w:cstheme="minorHAnsi"/>
          <w:iCs/>
        </w:rPr>
      </w:pPr>
      <w:r w:rsidRPr="00D466F2">
        <w:rPr>
          <w:rFonts w:asciiTheme="minorHAnsi" w:hAnsiTheme="minorHAnsi" w:cstheme="minorHAnsi"/>
          <w:iCs/>
        </w:rPr>
        <w:t xml:space="preserve">podle § </w:t>
      </w:r>
      <w:smartTag w:uri="urn:schemas-microsoft-com:office:smarttags" w:element="metricconverter">
        <w:smartTagPr>
          <w:attr w:name="ProductID" w:val="2586 a"/>
        </w:smartTagPr>
        <w:r w:rsidRPr="00D466F2">
          <w:rPr>
            <w:rFonts w:asciiTheme="minorHAnsi" w:hAnsiTheme="minorHAnsi" w:cstheme="minorHAnsi"/>
            <w:iCs/>
          </w:rPr>
          <w:t>2586 a</w:t>
        </w:r>
      </w:smartTag>
      <w:r w:rsidRPr="00D466F2">
        <w:rPr>
          <w:rFonts w:asciiTheme="minorHAnsi" w:hAnsiTheme="minorHAnsi" w:cstheme="minorHAnsi"/>
          <w:iCs/>
        </w:rPr>
        <w:t xml:space="preserve"> následujících zákona č. 89/2012 Sb.,</w:t>
      </w:r>
      <w:r w:rsidRPr="00D466F2">
        <w:rPr>
          <w:rFonts w:asciiTheme="minorHAnsi" w:hAnsiTheme="minorHAnsi" w:cstheme="minorHAnsi"/>
          <w:iCs/>
          <w:color w:val="FF6600"/>
        </w:rPr>
        <w:t xml:space="preserve"> </w:t>
      </w:r>
      <w:r w:rsidRPr="00D466F2">
        <w:rPr>
          <w:rFonts w:asciiTheme="minorHAnsi" w:hAnsiTheme="minorHAnsi" w:cstheme="minorHAnsi"/>
          <w:iCs/>
        </w:rPr>
        <w:t>občanského zákoníku,  ve znění pozdějších předpisů</w:t>
      </w:r>
    </w:p>
    <w:p w:rsidR="005131B9" w:rsidRPr="00D466F2" w:rsidRDefault="005131B9" w:rsidP="005131B9">
      <w:pPr>
        <w:spacing w:after="0" w:line="300" w:lineRule="auto"/>
        <w:jc w:val="center"/>
        <w:rPr>
          <w:rFonts w:asciiTheme="minorHAnsi" w:hAnsiTheme="minorHAnsi" w:cstheme="minorHAnsi"/>
        </w:rPr>
      </w:pPr>
      <w:r w:rsidRPr="00D466F2">
        <w:rPr>
          <w:rFonts w:asciiTheme="minorHAnsi" w:hAnsiTheme="minorHAnsi" w:cstheme="minorHAnsi"/>
        </w:rPr>
        <w:t>tuto smlouvu o poskytování poptávaných služeb a činností (dále jen „</w:t>
      </w:r>
      <w:r w:rsidRPr="00D466F2">
        <w:rPr>
          <w:rFonts w:asciiTheme="minorHAnsi" w:hAnsiTheme="minorHAnsi" w:cstheme="minorHAnsi"/>
          <w:b/>
        </w:rPr>
        <w:t>Smlouva</w:t>
      </w:r>
      <w:r w:rsidRPr="00D466F2">
        <w:rPr>
          <w:rFonts w:asciiTheme="minorHAnsi" w:hAnsiTheme="minorHAnsi" w:cstheme="minorHAnsi"/>
        </w:rPr>
        <w:t>“):</w:t>
      </w:r>
    </w:p>
    <w:p w:rsidR="000B6A5A" w:rsidRPr="00D466F2" w:rsidRDefault="000B6A5A" w:rsidP="000B6A5A">
      <w:pPr>
        <w:spacing w:after="0" w:line="300" w:lineRule="auto"/>
        <w:rPr>
          <w:rFonts w:asciiTheme="minorHAnsi" w:hAnsiTheme="minorHAnsi" w:cstheme="minorHAnsi"/>
        </w:rPr>
      </w:pPr>
    </w:p>
    <w:p w:rsidR="005131B9" w:rsidRPr="00D466F2" w:rsidRDefault="005131B9" w:rsidP="000B6A5A">
      <w:pPr>
        <w:spacing w:after="0" w:line="300" w:lineRule="auto"/>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b/>
          <w:sz w:val="24"/>
          <w:szCs w:val="24"/>
        </w:rPr>
      </w:pPr>
      <w:r w:rsidRPr="00D466F2">
        <w:rPr>
          <w:rFonts w:asciiTheme="minorHAnsi" w:hAnsiTheme="minorHAnsi" w:cstheme="minorHAnsi"/>
          <w:b/>
          <w:sz w:val="24"/>
          <w:szCs w:val="24"/>
        </w:rPr>
        <w:t>PŘEDMĚT A ÚČEL SMLOUVY</w:t>
      </w:r>
    </w:p>
    <w:p w:rsidR="000B6A5A" w:rsidRPr="00D466F2" w:rsidRDefault="000B6A5A" w:rsidP="000B6A5A">
      <w:pPr>
        <w:pStyle w:val="Odstavecseseznamem"/>
        <w:spacing w:after="0" w:line="300" w:lineRule="auto"/>
        <w:ind w:left="360"/>
        <w:rPr>
          <w:rFonts w:asciiTheme="minorHAnsi" w:hAnsiTheme="minorHAnsi" w:cstheme="minorHAnsi"/>
          <w:b/>
        </w:rPr>
      </w:pPr>
    </w:p>
    <w:p w:rsidR="000B6A5A" w:rsidRPr="00151BF6" w:rsidRDefault="000B6A5A" w:rsidP="00151BF6">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Tato Smlouva obsahuje obchodní podmínky pro realizaci jednotlivých služeb a dodávek Poskytovatele pr</w:t>
      </w:r>
      <w:r w:rsidR="005131B9" w:rsidRPr="00D466F2">
        <w:rPr>
          <w:rFonts w:asciiTheme="minorHAnsi" w:hAnsiTheme="minorHAnsi" w:cstheme="minorHAnsi"/>
        </w:rPr>
        <w:t>o Objednatele uvedených v této S</w:t>
      </w:r>
      <w:r w:rsidRPr="00D466F2">
        <w:rPr>
          <w:rFonts w:asciiTheme="minorHAnsi" w:hAnsiTheme="minorHAnsi" w:cstheme="minorHAnsi"/>
        </w:rPr>
        <w:t>mlouvě a je závazným podkladem pro poskytování jednotlivých plnění, které budou realizovány na základě dílčích objednávek Objednatele.</w:t>
      </w: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b/>
          <w:sz w:val="24"/>
          <w:szCs w:val="24"/>
        </w:rPr>
      </w:pPr>
      <w:r w:rsidRPr="00D466F2">
        <w:rPr>
          <w:rFonts w:asciiTheme="minorHAnsi" w:hAnsiTheme="minorHAnsi" w:cstheme="minorHAnsi"/>
          <w:b/>
          <w:sz w:val="24"/>
          <w:szCs w:val="24"/>
        </w:rPr>
        <w:lastRenderedPageBreak/>
        <w:t xml:space="preserve">VYMEZENÍ POJMŮ </w:t>
      </w:r>
    </w:p>
    <w:p w:rsidR="000B6A5A" w:rsidRPr="00D466F2" w:rsidRDefault="000B6A5A" w:rsidP="000B6A5A">
      <w:pPr>
        <w:pStyle w:val="Odstavecseseznamem"/>
        <w:spacing w:after="0" w:line="300" w:lineRule="auto"/>
        <w:ind w:left="360"/>
        <w:rPr>
          <w:rFonts w:asciiTheme="minorHAnsi" w:hAnsiTheme="minorHAnsi" w:cstheme="minorHAnsi"/>
          <w:b/>
        </w:rPr>
      </w:pP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Na základě této smlouvy se rozumí</w:t>
      </w:r>
    </w:p>
    <w:p w:rsidR="000B6A5A" w:rsidRPr="00D466F2" w:rsidRDefault="000B6A5A" w:rsidP="000B6A5A">
      <w:pPr>
        <w:pStyle w:val="Odstavecseseznamem"/>
        <w:numPr>
          <w:ilvl w:val="0"/>
          <w:numId w:val="2"/>
        </w:numPr>
        <w:spacing w:after="0" w:line="300" w:lineRule="auto"/>
        <w:rPr>
          <w:rFonts w:asciiTheme="minorHAnsi" w:hAnsiTheme="minorHAnsi" w:cstheme="minorHAnsi"/>
        </w:rPr>
      </w:pPr>
      <w:r w:rsidRPr="00D466F2">
        <w:rPr>
          <w:rFonts w:asciiTheme="minorHAnsi" w:hAnsiTheme="minorHAnsi" w:cstheme="minorHAnsi"/>
        </w:rPr>
        <w:t xml:space="preserve">„časopisem“ měsíčník vydávaný Objednatelem, který se týká života, aktivit a činností Objednatele a jeho obyvatel. </w:t>
      </w:r>
    </w:p>
    <w:p w:rsidR="000B6A5A" w:rsidRPr="00D466F2" w:rsidRDefault="000B6A5A" w:rsidP="000B6A5A">
      <w:pPr>
        <w:pStyle w:val="Odstavecseseznamem"/>
        <w:numPr>
          <w:ilvl w:val="0"/>
          <w:numId w:val="2"/>
        </w:numPr>
        <w:spacing w:after="0" w:line="300" w:lineRule="auto"/>
        <w:rPr>
          <w:rFonts w:asciiTheme="minorHAnsi" w:hAnsiTheme="minorHAnsi" w:cstheme="minorHAnsi"/>
        </w:rPr>
      </w:pPr>
      <w:r w:rsidRPr="00D466F2">
        <w:rPr>
          <w:rFonts w:asciiTheme="minorHAnsi" w:hAnsiTheme="minorHAnsi" w:cstheme="minorHAnsi"/>
        </w:rPr>
        <w:t xml:space="preserve">„harmonogramem prací“ termíny pro redakční uzávěrku čísla časopisu, termín pro doručení návrhu čísla časopisu, termín pro předání a distribuci časopisu. Tento harmonogram je nedílnou součástí této smlouvy (Příloha č. 1). </w:t>
      </w:r>
    </w:p>
    <w:p w:rsidR="000B6A5A" w:rsidRPr="00D466F2" w:rsidRDefault="000B6A5A" w:rsidP="000B6A5A">
      <w:pPr>
        <w:pStyle w:val="Odstavecseseznamem"/>
        <w:numPr>
          <w:ilvl w:val="0"/>
          <w:numId w:val="2"/>
        </w:numPr>
        <w:spacing w:after="0" w:line="300" w:lineRule="auto"/>
        <w:rPr>
          <w:rFonts w:asciiTheme="minorHAnsi" w:hAnsiTheme="minorHAnsi" w:cstheme="minorHAnsi"/>
        </w:rPr>
      </w:pPr>
      <w:r w:rsidRPr="00D466F2">
        <w:rPr>
          <w:rFonts w:asciiTheme="minorHAnsi" w:hAnsiTheme="minorHAnsi" w:cstheme="minorHAnsi"/>
        </w:rPr>
        <w:t xml:space="preserve">„maketou“ se rozumí tištěný barevný návrh časopisu, obsahující následující dílčí </w:t>
      </w:r>
      <w:r w:rsidR="007C36C8" w:rsidRPr="00D466F2">
        <w:rPr>
          <w:rFonts w:asciiTheme="minorHAnsi" w:hAnsiTheme="minorHAnsi" w:cstheme="minorHAnsi"/>
        </w:rPr>
        <w:t>požadavky</w:t>
      </w:r>
      <w:r w:rsidRPr="00D466F2">
        <w:rPr>
          <w:rFonts w:asciiTheme="minorHAnsi" w:hAnsiTheme="minorHAnsi" w:cstheme="minorHAnsi"/>
        </w:rPr>
        <w:t>:</w:t>
      </w:r>
    </w:p>
    <w:p w:rsidR="000B6A5A" w:rsidRPr="00D466F2" w:rsidRDefault="000B6A5A" w:rsidP="000B6A5A">
      <w:pPr>
        <w:pStyle w:val="Odstavecseseznamem"/>
        <w:numPr>
          <w:ilvl w:val="0"/>
          <w:numId w:val="3"/>
        </w:numPr>
        <w:spacing w:after="0" w:line="300" w:lineRule="auto"/>
        <w:ind w:firstLine="66"/>
        <w:rPr>
          <w:rFonts w:asciiTheme="minorHAnsi" w:hAnsiTheme="minorHAnsi" w:cstheme="minorHAnsi"/>
        </w:rPr>
      </w:pPr>
      <w:r w:rsidRPr="00D466F2">
        <w:rPr>
          <w:rFonts w:asciiTheme="minorHAnsi" w:hAnsiTheme="minorHAnsi" w:cstheme="minorHAnsi"/>
        </w:rPr>
        <w:t>název časopisu,</w:t>
      </w:r>
      <w:r w:rsidR="00282EEA" w:rsidRPr="00D466F2">
        <w:rPr>
          <w:rFonts w:asciiTheme="minorHAnsi" w:hAnsiTheme="minorHAnsi" w:cstheme="minorHAnsi"/>
        </w:rPr>
        <w:t xml:space="preserve"> včetně jeho grafického návrhu</w:t>
      </w:r>
      <w:r w:rsidR="00D466F2">
        <w:rPr>
          <w:rFonts w:asciiTheme="minorHAnsi" w:hAnsiTheme="minorHAnsi" w:cstheme="minorHAnsi"/>
        </w:rPr>
        <w:t>,</w:t>
      </w:r>
    </w:p>
    <w:p w:rsidR="000B6A5A" w:rsidRPr="00D466F2" w:rsidRDefault="000B6A5A" w:rsidP="000B6A5A">
      <w:pPr>
        <w:pStyle w:val="Odstavecseseznamem"/>
        <w:numPr>
          <w:ilvl w:val="0"/>
          <w:numId w:val="3"/>
        </w:numPr>
        <w:spacing w:after="0" w:line="300" w:lineRule="auto"/>
        <w:ind w:firstLine="66"/>
        <w:rPr>
          <w:rFonts w:asciiTheme="minorHAnsi" w:hAnsiTheme="minorHAnsi" w:cstheme="minorHAnsi"/>
        </w:rPr>
      </w:pPr>
      <w:r w:rsidRPr="00D466F2">
        <w:rPr>
          <w:rFonts w:asciiTheme="minorHAnsi" w:hAnsiTheme="minorHAnsi" w:cstheme="minorHAnsi"/>
        </w:rPr>
        <w:t>grafický návrh časopisu,</w:t>
      </w:r>
    </w:p>
    <w:p w:rsidR="000B6A5A" w:rsidRPr="00D466F2" w:rsidRDefault="000B6A5A" w:rsidP="000B6A5A">
      <w:pPr>
        <w:pStyle w:val="Odstavecseseznamem"/>
        <w:numPr>
          <w:ilvl w:val="0"/>
          <w:numId w:val="3"/>
        </w:numPr>
        <w:spacing w:after="0" w:line="300" w:lineRule="auto"/>
        <w:ind w:left="1418" w:hanging="284"/>
        <w:rPr>
          <w:rFonts w:asciiTheme="minorHAnsi" w:hAnsiTheme="minorHAnsi" w:cstheme="minorHAnsi"/>
        </w:rPr>
      </w:pPr>
      <w:r w:rsidRPr="00D466F2">
        <w:rPr>
          <w:rFonts w:asciiTheme="minorHAnsi" w:hAnsiTheme="minorHAnsi" w:cstheme="minorHAnsi"/>
        </w:rPr>
        <w:t>grafický návrh obálky včetně ostatních vnitřních stran včetně grafického návrhu jednotlivých témat obsahové části časopisu a návrhu obsahové části časopisu (zrcadlo časopisu), doplněné o textovou část a fotografie.</w:t>
      </w:r>
    </w:p>
    <w:p w:rsidR="000B6A5A" w:rsidRPr="00D466F2" w:rsidRDefault="000B6A5A" w:rsidP="000B6A5A">
      <w:pPr>
        <w:pStyle w:val="Odstavecseseznamem"/>
        <w:numPr>
          <w:ilvl w:val="0"/>
          <w:numId w:val="2"/>
        </w:numPr>
        <w:spacing w:after="0" w:line="300" w:lineRule="auto"/>
        <w:rPr>
          <w:rFonts w:asciiTheme="minorHAnsi" w:hAnsiTheme="minorHAnsi" w:cstheme="minorHAnsi"/>
        </w:rPr>
      </w:pPr>
      <w:r w:rsidRPr="00D466F2">
        <w:rPr>
          <w:rFonts w:asciiTheme="minorHAnsi" w:hAnsiTheme="minorHAnsi" w:cstheme="minorHAnsi"/>
        </w:rPr>
        <w:t xml:space="preserve">„územním obvodem Objednatele“ se rozumí správní obvod Prahy 14 (městská část Prahy 9) zahrnující katastrální území Černého Mostu, Kyjí, Hostavic a část katastrálního území Hloubětína.   </w:t>
      </w:r>
    </w:p>
    <w:p w:rsidR="000B6A5A" w:rsidRPr="00D466F2" w:rsidRDefault="000B6A5A" w:rsidP="000B6A5A">
      <w:pPr>
        <w:spacing w:after="0" w:line="300" w:lineRule="auto"/>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sz w:val="24"/>
          <w:szCs w:val="24"/>
        </w:rPr>
      </w:pPr>
      <w:r w:rsidRPr="00D466F2">
        <w:rPr>
          <w:rFonts w:asciiTheme="minorHAnsi" w:hAnsiTheme="minorHAnsi" w:cstheme="minorHAnsi"/>
          <w:b/>
          <w:sz w:val="24"/>
          <w:szCs w:val="24"/>
        </w:rPr>
        <w:t xml:space="preserve">PŘEDMĚT PLNĚNÍ </w:t>
      </w:r>
    </w:p>
    <w:p w:rsidR="000B6A5A" w:rsidRPr="00D466F2" w:rsidRDefault="000B6A5A" w:rsidP="000B6A5A">
      <w:pPr>
        <w:pStyle w:val="Odstavecseseznamem"/>
        <w:spacing w:after="0" w:line="300" w:lineRule="auto"/>
        <w:ind w:left="360"/>
        <w:rPr>
          <w:rFonts w:asciiTheme="minorHAnsi" w:hAnsiTheme="minorHAnsi" w:cstheme="minorHAnsi"/>
        </w:rPr>
      </w:pP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Předmětem této smlouvy je</w:t>
      </w:r>
    </w:p>
    <w:p w:rsidR="000B6A5A" w:rsidRPr="00D466F2" w:rsidRDefault="000B6A5A" w:rsidP="000B6A5A">
      <w:pPr>
        <w:pStyle w:val="Odstavecseseznamem"/>
        <w:numPr>
          <w:ilvl w:val="0"/>
          <w:numId w:val="4"/>
        </w:numPr>
        <w:spacing w:after="0" w:line="300" w:lineRule="auto"/>
        <w:rPr>
          <w:rFonts w:asciiTheme="minorHAnsi" w:hAnsiTheme="minorHAnsi" w:cstheme="minorHAnsi"/>
        </w:rPr>
      </w:pPr>
      <w:r w:rsidRPr="00D466F2">
        <w:rPr>
          <w:rFonts w:asciiTheme="minorHAnsi" w:hAnsiTheme="minorHAnsi" w:cstheme="minorHAnsi"/>
        </w:rPr>
        <w:t>výroba časopisu na základě pokynů Objednatele (část I. smlouvy),</w:t>
      </w:r>
    </w:p>
    <w:p w:rsidR="000B6A5A" w:rsidRPr="00D466F2" w:rsidRDefault="000B6A5A" w:rsidP="00E95C17">
      <w:pPr>
        <w:pStyle w:val="Odstavecseseznamem"/>
        <w:numPr>
          <w:ilvl w:val="0"/>
          <w:numId w:val="4"/>
        </w:numPr>
        <w:spacing w:after="0" w:line="300" w:lineRule="auto"/>
        <w:rPr>
          <w:rFonts w:asciiTheme="minorHAnsi" w:hAnsiTheme="minorHAnsi" w:cstheme="minorHAnsi"/>
        </w:rPr>
      </w:pPr>
      <w:r w:rsidRPr="00D466F2">
        <w:rPr>
          <w:rFonts w:asciiTheme="minorHAnsi" w:hAnsiTheme="minorHAnsi" w:cstheme="minorHAnsi"/>
        </w:rPr>
        <w:t xml:space="preserve">dodání dalších tiskových služeb na základě dílčích objednávek Objednatele (část II. smlouvy). </w:t>
      </w: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Poskytovatel bude pro Objednatele provádět činnosti rozdělené do těchto částí:</w:t>
      </w:r>
    </w:p>
    <w:p w:rsidR="000B6A5A" w:rsidRPr="00D466F2" w:rsidRDefault="000B6A5A" w:rsidP="000B6A5A">
      <w:pPr>
        <w:spacing w:after="0" w:line="300" w:lineRule="auto"/>
        <w:rPr>
          <w:rFonts w:asciiTheme="minorHAnsi" w:hAnsiTheme="minorHAnsi" w:cstheme="minorHAnsi"/>
          <w:u w:val="single"/>
        </w:rPr>
      </w:pPr>
    </w:p>
    <w:p w:rsidR="000B6A5A" w:rsidRPr="00D466F2" w:rsidRDefault="000B6A5A" w:rsidP="000B6A5A">
      <w:pPr>
        <w:spacing w:after="0" w:line="300" w:lineRule="auto"/>
        <w:ind w:firstLine="567"/>
        <w:rPr>
          <w:rFonts w:asciiTheme="minorHAnsi" w:hAnsiTheme="minorHAnsi" w:cstheme="minorHAnsi"/>
          <w:u w:val="single"/>
        </w:rPr>
      </w:pPr>
      <w:r w:rsidRPr="00D466F2">
        <w:rPr>
          <w:rFonts w:asciiTheme="minorHAnsi" w:hAnsiTheme="minorHAnsi" w:cstheme="minorHAnsi"/>
          <w:u w:val="single"/>
        </w:rPr>
        <w:t>část I. (výroba časopisu)</w:t>
      </w:r>
    </w:p>
    <w:p w:rsidR="000B6A5A" w:rsidRPr="00D466F2" w:rsidRDefault="000B6A5A" w:rsidP="000B6A5A">
      <w:pPr>
        <w:pStyle w:val="Odstavecseseznamem"/>
        <w:numPr>
          <w:ilvl w:val="0"/>
          <w:numId w:val="4"/>
        </w:numPr>
        <w:spacing w:after="0" w:line="300" w:lineRule="auto"/>
        <w:rPr>
          <w:rFonts w:asciiTheme="minorHAnsi" w:hAnsiTheme="minorHAnsi" w:cstheme="minorHAnsi"/>
          <w:u w:val="single"/>
        </w:rPr>
      </w:pPr>
      <w:r w:rsidRPr="00D466F2">
        <w:rPr>
          <w:rFonts w:asciiTheme="minorHAnsi" w:hAnsiTheme="minorHAnsi" w:cstheme="minorHAnsi"/>
        </w:rPr>
        <w:t xml:space="preserve">redakční zpracování </w:t>
      </w:r>
      <w:r w:rsidR="00D23CF6">
        <w:rPr>
          <w:rFonts w:asciiTheme="minorHAnsi" w:hAnsiTheme="minorHAnsi" w:cstheme="minorHAnsi"/>
        </w:rPr>
        <w:t xml:space="preserve">a korektura </w:t>
      </w:r>
      <w:r w:rsidRPr="00D466F2">
        <w:rPr>
          <w:rFonts w:asciiTheme="minorHAnsi" w:hAnsiTheme="minorHAnsi" w:cstheme="minorHAnsi"/>
        </w:rPr>
        <w:t>časopisu,</w:t>
      </w:r>
    </w:p>
    <w:p w:rsidR="000B6A5A" w:rsidRPr="00D466F2" w:rsidRDefault="000B6A5A" w:rsidP="000B6A5A">
      <w:pPr>
        <w:pStyle w:val="Odstavecseseznamem"/>
        <w:numPr>
          <w:ilvl w:val="0"/>
          <w:numId w:val="4"/>
        </w:numPr>
        <w:spacing w:after="0" w:line="300" w:lineRule="auto"/>
        <w:rPr>
          <w:rFonts w:asciiTheme="minorHAnsi" w:hAnsiTheme="minorHAnsi" w:cstheme="minorHAnsi"/>
          <w:u w:val="single"/>
        </w:rPr>
      </w:pPr>
      <w:r w:rsidRPr="00D466F2">
        <w:rPr>
          <w:rFonts w:asciiTheme="minorHAnsi" w:hAnsiTheme="minorHAnsi" w:cstheme="minorHAnsi"/>
        </w:rPr>
        <w:t>grafické zpracování časopisu,</w:t>
      </w:r>
    </w:p>
    <w:p w:rsidR="000B6A5A" w:rsidRPr="00D466F2" w:rsidRDefault="000B6A5A" w:rsidP="000B6A5A">
      <w:pPr>
        <w:pStyle w:val="Odstavecseseznamem"/>
        <w:numPr>
          <w:ilvl w:val="0"/>
          <w:numId w:val="4"/>
        </w:numPr>
        <w:spacing w:after="0" w:line="300" w:lineRule="auto"/>
        <w:rPr>
          <w:rFonts w:asciiTheme="minorHAnsi" w:hAnsiTheme="minorHAnsi" w:cstheme="minorHAnsi"/>
          <w:u w:val="single"/>
        </w:rPr>
      </w:pPr>
      <w:r w:rsidRPr="00D466F2">
        <w:rPr>
          <w:rFonts w:asciiTheme="minorHAnsi" w:hAnsiTheme="minorHAnsi" w:cstheme="minorHAnsi"/>
        </w:rPr>
        <w:t>zajištění inzertních služeb v časopise,</w:t>
      </w:r>
    </w:p>
    <w:p w:rsidR="000B6A5A" w:rsidRPr="00D466F2" w:rsidRDefault="000B6A5A" w:rsidP="000B6A5A">
      <w:pPr>
        <w:pStyle w:val="Odstavecseseznamem"/>
        <w:numPr>
          <w:ilvl w:val="0"/>
          <w:numId w:val="4"/>
        </w:numPr>
        <w:spacing w:after="0" w:line="300" w:lineRule="auto"/>
        <w:rPr>
          <w:rFonts w:asciiTheme="minorHAnsi" w:hAnsiTheme="minorHAnsi" w:cstheme="minorHAnsi"/>
          <w:u w:val="single"/>
        </w:rPr>
      </w:pPr>
      <w:r w:rsidRPr="00D466F2">
        <w:rPr>
          <w:rFonts w:asciiTheme="minorHAnsi" w:hAnsiTheme="minorHAnsi" w:cstheme="minorHAnsi"/>
        </w:rPr>
        <w:t xml:space="preserve">tisk časopisu, a </w:t>
      </w:r>
    </w:p>
    <w:p w:rsidR="000B6A5A" w:rsidRPr="00D466F2" w:rsidRDefault="000B6A5A" w:rsidP="000B6A5A">
      <w:pPr>
        <w:pStyle w:val="Odstavecseseznamem"/>
        <w:numPr>
          <w:ilvl w:val="0"/>
          <w:numId w:val="4"/>
        </w:numPr>
        <w:spacing w:after="0" w:line="300" w:lineRule="auto"/>
        <w:rPr>
          <w:rFonts w:asciiTheme="minorHAnsi" w:hAnsiTheme="minorHAnsi" w:cstheme="minorHAnsi"/>
          <w:u w:val="single"/>
        </w:rPr>
      </w:pPr>
      <w:r w:rsidRPr="00D466F2">
        <w:rPr>
          <w:rFonts w:asciiTheme="minorHAnsi" w:hAnsiTheme="minorHAnsi" w:cstheme="minorHAnsi"/>
        </w:rPr>
        <w:t>zabezpečení distribuce do jednotlivých domovních schránek nacházejících se v územním obvodu Objednatele.</w:t>
      </w:r>
    </w:p>
    <w:p w:rsidR="000B6A5A" w:rsidRPr="00D466F2" w:rsidRDefault="000B6A5A" w:rsidP="000B6A5A">
      <w:pPr>
        <w:spacing w:after="0" w:line="300" w:lineRule="auto"/>
        <w:rPr>
          <w:rFonts w:asciiTheme="minorHAnsi" w:hAnsiTheme="minorHAnsi" w:cstheme="minorHAnsi"/>
          <w:u w:val="single"/>
        </w:rPr>
      </w:pPr>
    </w:p>
    <w:p w:rsidR="000B6A5A" w:rsidRPr="00D466F2" w:rsidRDefault="000B6A5A" w:rsidP="000B6A5A">
      <w:pPr>
        <w:spacing w:after="0" w:line="300" w:lineRule="auto"/>
        <w:ind w:firstLine="567"/>
        <w:rPr>
          <w:rFonts w:asciiTheme="minorHAnsi" w:hAnsiTheme="minorHAnsi" w:cstheme="minorHAnsi"/>
          <w:u w:val="single"/>
        </w:rPr>
      </w:pPr>
      <w:r w:rsidRPr="00D466F2">
        <w:rPr>
          <w:rFonts w:asciiTheme="minorHAnsi" w:hAnsiTheme="minorHAnsi" w:cstheme="minorHAnsi"/>
          <w:u w:val="single"/>
        </w:rPr>
        <w:t>část II. (ostatní grafické a tiskařské služby)</w:t>
      </w:r>
    </w:p>
    <w:p w:rsidR="000B6A5A" w:rsidRPr="00D466F2" w:rsidRDefault="000B6A5A" w:rsidP="000B6A5A">
      <w:pPr>
        <w:pStyle w:val="Odstavecseseznamem"/>
        <w:numPr>
          <w:ilvl w:val="0"/>
          <w:numId w:val="4"/>
        </w:numPr>
        <w:spacing w:after="0" w:line="300" w:lineRule="auto"/>
        <w:rPr>
          <w:rFonts w:asciiTheme="minorHAnsi" w:hAnsiTheme="minorHAnsi" w:cstheme="minorHAnsi"/>
        </w:rPr>
      </w:pPr>
      <w:r w:rsidRPr="00D466F2">
        <w:rPr>
          <w:rFonts w:asciiTheme="minorHAnsi" w:hAnsiTheme="minorHAnsi" w:cstheme="minorHAnsi"/>
        </w:rPr>
        <w:t>dodání dalších poptávaných grafických a tiskařských služeb na základě dílčích objednávek Objednatele.</w:t>
      </w:r>
    </w:p>
    <w:p w:rsidR="000B6A5A" w:rsidRPr="00D466F2" w:rsidRDefault="000B6A5A" w:rsidP="000B6A5A">
      <w:pPr>
        <w:pStyle w:val="Odstavecseseznamem"/>
        <w:spacing w:after="0" w:line="300" w:lineRule="auto"/>
        <w:ind w:left="1134"/>
        <w:rPr>
          <w:rFonts w:asciiTheme="minorHAnsi" w:hAnsiTheme="minorHAnsi" w:cstheme="minorHAnsi"/>
        </w:rPr>
      </w:pPr>
    </w:p>
    <w:p w:rsidR="000B6A5A" w:rsidRPr="00D466F2" w:rsidRDefault="000B6A5A" w:rsidP="000B6A5A">
      <w:pPr>
        <w:pStyle w:val="Odstavecseseznamem"/>
        <w:spacing w:after="0" w:line="300" w:lineRule="auto"/>
        <w:ind w:left="567"/>
        <w:rPr>
          <w:rFonts w:asciiTheme="minorHAnsi" w:hAnsiTheme="minorHAnsi" w:cstheme="minorHAnsi"/>
        </w:rPr>
      </w:pP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lastRenderedPageBreak/>
        <w:t xml:space="preserve">Práce na prvním čísle časopisu (část I.) Poskytovatel zahájí </w:t>
      </w:r>
      <w:r w:rsidR="00E74F8A">
        <w:rPr>
          <w:rFonts w:asciiTheme="minorHAnsi" w:hAnsiTheme="minorHAnsi" w:cstheme="minorHAnsi"/>
        </w:rPr>
        <w:t xml:space="preserve">neprodleně po nabytí účinnosti této smlouvy. </w:t>
      </w:r>
      <w:r w:rsidRPr="00D466F2">
        <w:rPr>
          <w:rFonts w:asciiTheme="minorHAnsi" w:hAnsiTheme="minorHAnsi" w:cstheme="minorHAnsi"/>
        </w:rPr>
        <w:t>Přesný den zahájení činností na prvním čísle bude stranami dohodn</w:t>
      </w:r>
      <w:r w:rsidR="00031645" w:rsidRPr="00D466F2">
        <w:rPr>
          <w:rFonts w:asciiTheme="minorHAnsi" w:hAnsiTheme="minorHAnsi" w:cstheme="minorHAnsi"/>
        </w:rPr>
        <w:t>ut nejpozději při podpisu této s</w:t>
      </w:r>
      <w:r w:rsidRPr="00D466F2">
        <w:rPr>
          <w:rFonts w:asciiTheme="minorHAnsi" w:hAnsiTheme="minorHAnsi" w:cstheme="minorHAnsi"/>
        </w:rPr>
        <w:t>mlouvy.</w:t>
      </w:r>
    </w:p>
    <w:p w:rsidR="000B6A5A" w:rsidRPr="0010644B"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Poskytovatel nese plnou odpovědnost za obsah textů a grafického zpracování, včetně materiálů použitých při zpracování předmětu plnění. Odpovědnost za jakékoliv porušení autorských práv třetích osob podle zákona č. 101/2000 Sb. v platném znění, jde výlučně k tíži </w:t>
      </w:r>
      <w:r w:rsidRPr="0010644B">
        <w:rPr>
          <w:rFonts w:asciiTheme="minorHAnsi" w:hAnsiTheme="minorHAnsi" w:cstheme="minorHAnsi"/>
        </w:rPr>
        <w:t>Poskytovatele. To neplatí u textů a obrazových materiálů, které byly dodány Objednatelem a Poskytovatel provedl pouze jejich jazykovou, stylistickou nebo grafickou korekturu nebo úpravu. To však nezbavuje Poskytovatele povinnosti upozornit Objednatele na porušování autorského zákona.</w:t>
      </w:r>
    </w:p>
    <w:p w:rsidR="00197871" w:rsidRPr="0010644B" w:rsidRDefault="000B6A5A" w:rsidP="000B6A5A">
      <w:pPr>
        <w:pStyle w:val="Odstavecseseznamem"/>
        <w:numPr>
          <w:ilvl w:val="1"/>
          <w:numId w:val="1"/>
        </w:numPr>
        <w:spacing w:after="0" w:line="300" w:lineRule="auto"/>
        <w:ind w:left="567" w:hanging="567"/>
        <w:rPr>
          <w:rFonts w:asciiTheme="minorHAnsi" w:hAnsiTheme="minorHAnsi" w:cstheme="minorHAnsi"/>
        </w:rPr>
      </w:pPr>
      <w:r w:rsidRPr="0010644B">
        <w:rPr>
          <w:rFonts w:asciiTheme="minorHAnsi" w:hAnsiTheme="minorHAnsi" w:cstheme="minorHAnsi"/>
        </w:rPr>
        <w:t>Poskytovatel ve smyslu autorského zákona poskytuje Objednateli licenci k užívání makety časopisu, podle které je časopis zhotovován</w:t>
      </w:r>
      <w:r w:rsidR="00E74F8A" w:rsidRPr="0010644B">
        <w:rPr>
          <w:rFonts w:asciiTheme="minorHAnsi" w:hAnsiTheme="minorHAnsi" w:cstheme="minorHAnsi"/>
        </w:rPr>
        <w:t xml:space="preserve">, a to v případě že </w:t>
      </w:r>
      <w:r w:rsidR="003D1036" w:rsidRPr="0010644B">
        <w:rPr>
          <w:rFonts w:asciiTheme="minorHAnsi" w:hAnsiTheme="minorHAnsi" w:cstheme="minorHAnsi"/>
        </w:rPr>
        <w:t>bude maketa z jeho strany v průběhu realizace služeb vyhotovena</w:t>
      </w:r>
      <w:r w:rsidRPr="0010644B">
        <w:rPr>
          <w:rFonts w:asciiTheme="minorHAnsi" w:hAnsiTheme="minorHAnsi" w:cstheme="minorHAnsi"/>
        </w:rPr>
        <w:t xml:space="preserve">. </w:t>
      </w:r>
      <w:r w:rsidR="003D1036" w:rsidRPr="0010644B">
        <w:rPr>
          <w:rFonts w:asciiTheme="minorHAnsi" w:hAnsiTheme="minorHAnsi" w:cstheme="minorHAnsi"/>
        </w:rPr>
        <w:t>V případě, že bude maketa vyhotovována</w:t>
      </w:r>
      <w:r w:rsidR="0010644B" w:rsidRPr="0010644B">
        <w:rPr>
          <w:rFonts w:asciiTheme="minorHAnsi" w:hAnsiTheme="minorHAnsi" w:cstheme="minorHAnsi"/>
        </w:rPr>
        <w:t>,</w:t>
      </w:r>
      <w:r w:rsidR="003D1036" w:rsidRPr="0010644B">
        <w:rPr>
          <w:rFonts w:asciiTheme="minorHAnsi" w:hAnsiTheme="minorHAnsi" w:cstheme="minorHAnsi"/>
        </w:rPr>
        <w:t xml:space="preserve"> </w:t>
      </w:r>
      <w:r w:rsidR="007C36C8" w:rsidRPr="0010644B">
        <w:rPr>
          <w:rFonts w:asciiTheme="minorHAnsi" w:hAnsiTheme="minorHAnsi" w:cstheme="minorHAnsi"/>
        </w:rPr>
        <w:t xml:space="preserve">bude předána Objednateli nejpozději do </w:t>
      </w:r>
      <w:r w:rsidR="0010644B" w:rsidRPr="0010644B">
        <w:rPr>
          <w:rFonts w:asciiTheme="minorHAnsi" w:hAnsiTheme="minorHAnsi" w:cstheme="minorHAnsi"/>
        </w:rPr>
        <w:t>termínu stanoveném ze strany Objednatele</w:t>
      </w:r>
      <w:r w:rsidR="007C36C8" w:rsidRPr="0010644B">
        <w:rPr>
          <w:rFonts w:asciiTheme="minorHAnsi" w:hAnsiTheme="minorHAnsi" w:cstheme="minorHAnsi"/>
        </w:rPr>
        <w:t xml:space="preserve">. Objednatel si vyhrazuje právo maketu připomínkovat a to až do vypracování konečné verze Poskytovatelem. </w:t>
      </w:r>
      <w:r w:rsidRPr="0010644B">
        <w:rPr>
          <w:rFonts w:asciiTheme="minorHAnsi" w:hAnsiTheme="minorHAnsi" w:cstheme="minorHAnsi"/>
        </w:rPr>
        <w:t>Toto oprávnění Objednatele trvá i po zániku smlouvy.</w:t>
      </w:r>
    </w:p>
    <w:p w:rsidR="00197871" w:rsidRDefault="00197871" w:rsidP="00197871">
      <w:pPr>
        <w:pStyle w:val="Odstavecseseznamem"/>
        <w:numPr>
          <w:ilvl w:val="1"/>
          <w:numId w:val="1"/>
        </w:numPr>
        <w:spacing w:after="0" w:line="300" w:lineRule="auto"/>
        <w:ind w:left="567" w:hanging="567"/>
        <w:rPr>
          <w:rFonts w:asciiTheme="minorHAnsi" w:hAnsiTheme="minorHAnsi" w:cstheme="minorHAnsi"/>
        </w:rPr>
      </w:pPr>
      <w:r w:rsidRPr="0010644B">
        <w:rPr>
          <w:rFonts w:asciiTheme="minorHAnsi" w:hAnsiTheme="minorHAnsi" w:cstheme="minorHAnsi"/>
        </w:rPr>
        <w:t>Poskytovatel se v rámci plnění této Smlouvy</w:t>
      </w:r>
      <w:r>
        <w:rPr>
          <w:rFonts w:asciiTheme="minorHAnsi" w:hAnsiTheme="minorHAnsi" w:cstheme="minorHAnsi"/>
        </w:rPr>
        <w:t xml:space="preserve"> zavazuje bez dalšího respektovat veškerá ustanovení, která pro něho, případně pro Objednatele jeho prostřednictvím, vyplývají ze z</w:t>
      </w:r>
      <w:r w:rsidRPr="00197871">
        <w:rPr>
          <w:rFonts w:asciiTheme="minorHAnsi" w:hAnsiTheme="minorHAnsi" w:cstheme="minorHAnsi"/>
        </w:rPr>
        <w:t>ákon</w:t>
      </w:r>
      <w:r>
        <w:rPr>
          <w:rFonts w:asciiTheme="minorHAnsi" w:hAnsiTheme="minorHAnsi" w:cstheme="minorHAnsi"/>
        </w:rPr>
        <w:t>a</w:t>
      </w:r>
      <w:r w:rsidRPr="00197871">
        <w:rPr>
          <w:rFonts w:asciiTheme="minorHAnsi" w:hAnsiTheme="minorHAnsi" w:cstheme="minorHAnsi"/>
        </w:rPr>
        <w:t xml:space="preserve"> </w:t>
      </w:r>
      <w:r>
        <w:rPr>
          <w:rFonts w:asciiTheme="minorHAnsi" w:hAnsiTheme="minorHAnsi" w:cstheme="minorHAnsi"/>
        </w:rPr>
        <w:t xml:space="preserve">č. 46/2000 Sb., </w:t>
      </w:r>
      <w:r w:rsidRPr="00197871">
        <w:rPr>
          <w:rFonts w:asciiTheme="minorHAnsi" w:hAnsiTheme="minorHAnsi" w:cstheme="minorHAnsi"/>
        </w:rPr>
        <w:t>o právech a povinnostech při vydávání periodického tisku a o změně některýc</w:t>
      </w:r>
      <w:r>
        <w:rPr>
          <w:rFonts w:asciiTheme="minorHAnsi" w:hAnsiTheme="minorHAnsi" w:cstheme="minorHAnsi"/>
        </w:rPr>
        <w:t>h dalších zákonů (tiskový zákon), ve znění pozdějších předpisů, ale i z ostatních zákonů, které se vztahují k předmětu plnění této Smlouvy.</w:t>
      </w:r>
    </w:p>
    <w:p w:rsidR="00FD76F7" w:rsidRDefault="00966BA8" w:rsidP="00B00831">
      <w:pPr>
        <w:pStyle w:val="Odstavecseseznamem"/>
        <w:numPr>
          <w:ilvl w:val="1"/>
          <w:numId w:val="1"/>
        </w:numPr>
        <w:spacing w:after="0" w:line="300" w:lineRule="auto"/>
        <w:ind w:left="567" w:hanging="567"/>
        <w:rPr>
          <w:rFonts w:asciiTheme="minorHAnsi" w:hAnsiTheme="minorHAnsi" w:cstheme="minorHAnsi"/>
        </w:rPr>
      </w:pPr>
      <w:r w:rsidRPr="00966BA8">
        <w:rPr>
          <w:rFonts w:asciiTheme="minorHAnsi" w:hAnsiTheme="minorHAnsi" w:cstheme="minorHAnsi"/>
        </w:rPr>
        <w:t>Za předpokladu, ž</w:t>
      </w:r>
      <w:r w:rsidR="00197871" w:rsidRPr="00966BA8">
        <w:rPr>
          <w:rFonts w:asciiTheme="minorHAnsi" w:hAnsiTheme="minorHAnsi" w:cstheme="minorHAnsi"/>
        </w:rPr>
        <w:t xml:space="preserve">e </w:t>
      </w:r>
      <w:r w:rsidRPr="00966BA8">
        <w:rPr>
          <w:rFonts w:asciiTheme="minorHAnsi" w:hAnsiTheme="minorHAnsi" w:cstheme="minorHAnsi"/>
        </w:rPr>
        <w:t xml:space="preserve">Poskytovatel </w:t>
      </w:r>
      <w:r w:rsidR="00197871" w:rsidRPr="00966BA8">
        <w:rPr>
          <w:rFonts w:asciiTheme="minorHAnsi" w:hAnsiTheme="minorHAnsi" w:cstheme="minorHAnsi"/>
        </w:rPr>
        <w:t>bude zpracovávat osobní údaje nebo citlivé údaje</w:t>
      </w:r>
      <w:r w:rsidRPr="00966BA8">
        <w:rPr>
          <w:rFonts w:asciiTheme="minorHAnsi" w:hAnsiTheme="minorHAnsi" w:cstheme="minorHAnsi"/>
        </w:rPr>
        <w:t>, které mu budou Objednatelem poskytnuty nebo jsou nutné k poskytování plnění dle této Smlouvy,</w:t>
      </w:r>
      <w:r w:rsidR="00197871" w:rsidRPr="00966BA8">
        <w:rPr>
          <w:rFonts w:asciiTheme="minorHAnsi" w:hAnsiTheme="minorHAnsi" w:cstheme="minorHAnsi"/>
        </w:rPr>
        <w:t xml:space="preserve"> </w:t>
      </w:r>
      <w:r w:rsidRPr="00966BA8">
        <w:rPr>
          <w:rFonts w:asciiTheme="minorHAnsi" w:hAnsiTheme="minorHAnsi" w:cstheme="minorHAnsi"/>
        </w:rPr>
        <w:t xml:space="preserve">Objednatel jako správce pověřuje ve smyslu zákona č. 101/2000 Sb., o ochraně osobních údajů, ve znění pozdějších předpisů Poskytovatele zpracováváním osobních údajů v rozsahu nezbytném pro plnění Smlouvy a výhradně za účelem vyplývajícím z účelu Smlouvy a z účelu plnění Poskytovatele dle této Smlouvy. Poté, co nabyde účinnosti </w:t>
      </w:r>
      <w:r>
        <w:rPr>
          <w:rFonts w:asciiTheme="minorHAnsi" w:hAnsiTheme="minorHAnsi" w:cstheme="minorHAnsi"/>
        </w:rPr>
        <w:t>n</w:t>
      </w:r>
      <w:r w:rsidRPr="00966BA8">
        <w:rPr>
          <w:rFonts w:asciiTheme="minorHAnsi" w:hAnsiTheme="minorHAnsi" w:cstheme="minorHAnsi"/>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Theme="minorHAnsi" w:hAnsiTheme="minorHAnsi" w:cstheme="minorHAnsi"/>
        </w:rPr>
        <w:t xml:space="preserve">, je Poskytovatel povinen dodržovat ve vztahu k </w:t>
      </w:r>
      <w:r w:rsidRPr="00966BA8">
        <w:rPr>
          <w:rFonts w:asciiTheme="minorHAnsi" w:hAnsiTheme="minorHAnsi" w:cstheme="minorHAnsi"/>
        </w:rPr>
        <w:t>osobní</w:t>
      </w:r>
      <w:r>
        <w:rPr>
          <w:rFonts w:asciiTheme="minorHAnsi" w:hAnsiTheme="minorHAnsi" w:cstheme="minorHAnsi"/>
        </w:rPr>
        <w:t>m</w:t>
      </w:r>
      <w:r w:rsidRPr="00966BA8">
        <w:rPr>
          <w:rFonts w:asciiTheme="minorHAnsi" w:hAnsiTheme="minorHAnsi" w:cstheme="minorHAnsi"/>
        </w:rPr>
        <w:t xml:space="preserve"> údaj</w:t>
      </w:r>
      <w:r>
        <w:rPr>
          <w:rFonts w:asciiTheme="minorHAnsi" w:hAnsiTheme="minorHAnsi" w:cstheme="minorHAnsi"/>
        </w:rPr>
        <w:t>ům</w:t>
      </w:r>
      <w:r w:rsidRPr="00966BA8">
        <w:rPr>
          <w:rFonts w:asciiTheme="minorHAnsi" w:hAnsiTheme="minorHAnsi" w:cstheme="minorHAnsi"/>
        </w:rPr>
        <w:t xml:space="preserve"> nebo citliv</w:t>
      </w:r>
      <w:r>
        <w:rPr>
          <w:rFonts w:asciiTheme="minorHAnsi" w:hAnsiTheme="minorHAnsi" w:cstheme="minorHAnsi"/>
        </w:rPr>
        <w:t>ým</w:t>
      </w:r>
      <w:r w:rsidRPr="00966BA8">
        <w:rPr>
          <w:rFonts w:asciiTheme="minorHAnsi" w:hAnsiTheme="minorHAnsi" w:cstheme="minorHAnsi"/>
        </w:rPr>
        <w:t xml:space="preserve"> údaj</w:t>
      </w:r>
      <w:r>
        <w:rPr>
          <w:rFonts w:asciiTheme="minorHAnsi" w:hAnsiTheme="minorHAnsi" w:cstheme="minorHAnsi"/>
        </w:rPr>
        <w:t>ům ve smyslu tohoto ustanovení veškeré povinnosti, které na něj či na něj prostřednictvím Objednatele dopadnou.</w:t>
      </w:r>
    </w:p>
    <w:p w:rsidR="000B6A5A" w:rsidRDefault="00FD76F7" w:rsidP="00B00831">
      <w:pPr>
        <w:pStyle w:val="Odstavecseseznamem"/>
        <w:numPr>
          <w:ilvl w:val="1"/>
          <w:numId w:val="1"/>
        </w:numPr>
        <w:spacing w:after="0" w:line="300" w:lineRule="auto"/>
        <w:ind w:left="567" w:hanging="567"/>
        <w:rPr>
          <w:rFonts w:asciiTheme="minorHAnsi" w:hAnsiTheme="minorHAnsi" w:cstheme="minorHAnsi"/>
        </w:rPr>
      </w:pPr>
      <w:r>
        <w:rPr>
          <w:rFonts w:asciiTheme="minorHAnsi" w:hAnsiTheme="minorHAnsi" w:cstheme="minorHAnsi"/>
        </w:rPr>
        <w:t>Poskytovatel je na žádost Objednatele povinen jedno číslo časopisu v každém kalendářním roce nahradit dvěma rozšířenými čísly.</w:t>
      </w:r>
      <w:r w:rsidR="00966BA8">
        <w:rPr>
          <w:rFonts w:asciiTheme="minorHAnsi" w:hAnsiTheme="minorHAnsi" w:cstheme="minorHAnsi"/>
        </w:rPr>
        <w:t xml:space="preserve"> </w:t>
      </w:r>
    </w:p>
    <w:p w:rsidR="00966BA8" w:rsidRPr="00966BA8" w:rsidRDefault="00966BA8" w:rsidP="00966BA8">
      <w:pPr>
        <w:pStyle w:val="Odstavecseseznamem"/>
        <w:spacing w:after="0" w:line="300" w:lineRule="auto"/>
        <w:ind w:left="567"/>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b/>
          <w:sz w:val="24"/>
          <w:szCs w:val="24"/>
        </w:rPr>
      </w:pPr>
      <w:r w:rsidRPr="00D466F2">
        <w:rPr>
          <w:rFonts w:asciiTheme="minorHAnsi" w:hAnsiTheme="minorHAnsi" w:cstheme="minorHAnsi"/>
          <w:b/>
          <w:sz w:val="24"/>
          <w:szCs w:val="24"/>
        </w:rPr>
        <w:t>ČINNOSTI POSKYTOVATELE UVEDENÉ V ČÁSTI I.</w:t>
      </w:r>
    </w:p>
    <w:p w:rsidR="000B6A5A" w:rsidRPr="00D466F2" w:rsidRDefault="000B6A5A" w:rsidP="000B6A5A">
      <w:pPr>
        <w:pStyle w:val="Odstavecseseznamem"/>
        <w:spacing w:after="0" w:line="300" w:lineRule="auto"/>
        <w:ind w:left="360"/>
        <w:rPr>
          <w:rFonts w:asciiTheme="minorHAnsi" w:hAnsiTheme="minorHAnsi" w:cstheme="minorHAnsi"/>
          <w:b/>
        </w:rPr>
      </w:pP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u w:val="single"/>
        </w:rPr>
      </w:pPr>
      <w:r w:rsidRPr="00D466F2">
        <w:rPr>
          <w:rFonts w:asciiTheme="minorHAnsi" w:hAnsiTheme="minorHAnsi" w:cstheme="minorHAnsi"/>
          <w:u w:val="single"/>
        </w:rPr>
        <w:t>Redakční zpracování časopisu</w:t>
      </w:r>
    </w:p>
    <w:p w:rsidR="000B6A5A" w:rsidRPr="00D466F2" w:rsidRDefault="000B6A5A" w:rsidP="000B6A5A">
      <w:pPr>
        <w:pStyle w:val="Odstavecseseznamem"/>
        <w:spacing w:after="0" w:line="300" w:lineRule="auto"/>
        <w:rPr>
          <w:rFonts w:asciiTheme="minorHAnsi" w:hAnsiTheme="minorHAnsi" w:cstheme="minorHAnsi"/>
        </w:rPr>
      </w:pP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 xml:space="preserve">Poskytovatel je povinen zabezpečit zpracování článků dle instrukcí a požadavků Objednatele, a dále pak aktivně vyvíjet při výrobě časopisu činnost, která povede ke kvalitnímu a profesionálnímu zpracování časopisu. </w:t>
      </w:r>
    </w:p>
    <w:p w:rsidR="00FF37B2" w:rsidRPr="00D466F2" w:rsidRDefault="000B6A5A" w:rsidP="00FF37B2">
      <w:pPr>
        <w:spacing w:after="0" w:line="240" w:lineRule="auto"/>
        <w:ind w:left="709"/>
        <w:jc w:val="left"/>
        <w:rPr>
          <w:rFonts w:asciiTheme="minorHAnsi" w:eastAsia="Times New Roman" w:hAnsiTheme="minorHAnsi" w:cstheme="minorHAnsi"/>
          <w:color w:val="000000"/>
          <w:lang w:eastAsia="cs-CZ"/>
        </w:rPr>
      </w:pPr>
      <w:r w:rsidRPr="00D466F2">
        <w:rPr>
          <w:rFonts w:asciiTheme="minorHAnsi" w:hAnsiTheme="minorHAnsi" w:cstheme="minorHAnsi"/>
        </w:rPr>
        <w:lastRenderedPageBreak/>
        <w:t>Poskytovatel zajistí pro každé vydání čas</w:t>
      </w:r>
      <w:r w:rsidR="001A1B93" w:rsidRPr="00D466F2">
        <w:rPr>
          <w:rFonts w:asciiTheme="minorHAnsi" w:hAnsiTheme="minorHAnsi" w:cstheme="minorHAnsi"/>
        </w:rPr>
        <w:t xml:space="preserve">opisu obsahovou část , </w:t>
      </w:r>
      <w:r w:rsidRPr="00D466F2">
        <w:rPr>
          <w:rFonts w:asciiTheme="minorHAnsi" w:hAnsiTheme="minorHAnsi" w:cstheme="minorHAnsi"/>
        </w:rPr>
        <w:t>kter</w:t>
      </w:r>
      <w:r w:rsidR="00FF37B2" w:rsidRPr="00D466F2">
        <w:rPr>
          <w:rFonts w:asciiTheme="minorHAnsi" w:hAnsiTheme="minorHAnsi" w:cstheme="minorHAnsi"/>
        </w:rPr>
        <w:t>ou</w:t>
      </w:r>
      <w:r w:rsidRPr="00D466F2">
        <w:rPr>
          <w:rFonts w:asciiTheme="minorHAnsi" w:hAnsiTheme="minorHAnsi" w:cstheme="minorHAnsi"/>
        </w:rPr>
        <w:t xml:space="preserve"> předloží ke schválení Objednateli</w:t>
      </w:r>
      <w:r w:rsidR="00FF37B2" w:rsidRPr="00D466F2">
        <w:rPr>
          <w:rFonts w:asciiTheme="minorHAnsi" w:hAnsiTheme="minorHAnsi" w:cstheme="minorHAnsi"/>
        </w:rPr>
        <w:t xml:space="preserve">. </w:t>
      </w:r>
      <w:r w:rsidRPr="00D466F2">
        <w:rPr>
          <w:rFonts w:asciiTheme="minorHAnsi" w:hAnsiTheme="minorHAnsi" w:cstheme="minorHAnsi"/>
        </w:rPr>
        <w:t xml:space="preserve"> </w:t>
      </w:r>
      <w:r w:rsidR="00FF37B2" w:rsidRPr="00D466F2">
        <w:rPr>
          <w:rFonts w:asciiTheme="minorHAnsi" w:eastAsia="Times New Roman" w:hAnsiTheme="minorHAnsi" w:cstheme="minorHAnsi"/>
          <w:color w:val="000000"/>
          <w:lang w:eastAsia="cs-CZ"/>
        </w:rPr>
        <w:t>Poskytovatel je povinen připravit návrh harmonogramu na 12 měsíců předem, kterou předloží ke schválení Objednateli. Tento harmonogram je následně povinen dodržovat.</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 xml:space="preserve">Poskytovatel je povinen </w:t>
      </w:r>
    </w:p>
    <w:p w:rsidR="003C1EFD" w:rsidRPr="00D466F2" w:rsidRDefault="003C1EFD" w:rsidP="003C1EFD">
      <w:pPr>
        <w:pStyle w:val="Odstavecseseznamem"/>
        <w:numPr>
          <w:ilvl w:val="1"/>
          <w:numId w:val="4"/>
        </w:numPr>
        <w:spacing w:after="0" w:line="300" w:lineRule="auto"/>
        <w:rPr>
          <w:rFonts w:asciiTheme="minorHAnsi" w:hAnsiTheme="minorHAnsi" w:cstheme="minorHAnsi"/>
        </w:rPr>
      </w:pPr>
      <w:r w:rsidRPr="00D466F2">
        <w:rPr>
          <w:rFonts w:asciiTheme="minorHAnsi" w:eastAsia="Times New Roman" w:hAnsiTheme="minorHAnsi" w:cstheme="minorHAnsi"/>
          <w:color w:val="000000"/>
          <w:lang w:eastAsia="cs-CZ"/>
        </w:rPr>
        <w:t>zajistit reportáže, zpravodajské texty a fotografický materiál související s děním na Praze 14 do každého čísla (zejména hlavní témata a hlavní rozhovory příslušného vydání čísla časopisu, ostatní dle aktuálních potřeb a pokynů Objednatele a na základě dohody v rámci Redakce časopisu),</w:t>
      </w:r>
    </w:p>
    <w:p w:rsidR="000B6A5A" w:rsidRPr="00D466F2" w:rsidRDefault="003C1EFD" w:rsidP="003C1EFD">
      <w:pPr>
        <w:pStyle w:val="Odstavecseseznamem"/>
        <w:numPr>
          <w:ilvl w:val="1"/>
          <w:numId w:val="4"/>
        </w:numPr>
        <w:spacing w:after="0" w:line="300" w:lineRule="auto"/>
        <w:rPr>
          <w:rFonts w:asciiTheme="minorHAnsi" w:hAnsiTheme="minorHAnsi" w:cstheme="minorHAnsi"/>
        </w:rPr>
      </w:pPr>
      <w:r w:rsidRPr="00D466F2">
        <w:rPr>
          <w:rFonts w:asciiTheme="minorHAnsi" w:eastAsiaTheme="minorHAnsi" w:hAnsiTheme="minorHAnsi" w:cstheme="minorHAnsi"/>
          <w:color w:val="000000"/>
        </w:rPr>
        <w:t>zapracovat do příslušného aktuálního čísla časopisu texty a další materiál dodaný pověřeným pracovníkem Objednatele,</w:t>
      </w:r>
      <w:r w:rsidR="000B6A5A" w:rsidRPr="00D466F2">
        <w:rPr>
          <w:rFonts w:asciiTheme="minorHAnsi" w:hAnsiTheme="minorHAnsi" w:cstheme="minorHAnsi"/>
        </w:rPr>
        <w:t xml:space="preserve"> </w:t>
      </w:r>
    </w:p>
    <w:p w:rsidR="003C1EFD" w:rsidRPr="00D466F2" w:rsidRDefault="003C1EFD" w:rsidP="003C1EFD">
      <w:pPr>
        <w:pStyle w:val="Odstavecseseznamem"/>
        <w:numPr>
          <w:ilvl w:val="1"/>
          <w:numId w:val="4"/>
        </w:numPr>
        <w:spacing w:after="0" w:line="300" w:lineRule="auto"/>
        <w:rPr>
          <w:rFonts w:asciiTheme="minorHAnsi" w:hAnsiTheme="minorHAnsi" w:cstheme="minorHAnsi"/>
        </w:rPr>
      </w:pPr>
      <w:r w:rsidRPr="00D466F2">
        <w:rPr>
          <w:rFonts w:asciiTheme="minorHAnsi" w:eastAsia="Times New Roman" w:hAnsiTheme="minorHAnsi" w:cstheme="minorHAnsi"/>
          <w:color w:val="000000"/>
          <w:lang w:eastAsia="cs-CZ"/>
        </w:rPr>
        <w:t>ve spolupráci a po dohodě s pověřeným pracovníkem Objednatele, případně s členy Redakce, zpracovat do stylistické podoby odpovídající obsahu a zaměření časopisu materiály (články, fotografie, grafiky), a</w:t>
      </w:r>
    </w:p>
    <w:p w:rsidR="003C1EFD" w:rsidRPr="00D466F2" w:rsidRDefault="003C1EFD" w:rsidP="003C1EFD">
      <w:pPr>
        <w:pStyle w:val="Odstavecseseznamem"/>
        <w:numPr>
          <w:ilvl w:val="1"/>
          <w:numId w:val="4"/>
        </w:numPr>
        <w:spacing w:after="0" w:line="300" w:lineRule="auto"/>
        <w:rPr>
          <w:rFonts w:asciiTheme="minorHAnsi" w:hAnsiTheme="minorHAnsi" w:cstheme="minorHAnsi"/>
        </w:rPr>
      </w:pPr>
      <w:r w:rsidRPr="00D466F2">
        <w:rPr>
          <w:rFonts w:asciiTheme="minorHAnsi" w:eastAsia="Times New Roman" w:hAnsiTheme="minorHAnsi" w:cstheme="minorHAnsi"/>
          <w:color w:val="000000"/>
          <w:lang w:eastAsia="cs-CZ"/>
        </w:rPr>
        <w:t>zajistit provedení jazykové korektury časopisu.</w:t>
      </w:r>
    </w:p>
    <w:p w:rsidR="003C1EFD" w:rsidRPr="00D466F2" w:rsidRDefault="003C1EFD" w:rsidP="003C1EFD">
      <w:pPr>
        <w:pStyle w:val="Odstavecseseznamem"/>
        <w:spacing w:after="0" w:line="300" w:lineRule="auto"/>
        <w:ind w:left="1069"/>
        <w:rPr>
          <w:rFonts w:asciiTheme="minorHAnsi" w:hAnsiTheme="minorHAnsi" w:cstheme="minorHAnsi"/>
        </w:rPr>
      </w:pP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u w:val="single"/>
        </w:rPr>
      </w:pPr>
      <w:r w:rsidRPr="00D466F2">
        <w:rPr>
          <w:rFonts w:asciiTheme="minorHAnsi" w:hAnsiTheme="minorHAnsi" w:cstheme="minorHAnsi"/>
          <w:u w:val="single"/>
        </w:rPr>
        <w:t>Grafické zpracování časopisu</w:t>
      </w:r>
    </w:p>
    <w:p w:rsidR="00031645" w:rsidRPr="009A1B8C" w:rsidRDefault="003C1EFD" w:rsidP="003C1EFD">
      <w:pPr>
        <w:ind w:left="709" w:hanging="709"/>
        <w:rPr>
          <w:rFonts w:asciiTheme="minorHAnsi" w:eastAsia="Times New Roman" w:hAnsiTheme="minorHAnsi" w:cstheme="minorHAnsi"/>
          <w:color w:val="000000"/>
          <w:lang w:eastAsia="cs-CZ"/>
        </w:rPr>
      </w:pPr>
      <w:r w:rsidRPr="00D466F2">
        <w:rPr>
          <w:rFonts w:asciiTheme="minorHAnsi" w:hAnsiTheme="minorHAnsi" w:cstheme="minorHAnsi"/>
        </w:rPr>
        <w:t xml:space="preserve">4.2.1.  </w:t>
      </w:r>
      <w:r w:rsidR="00E74F8A">
        <w:rPr>
          <w:rFonts w:asciiTheme="minorHAnsi" w:hAnsiTheme="minorHAnsi" w:cstheme="minorHAnsi"/>
        </w:rPr>
        <w:t xml:space="preserve">  </w:t>
      </w:r>
      <w:r w:rsidR="000B6A5A" w:rsidRPr="00D466F2">
        <w:rPr>
          <w:rFonts w:asciiTheme="minorHAnsi" w:hAnsiTheme="minorHAnsi" w:cstheme="minorHAnsi"/>
        </w:rPr>
        <w:t>Poskytovatel se zavazuje provést DTP (desktop publishing) práce a grafické zpracování</w:t>
      </w:r>
      <w:r w:rsidRPr="00D466F2">
        <w:rPr>
          <w:rFonts w:asciiTheme="minorHAnsi" w:eastAsia="Times New Roman" w:hAnsiTheme="minorHAnsi" w:cstheme="minorHAnsi"/>
          <w:color w:val="000000"/>
          <w:lang w:eastAsia="cs-CZ"/>
        </w:rPr>
        <w:t xml:space="preserve">, a to s přihlédnutím k pokynům Objednavatele. Poskytovatel v rámci této činnosti zajistí zejména sazbu a </w:t>
      </w:r>
      <w:r w:rsidRPr="009A1B8C">
        <w:rPr>
          <w:rFonts w:asciiTheme="minorHAnsi" w:eastAsia="Times New Roman" w:hAnsiTheme="minorHAnsi" w:cstheme="minorHAnsi"/>
          <w:color w:val="000000"/>
          <w:lang w:eastAsia="cs-CZ"/>
        </w:rPr>
        <w:t xml:space="preserve">zlom textu a dále pak vložení či úpravu vhodného a kvalitního obrazového materiálu (včetně retuší a fotomontáží). </w:t>
      </w:r>
      <w:r w:rsidR="00E74F8A" w:rsidRPr="009A1B8C">
        <w:rPr>
          <w:rFonts w:asciiTheme="minorHAnsi" w:eastAsia="Times New Roman" w:hAnsiTheme="minorHAnsi" w:cstheme="minorHAnsi"/>
          <w:iCs/>
          <w:lang w:eastAsia="cs-CZ"/>
        </w:rPr>
        <w:t>Obrazový materiál nemusí vždy souviset s Prahou 14, možné je užití kvalitních ilustračních snímků (či výřezů snímků), náklady na pořizování těchto snímků jsou náklady Poskytovatele.</w:t>
      </w:r>
    </w:p>
    <w:p w:rsidR="000B6A5A" w:rsidRPr="009A1B8C" w:rsidRDefault="000B6A5A" w:rsidP="00E95C17">
      <w:pPr>
        <w:pStyle w:val="Odstavecseseznamem"/>
        <w:numPr>
          <w:ilvl w:val="1"/>
          <w:numId w:val="1"/>
        </w:numPr>
        <w:spacing w:after="0" w:line="300" w:lineRule="auto"/>
        <w:ind w:left="567" w:hanging="567"/>
        <w:rPr>
          <w:rFonts w:asciiTheme="minorHAnsi" w:hAnsiTheme="minorHAnsi" w:cstheme="minorHAnsi"/>
          <w:u w:val="single"/>
        </w:rPr>
      </w:pPr>
      <w:r w:rsidRPr="009A1B8C">
        <w:rPr>
          <w:rFonts w:asciiTheme="minorHAnsi" w:hAnsiTheme="minorHAnsi" w:cstheme="minorHAnsi"/>
          <w:u w:val="single"/>
        </w:rPr>
        <w:t>Zajištění inzertních služeb pro časopis</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9A1B8C">
        <w:rPr>
          <w:rFonts w:asciiTheme="minorHAnsi" w:hAnsiTheme="minorHAnsi" w:cstheme="minorHAnsi"/>
        </w:rPr>
        <w:t>Poskytovatel se zavazuje na vlastní náklad a nebezpečí oslovovat třetí osoby (zájemce) a zabezpečit vyplnění inzertního prostoru v</w:t>
      </w:r>
      <w:r w:rsidRPr="00D466F2">
        <w:rPr>
          <w:rFonts w:asciiTheme="minorHAnsi" w:hAnsiTheme="minorHAnsi" w:cstheme="minorHAnsi"/>
        </w:rPr>
        <w:t> každém čísle časopisu tak, aby finanční plnění za poskytnutý inzertní pros</w:t>
      </w:r>
      <w:r w:rsidR="00031645" w:rsidRPr="00D466F2">
        <w:rPr>
          <w:rFonts w:asciiTheme="minorHAnsi" w:hAnsiTheme="minorHAnsi" w:cstheme="minorHAnsi"/>
        </w:rPr>
        <w:t xml:space="preserve">tor dosahovalo minimálně částky </w:t>
      </w:r>
      <w:r w:rsidR="003C1EFD" w:rsidRPr="00D466F2">
        <w:rPr>
          <w:rFonts w:asciiTheme="minorHAnsi" w:hAnsiTheme="minorHAnsi" w:cstheme="minorHAnsi"/>
        </w:rPr>
        <w:t>20</w:t>
      </w:r>
      <w:r w:rsidR="00031645" w:rsidRPr="00D466F2">
        <w:rPr>
          <w:rFonts w:asciiTheme="minorHAnsi" w:hAnsiTheme="minorHAnsi" w:cstheme="minorHAnsi"/>
        </w:rPr>
        <w:t>.</w:t>
      </w:r>
      <w:r w:rsidRPr="00D466F2">
        <w:rPr>
          <w:rFonts w:asciiTheme="minorHAnsi" w:hAnsiTheme="minorHAnsi" w:cstheme="minorHAnsi"/>
        </w:rPr>
        <w:t xml:space="preserve">000,- Kč. Inzertní prostor časopisu však nesmí v souhrnu překročit 30% obsahu každého čísla časopisu. </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 xml:space="preserve">Na částku </w:t>
      </w:r>
      <w:r w:rsidR="003C1EFD" w:rsidRPr="00D466F2">
        <w:rPr>
          <w:rFonts w:asciiTheme="minorHAnsi" w:hAnsiTheme="minorHAnsi" w:cstheme="minorHAnsi"/>
        </w:rPr>
        <w:t>20</w:t>
      </w:r>
      <w:r w:rsidR="00031645" w:rsidRPr="00D466F2">
        <w:rPr>
          <w:rFonts w:asciiTheme="minorHAnsi" w:hAnsiTheme="minorHAnsi" w:cstheme="minorHAnsi"/>
        </w:rPr>
        <w:t>.</w:t>
      </w:r>
      <w:r w:rsidRPr="00D466F2">
        <w:rPr>
          <w:rFonts w:asciiTheme="minorHAnsi" w:hAnsiTheme="minorHAnsi" w:cstheme="minorHAnsi"/>
        </w:rPr>
        <w:t xml:space="preserve">000,- Kč uvedenou v čl. 4.3.1., bude v souladu s čl. 9 této smlouvy vystaven daňový doklad (faktura).  </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 xml:space="preserve">V případě, že Poskytovatel poruší závazek obstarat v čísle časopisu objem inzerce v hodnotě alespoň </w:t>
      </w:r>
      <w:r w:rsidR="003C1EFD" w:rsidRPr="00D466F2">
        <w:rPr>
          <w:rFonts w:asciiTheme="minorHAnsi" w:hAnsiTheme="minorHAnsi" w:cstheme="minorHAnsi"/>
        </w:rPr>
        <w:t>20</w:t>
      </w:r>
      <w:r w:rsidR="007C36C8" w:rsidRPr="00D466F2">
        <w:rPr>
          <w:rFonts w:asciiTheme="minorHAnsi" w:hAnsiTheme="minorHAnsi" w:cstheme="minorHAnsi"/>
        </w:rPr>
        <w:t xml:space="preserve"> </w:t>
      </w:r>
      <w:r w:rsidRPr="00D466F2">
        <w:rPr>
          <w:rFonts w:asciiTheme="minorHAnsi" w:hAnsiTheme="minorHAnsi" w:cstheme="minorHAnsi"/>
        </w:rPr>
        <w:t xml:space="preserve">.000,- Kč, zavazuje se za každé takovéto porušení uhradit Objednateli smluvní pokutu ve výši, která představuje finanční rozdíl mezi obstaranou hodnotou inzerce a částkou </w:t>
      </w:r>
      <w:r w:rsidR="003C1EFD" w:rsidRPr="00D466F2">
        <w:rPr>
          <w:rFonts w:asciiTheme="minorHAnsi" w:hAnsiTheme="minorHAnsi" w:cstheme="minorHAnsi"/>
        </w:rPr>
        <w:t>20</w:t>
      </w:r>
      <w:r w:rsidR="007C36C8" w:rsidRPr="00D466F2">
        <w:rPr>
          <w:rFonts w:asciiTheme="minorHAnsi" w:hAnsiTheme="minorHAnsi" w:cstheme="minorHAnsi"/>
        </w:rPr>
        <w:t xml:space="preserve"> </w:t>
      </w:r>
      <w:r w:rsidRPr="00D466F2">
        <w:rPr>
          <w:rFonts w:asciiTheme="minorHAnsi" w:hAnsiTheme="minorHAnsi" w:cstheme="minorHAnsi"/>
        </w:rPr>
        <w:t xml:space="preserve">.000,- Kč. </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 xml:space="preserve">Pro případ, že hodnota Poskytovatelem obstarané inzerce překročí v jednom čísle časopisu částku </w:t>
      </w:r>
      <w:r w:rsidR="003C1EFD" w:rsidRPr="00D466F2">
        <w:rPr>
          <w:rFonts w:asciiTheme="minorHAnsi" w:hAnsiTheme="minorHAnsi" w:cstheme="minorHAnsi"/>
        </w:rPr>
        <w:t>20</w:t>
      </w:r>
      <w:r w:rsidRPr="00D466F2">
        <w:rPr>
          <w:rFonts w:asciiTheme="minorHAnsi" w:hAnsiTheme="minorHAnsi" w:cstheme="minorHAnsi"/>
        </w:rPr>
        <w:t>.000,- Kč, provedou smluvní strany následující finanční vypořádání tohoto výtěžku:</w:t>
      </w:r>
    </w:p>
    <w:p w:rsidR="000B6A5A" w:rsidRPr="00D466F2" w:rsidRDefault="0007414D" w:rsidP="000B6A5A">
      <w:pPr>
        <w:pStyle w:val="Odstavecseseznamem"/>
        <w:numPr>
          <w:ilvl w:val="0"/>
          <w:numId w:val="5"/>
        </w:numPr>
        <w:spacing w:after="0" w:line="300" w:lineRule="auto"/>
        <w:rPr>
          <w:rFonts w:asciiTheme="minorHAnsi" w:hAnsiTheme="minorHAnsi" w:cstheme="minorHAnsi"/>
        </w:rPr>
      </w:pPr>
      <w:r w:rsidRPr="00D466F2">
        <w:rPr>
          <w:rFonts w:asciiTheme="minorHAnsi" w:hAnsiTheme="minorHAnsi" w:cstheme="minorHAnsi"/>
        </w:rPr>
        <w:t>…..</w:t>
      </w:r>
      <w:r w:rsidR="004C21FE">
        <w:rPr>
          <w:rFonts w:asciiTheme="minorHAnsi" w:hAnsiTheme="minorHAnsi" w:cstheme="minorHAnsi"/>
        </w:rPr>
        <w:t xml:space="preserve"> </w:t>
      </w:r>
      <w:r w:rsidR="000B6A5A" w:rsidRPr="00D466F2">
        <w:rPr>
          <w:rFonts w:asciiTheme="minorHAnsi" w:hAnsiTheme="minorHAnsi" w:cstheme="minorHAnsi"/>
        </w:rPr>
        <w:t xml:space="preserve">% finančního výnosu z inzertního prostoru přesahující částku </w:t>
      </w:r>
      <w:r w:rsidR="003C1EFD" w:rsidRPr="00D466F2">
        <w:rPr>
          <w:rFonts w:asciiTheme="minorHAnsi" w:hAnsiTheme="minorHAnsi" w:cstheme="minorHAnsi"/>
        </w:rPr>
        <w:t>20</w:t>
      </w:r>
      <w:r w:rsidR="000B6A5A" w:rsidRPr="00D466F2">
        <w:rPr>
          <w:rFonts w:asciiTheme="minorHAnsi" w:hAnsiTheme="minorHAnsi" w:cstheme="minorHAnsi"/>
        </w:rPr>
        <w:t>.000,-  Kč náleží Poskytovateli,</w:t>
      </w:r>
    </w:p>
    <w:p w:rsidR="000B6A5A" w:rsidRPr="00D466F2" w:rsidRDefault="0007414D" w:rsidP="00E95C17">
      <w:pPr>
        <w:pStyle w:val="Odstavecseseznamem"/>
        <w:numPr>
          <w:ilvl w:val="0"/>
          <w:numId w:val="5"/>
        </w:numPr>
        <w:spacing w:after="0" w:line="300" w:lineRule="auto"/>
        <w:rPr>
          <w:rFonts w:asciiTheme="minorHAnsi" w:hAnsiTheme="minorHAnsi" w:cstheme="minorHAnsi"/>
        </w:rPr>
      </w:pPr>
      <w:r w:rsidRPr="00D466F2">
        <w:rPr>
          <w:rFonts w:asciiTheme="minorHAnsi" w:hAnsiTheme="minorHAnsi" w:cstheme="minorHAnsi"/>
        </w:rPr>
        <w:t xml:space="preserve">……. </w:t>
      </w:r>
      <w:r w:rsidR="000B6A5A" w:rsidRPr="00D466F2">
        <w:rPr>
          <w:rFonts w:asciiTheme="minorHAnsi" w:hAnsiTheme="minorHAnsi" w:cstheme="minorHAnsi"/>
        </w:rPr>
        <w:t>% finančního výnosu inzertního prostoru nad částku</w:t>
      </w:r>
      <w:r w:rsidR="004C21FE">
        <w:rPr>
          <w:rFonts w:asciiTheme="minorHAnsi" w:hAnsiTheme="minorHAnsi" w:cstheme="minorHAnsi"/>
        </w:rPr>
        <w:t xml:space="preserve"> </w:t>
      </w:r>
      <w:r w:rsidR="003C1EFD" w:rsidRPr="00D466F2">
        <w:rPr>
          <w:rFonts w:asciiTheme="minorHAnsi" w:hAnsiTheme="minorHAnsi" w:cstheme="minorHAnsi"/>
        </w:rPr>
        <w:t>2</w:t>
      </w:r>
      <w:r w:rsidR="007C36C8" w:rsidRPr="00D466F2">
        <w:rPr>
          <w:rFonts w:asciiTheme="minorHAnsi" w:hAnsiTheme="minorHAnsi" w:cstheme="minorHAnsi"/>
        </w:rPr>
        <w:t xml:space="preserve"> </w:t>
      </w:r>
      <w:r w:rsidR="000B6A5A" w:rsidRPr="00D466F2">
        <w:rPr>
          <w:rFonts w:asciiTheme="minorHAnsi" w:hAnsiTheme="minorHAnsi" w:cstheme="minorHAnsi"/>
        </w:rPr>
        <w:t>.000,- Kč náleží Objednateli.</w:t>
      </w:r>
    </w:p>
    <w:p w:rsidR="0007414D" w:rsidRPr="00D466F2" w:rsidRDefault="0007414D" w:rsidP="0007414D">
      <w:pPr>
        <w:pStyle w:val="Odstavecseseznamem"/>
        <w:spacing w:after="0" w:line="300" w:lineRule="auto"/>
        <w:ind w:left="1068"/>
        <w:rPr>
          <w:rFonts w:asciiTheme="minorHAnsi" w:hAnsiTheme="minorHAnsi" w:cstheme="minorHAnsi"/>
          <w:b/>
          <w:i/>
          <w:sz w:val="20"/>
          <w:szCs w:val="20"/>
        </w:rPr>
      </w:pPr>
      <w:r w:rsidRPr="00D466F2">
        <w:rPr>
          <w:rFonts w:asciiTheme="minorHAnsi" w:hAnsiTheme="minorHAnsi" w:cstheme="minorHAnsi"/>
          <w:b/>
          <w:i/>
          <w:sz w:val="20"/>
          <w:szCs w:val="20"/>
          <w:highlight w:val="lightGray"/>
        </w:rPr>
        <w:t>(pozn. Zadavatele:  údaje pod písm. a) a b)  doplní dodavatel, % parametr pod písm. b) je dílčím hodnotícím kritériem)</w:t>
      </w:r>
      <w:r w:rsidRPr="00D466F2">
        <w:rPr>
          <w:rFonts w:asciiTheme="minorHAnsi" w:hAnsiTheme="minorHAnsi" w:cstheme="minorHAnsi"/>
          <w:b/>
          <w:i/>
          <w:sz w:val="20"/>
          <w:szCs w:val="20"/>
        </w:rPr>
        <w:t xml:space="preserve"> </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lastRenderedPageBreak/>
        <w:t>Finanční výnos</w:t>
      </w:r>
      <w:r w:rsidR="00031645" w:rsidRPr="00D466F2">
        <w:rPr>
          <w:rFonts w:asciiTheme="minorHAnsi" w:hAnsiTheme="minorHAnsi" w:cstheme="minorHAnsi"/>
        </w:rPr>
        <w:t xml:space="preserve"> uvedený v čl. 4.3.4. písm. b) S</w:t>
      </w:r>
      <w:r w:rsidRPr="00D466F2">
        <w:rPr>
          <w:rFonts w:asciiTheme="minorHAnsi" w:hAnsiTheme="minorHAnsi" w:cstheme="minorHAnsi"/>
        </w:rPr>
        <w:t xml:space="preserve">mlouvy bude Objednateli poskytnut způsobem podle čl. 4.3.2. této </w:t>
      </w:r>
      <w:r w:rsidR="00031645" w:rsidRPr="00D466F2">
        <w:rPr>
          <w:rFonts w:asciiTheme="minorHAnsi" w:hAnsiTheme="minorHAnsi" w:cstheme="minorHAnsi"/>
        </w:rPr>
        <w:t>S</w:t>
      </w:r>
      <w:r w:rsidRPr="00D466F2">
        <w:rPr>
          <w:rFonts w:asciiTheme="minorHAnsi" w:hAnsiTheme="minorHAnsi" w:cstheme="minorHAnsi"/>
        </w:rPr>
        <w:t xml:space="preserve">mlouvy. </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Za účelem kontroly objemu inzerce a výše finančního plnění za inzertní prostor časopisu Poskytovatel poskytne Objednateli v termínu uzávěrky každého čísla časopisu přehled inzerentů, rozsahu poskytnuté inzerce a výše finančního plnění za poskytnutý inzertní prostor. Na požádání dále Poskytovatel umožní Objednateli nahlédnout do smluv a objednávek uzavřených mezi Poskytovatelem a jednotlivými inzerenty.</w:t>
      </w:r>
    </w:p>
    <w:p w:rsidR="003C1EFD" w:rsidRPr="00151BF6" w:rsidRDefault="003C1EFD" w:rsidP="003C1EFD">
      <w:pPr>
        <w:pStyle w:val="Odstavecseseznamem"/>
        <w:numPr>
          <w:ilvl w:val="2"/>
          <w:numId w:val="1"/>
        </w:numPr>
        <w:spacing w:after="0" w:line="300" w:lineRule="auto"/>
        <w:rPr>
          <w:rFonts w:asciiTheme="minorHAnsi" w:hAnsiTheme="minorHAnsi" w:cstheme="minorHAnsi"/>
        </w:rPr>
      </w:pPr>
      <w:r w:rsidRPr="00D466F2">
        <w:rPr>
          <w:rFonts w:asciiTheme="minorHAnsi" w:eastAsia="Times New Roman" w:hAnsiTheme="minorHAnsi" w:cstheme="minorHAnsi"/>
          <w:color w:val="000000"/>
          <w:lang w:eastAsia="cs-CZ"/>
        </w:rPr>
        <w:t>Objednavatel si vyhrazuje právo odmítnout poskytnutí inzertního prostoru v případě, že by inzerent sám, či samotný inzerát odporoval platné legislativě České republiky a EU.</w:t>
      </w:r>
    </w:p>
    <w:p w:rsidR="00151BF6" w:rsidRPr="00D466F2" w:rsidRDefault="00151BF6" w:rsidP="00151BF6">
      <w:pPr>
        <w:pStyle w:val="Odstavecseseznamem"/>
        <w:spacing w:after="0" w:line="300" w:lineRule="auto"/>
        <w:rPr>
          <w:rFonts w:asciiTheme="minorHAnsi" w:hAnsiTheme="minorHAnsi" w:cstheme="minorHAnsi"/>
        </w:rPr>
      </w:pP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u w:val="single"/>
        </w:rPr>
      </w:pPr>
      <w:r w:rsidRPr="00D466F2">
        <w:rPr>
          <w:rFonts w:asciiTheme="minorHAnsi" w:hAnsiTheme="minorHAnsi" w:cstheme="minorHAnsi"/>
          <w:u w:val="single"/>
        </w:rPr>
        <w:t>Tisk časopisu</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Specifikace časopisu:</w:t>
      </w:r>
    </w:p>
    <w:p w:rsidR="000B6A5A" w:rsidRPr="00D466F2" w:rsidRDefault="000B6A5A" w:rsidP="000B6A5A">
      <w:pPr>
        <w:pStyle w:val="Odstavecseseznamem"/>
        <w:numPr>
          <w:ilvl w:val="0"/>
          <w:numId w:val="6"/>
        </w:numPr>
        <w:spacing w:after="0" w:line="300" w:lineRule="auto"/>
        <w:rPr>
          <w:rFonts w:asciiTheme="minorHAnsi" w:hAnsiTheme="minorHAnsi" w:cstheme="minorHAnsi"/>
        </w:rPr>
      </w:pPr>
      <w:r w:rsidRPr="00D466F2">
        <w:rPr>
          <w:rFonts w:asciiTheme="minorHAnsi" w:hAnsiTheme="minorHAnsi" w:cstheme="minorHAnsi"/>
        </w:rPr>
        <w:t>formát</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t xml:space="preserve">A4 (210 x </w:t>
      </w:r>
      <w:smartTag w:uri="urn:schemas-microsoft-com:office:smarttags" w:element="metricconverter">
        <w:smartTagPr>
          <w:attr w:name="ProductID" w:val="297 mm"/>
        </w:smartTagPr>
        <w:r w:rsidRPr="00D466F2">
          <w:rPr>
            <w:rFonts w:asciiTheme="minorHAnsi" w:hAnsiTheme="minorHAnsi" w:cstheme="minorHAnsi"/>
          </w:rPr>
          <w:t>297 mm</w:t>
        </w:r>
      </w:smartTag>
      <w:r w:rsidRPr="00D466F2">
        <w:rPr>
          <w:rFonts w:asciiTheme="minorHAnsi" w:hAnsiTheme="minorHAnsi" w:cstheme="minorHAnsi"/>
        </w:rPr>
        <w:t>)</w:t>
      </w:r>
    </w:p>
    <w:p w:rsidR="000B6A5A" w:rsidRPr="00D466F2" w:rsidRDefault="000B6A5A" w:rsidP="000B6A5A">
      <w:pPr>
        <w:pStyle w:val="Odstavecseseznamem"/>
        <w:numPr>
          <w:ilvl w:val="0"/>
          <w:numId w:val="6"/>
        </w:numPr>
        <w:spacing w:after="0" w:line="300" w:lineRule="auto"/>
        <w:rPr>
          <w:rFonts w:asciiTheme="minorHAnsi" w:hAnsiTheme="minorHAnsi" w:cstheme="minorHAnsi"/>
        </w:rPr>
      </w:pPr>
      <w:r w:rsidRPr="00D466F2">
        <w:rPr>
          <w:rFonts w:asciiTheme="minorHAnsi" w:hAnsiTheme="minorHAnsi" w:cstheme="minorHAnsi"/>
        </w:rPr>
        <w:t>barevnost</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003E7526" w:rsidRPr="00D466F2">
        <w:rPr>
          <w:rFonts w:asciiTheme="minorHAnsi" w:hAnsiTheme="minorHAnsi" w:cstheme="minorHAnsi"/>
        </w:rPr>
        <w:t xml:space="preserve">min. </w:t>
      </w:r>
      <w:r w:rsidRPr="00D466F2">
        <w:rPr>
          <w:rFonts w:asciiTheme="minorHAnsi" w:hAnsiTheme="minorHAnsi" w:cstheme="minorHAnsi"/>
        </w:rPr>
        <w:t>4/4 CMYK</w:t>
      </w:r>
      <w:r w:rsidRPr="00D466F2">
        <w:rPr>
          <w:rFonts w:asciiTheme="minorHAnsi" w:hAnsiTheme="minorHAnsi" w:cstheme="minorHAnsi"/>
        </w:rPr>
        <w:tab/>
      </w:r>
      <w:r w:rsidRPr="00D466F2">
        <w:rPr>
          <w:rFonts w:asciiTheme="minorHAnsi" w:hAnsiTheme="minorHAnsi" w:cstheme="minorHAnsi"/>
        </w:rPr>
        <w:tab/>
      </w:r>
    </w:p>
    <w:p w:rsidR="000B6A5A" w:rsidRPr="00D466F2" w:rsidRDefault="000B6A5A" w:rsidP="000B6A5A">
      <w:pPr>
        <w:pStyle w:val="Odstavecseseznamem"/>
        <w:numPr>
          <w:ilvl w:val="0"/>
          <w:numId w:val="6"/>
        </w:numPr>
        <w:spacing w:after="0" w:line="300" w:lineRule="auto"/>
        <w:rPr>
          <w:rFonts w:asciiTheme="minorHAnsi" w:hAnsiTheme="minorHAnsi" w:cstheme="minorHAnsi"/>
        </w:rPr>
      </w:pPr>
      <w:r w:rsidRPr="00D466F2">
        <w:rPr>
          <w:rFonts w:asciiTheme="minorHAnsi" w:hAnsiTheme="minorHAnsi" w:cstheme="minorHAnsi"/>
        </w:rPr>
        <w:t>počet stran</w:t>
      </w:r>
      <w:r w:rsidRPr="00D466F2">
        <w:rPr>
          <w:rFonts w:asciiTheme="minorHAnsi" w:hAnsiTheme="minorHAnsi" w:cstheme="minorHAnsi"/>
        </w:rPr>
        <w:tab/>
      </w:r>
      <w:r w:rsidRPr="00D466F2">
        <w:rPr>
          <w:rFonts w:asciiTheme="minorHAnsi" w:hAnsiTheme="minorHAnsi" w:cstheme="minorHAnsi"/>
        </w:rPr>
        <w:tab/>
      </w:r>
      <w:r w:rsidR="00D23CF6">
        <w:rPr>
          <w:rFonts w:asciiTheme="minorHAnsi" w:hAnsiTheme="minorHAnsi" w:cstheme="minorHAnsi"/>
        </w:rPr>
        <w:tab/>
      </w:r>
      <w:r w:rsidR="003E7526" w:rsidRPr="00D466F2">
        <w:rPr>
          <w:rFonts w:asciiTheme="minorHAnsi" w:hAnsiTheme="minorHAnsi" w:cstheme="minorHAnsi"/>
        </w:rPr>
        <w:t xml:space="preserve">min. </w:t>
      </w:r>
      <w:r w:rsidRPr="00D466F2">
        <w:rPr>
          <w:rFonts w:asciiTheme="minorHAnsi" w:hAnsiTheme="minorHAnsi" w:cstheme="minorHAnsi"/>
        </w:rPr>
        <w:t>32 stran vč. obálky</w:t>
      </w:r>
    </w:p>
    <w:p w:rsidR="000B6A5A" w:rsidRPr="00D466F2" w:rsidRDefault="000B6A5A" w:rsidP="000B6A5A">
      <w:pPr>
        <w:pStyle w:val="Odstavecseseznamem"/>
        <w:numPr>
          <w:ilvl w:val="0"/>
          <w:numId w:val="6"/>
        </w:numPr>
        <w:spacing w:after="0" w:line="300" w:lineRule="auto"/>
        <w:rPr>
          <w:rFonts w:asciiTheme="minorHAnsi" w:hAnsiTheme="minorHAnsi" w:cstheme="minorHAnsi"/>
        </w:rPr>
      </w:pPr>
      <w:r w:rsidRPr="00D466F2">
        <w:rPr>
          <w:rFonts w:asciiTheme="minorHAnsi" w:hAnsiTheme="minorHAnsi" w:cstheme="minorHAnsi"/>
        </w:rPr>
        <w:t>papír</w:t>
      </w:r>
      <w:r w:rsidRPr="00D466F2">
        <w:rPr>
          <w:rFonts w:asciiTheme="minorHAnsi" w:hAnsiTheme="minorHAnsi" w:cstheme="minorHAnsi"/>
        </w:rPr>
        <w:tab/>
      </w:r>
      <w:r w:rsidRPr="00D466F2">
        <w:rPr>
          <w:rFonts w:asciiTheme="minorHAnsi" w:hAnsiTheme="minorHAnsi" w:cstheme="minorHAnsi"/>
        </w:rPr>
        <w:tab/>
      </w:r>
      <w:r w:rsidR="001A1B93" w:rsidRPr="00D466F2">
        <w:rPr>
          <w:rFonts w:asciiTheme="minorHAnsi" w:hAnsiTheme="minorHAnsi" w:cstheme="minorHAnsi"/>
        </w:rPr>
        <w:t xml:space="preserve"> </w:t>
      </w:r>
      <w:r w:rsidR="00D23CF6">
        <w:rPr>
          <w:rFonts w:asciiTheme="minorHAnsi" w:hAnsiTheme="minorHAnsi" w:cstheme="minorHAnsi"/>
        </w:rPr>
        <w:tab/>
      </w:r>
      <w:r w:rsidR="001A1B93" w:rsidRPr="00D466F2">
        <w:rPr>
          <w:rFonts w:asciiTheme="minorHAnsi" w:hAnsiTheme="minorHAnsi" w:cstheme="minorHAnsi"/>
        </w:rPr>
        <w:t>min.</w:t>
      </w:r>
      <w:r w:rsidRPr="00D466F2">
        <w:rPr>
          <w:rFonts w:asciiTheme="minorHAnsi" w:hAnsiTheme="minorHAnsi" w:cstheme="minorHAnsi"/>
        </w:rPr>
        <w:tab/>
        <w:t>7</w:t>
      </w:r>
      <w:r w:rsidR="004C21FE">
        <w:rPr>
          <w:rFonts w:asciiTheme="minorHAnsi" w:hAnsiTheme="minorHAnsi" w:cstheme="minorHAnsi"/>
        </w:rPr>
        <w:t>0</w:t>
      </w:r>
      <w:r w:rsidRPr="00D466F2">
        <w:rPr>
          <w:rFonts w:asciiTheme="minorHAnsi" w:hAnsiTheme="minorHAnsi" w:cstheme="minorHAnsi"/>
        </w:rPr>
        <w:t>g LWC</w:t>
      </w:r>
    </w:p>
    <w:p w:rsidR="000B6A5A" w:rsidRPr="00D466F2" w:rsidRDefault="000B6A5A" w:rsidP="000B6A5A">
      <w:pPr>
        <w:pStyle w:val="Odstavecseseznamem"/>
        <w:numPr>
          <w:ilvl w:val="0"/>
          <w:numId w:val="6"/>
        </w:numPr>
        <w:spacing w:after="0" w:line="300" w:lineRule="auto"/>
        <w:rPr>
          <w:rFonts w:asciiTheme="minorHAnsi" w:hAnsiTheme="minorHAnsi" w:cstheme="minorHAnsi"/>
        </w:rPr>
      </w:pPr>
      <w:r w:rsidRPr="00D466F2">
        <w:rPr>
          <w:rFonts w:asciiTheme="minorHAnsi" w:hAnsiTheme="minorHAnsi" w:cstheme="minorHAnsi"/>
        </w:rPr>
        <w:t>vazba</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t>V1</w:t>
      </w:r>
    </w:p>
    <w:p w:rsidR="000B6A5A" w:rsidRPr="00D466F2" w:rsidRDefault="000B6A5A" w:rsidP="000B6A5A">
      <w:pPr>
        <w:pStyle w:val="Odstavecseseznamem"/>
        <w:numPr>
          <w:ilvl w:val="0"/>
          <w:numId w:val="6"/>
        </w:numPr>
        <w:spacing w:after="0" w:line="300" w:lineRule="auto"/>
        <w:rPr>
          <w:rFonts w:asciiTheme="minorHAnsi" w:hAnsiTheme="minorHAnsi" w:cstheme="minorHAnsi"/>
        </w:rPr>
      </w:pPr>
      <w:r w:rsidRPr="00D466F2">
        <w:rPr>
          <w:rFonts w:asciiTheme="minorHAnsi" w:hAnsiTheme="minorHAnsi" w:cstheme="minorHAnsi"/>
        </w:rPr>
        <w:t>náklad</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003E7526" w:rsidRPr="00D466F2">
        <w:rPr>
          <w:rFonts w:asciiTheme="minorHAnsi" w:hAnsiTheme="minorHAnsi" w:cstheme="minorHAnsi"/>
        </w:rPr>
        <w:t>2</w:t>
      </w:r>
      <w:r w:rsidR="001A1B93" w:rsidRPr="00D466F2">
        <w:rPr>
          <w:rFonts w:asciiTheme="minorHAnsi" w:hAnsiTheme="minorHAnsi" w:cstheme="minorHAnsi"/>
        </w:rPr>
        <w:t>2</w:t>
      </w:r>
      <w:r w:rsidR="00E95C17" w:rsidRPr="00D466F2">
        <w:rPr>
          <w:rFonts w:asciiTheme="minorHAnsi" w:hAnsiTheme="minorHAnsi" w:cstheme="minorHAnsi"/>
        </w:rPr>
        <w:t xml:space="preserve"> </w:t>
      </w:r>
      <w:r w:rsidR="001A1B93" w:rsidRPr="00D466F2">
        <w:rPr>
          <w:rFonts w:asciiTheme="minorHAnsi" w:hAnsiTheme="minorHAnsi" w:cstheme="minorHAnsi"/>
        </w:rPr>
        <w:t>.5</w:t>
      </w:r>
      <w:r w:rsidRPr="00D466F2">
        <w:rPr>
          <w:rFonts w:asciiTheme="minorHAnsi" w:hAnsiTheme="minorHAnsi" w:cstheme="minorHAnsi"/>
        </w:rPr>
        <w:t>00 ks</w:t>
      </w:r>
    </w:p>
    <w:p w:rsidR="000B6A5A" w:rsidRPr="00D466F2" w:rsidRDefault="000B6A5A" w:rsidP="00E95C17">
      <w:pPr>
        <w:spacing w:after="0" w:line="300" w:lineRule="auto"/>
        <w:rPr>
          <w:rFonts w:asciiTheme="minorHAnsi" w:hAnsiTheme="minorHAnsi" w:cstheme="minorHAnsi"/>
        </w:rPr>
      </w:pP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Poskytovatel se zava</w:t>
      </w:r>
      <w:r w:rsidR="00031645" w:rsidRPr="00D466F2">
        <w:rPr>
          <w:rFonts w:asciiTheme="minorHAnsi" w:hAnsiTheme="minorHAnsi" w:cstheme="minorHAnsi"/>
        </w:rPr>
        <w:t>zuje po celou dobu trvání této S</w:t>
      </w:r>
      <w:r w:rsidRPr="00D466F2">
        <w:rPr>
          <w:rFonts w:asciiTheme="minorHAnsi" w:hAnsiTheme="minorHAnsi" w:cstheme="minorHAnsi"/>
        </w:rPr>
        <w:t>mlouvy dodržovat základní dílčí kritéria make</w:t>
      </w:r>
      <w:r w:rsidR="00031645" w:rsidRPr="00D466F2">
        <w:rPr>
          <w:rFonts w:asciiTheme="minorHAnsi" w:hAnsiTheme="minorHAnsi" w:cstheme="minorHAnsi"/>
        </w:rPr>
        <w:t>ty uvedená v čl. 2.1. písm. c) S</w:t>
      </w:r>
      <w:r w:rsidRPr="00D466F2">
        <w:rPr>
          <w:rFonts w:asciiTheme="minorHAnsi" w:hAnsiTheme="minorHAnsi" w:cstheme="minorHAnsi"/>
        </w:rPr>
        <w:t xml:space="preserve">mlouvy. Od těchto kritérií se může odchýlit pouze po předchozím souhlasu Objednatele. </w:t>
      </w:r>
    </w:p>
    <w:p w:rsidR="000B6A5A" w:rsidRPr="00D466F2" w:rsidRDefault="000B6A5A" w:rsidP="001A1B93">
      <w:pPr>
        <w:spacing w:after="0" w:line="300" w:lineRule="auto"/>
        <w:rPr>
          <w:rFonts w:asciiTheme="minorHAnsi" w:hAnsiTheme="minorHAnsi" w:cstheme="minorHAnsi"/>
          <w:u w:val="single"/>
        </w:rPr>
      </w:pP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u w:val="single"/>
        </w:rPr>
      </w:pPr>
      <w:r w:rsidRPr="00D466F2">
        <w:rPr>
          <w:rFonts w:asciiTheme="minorHAnsi" w:hAnsiTheme="minorHAnsi" w:cstheme="minorHAnsi"/>
          <w:u w:val="single"/>
        </w:rPr>
        <w:t>Distribuce časopisu</w:t>
      </w:r>
    </w:p>
    <w:p w:rsidR="000B6A5A" w:rsidRPr="00D466F2" w:rsidRDefault="000B6A5A" w:rsidP="000B6A5A">
      <w:pPr>
        <w:spacing w:after="0" w:line="300" w:lineRule="auto"/>
        <w:rPr>
          <w:rFonts w:asciiTheme="minorHAnsi" w:hAnsiTheme="minorHAnsi" w:cstheme="minorHAnsi"/>
        </w:rPr>
      </w:pPr>
    </w:p>
    <w:p w:rsidR="003E7526" w:rsidRPr="0010644B" w:rsidRDefault="000B6A5A" w:rsidP="000B6A5A">
      <w:pPr>
        <w:pStyle w:val="Odstavecseseznamem"/>
        <w:numPr>
          <w:ilvl w:val="2"/>
          <w:numId w:val="1"/>
        </w:numPr>
        <w:spacing w:after="0" w:line="300" w:lineRule="auto"/>
        <w:rPr>
          <w:rFonts w:asciiTheme="minorHAnsi" w:hAnsiTheme="minorHAnsi" w:cstheme="minorHAnsi"/>
        </w:rPr>
      </w:pPr>
      <w:r w:rsidRPr="0010644B">
        <w:rPr>
          <w:rFonts w:asciiTheme="minorHAnsi" w:hAnsiTheme="minorHAnsi" w:cstheme="minorHAnsi"/>
        </w:rPr>
        <w:t>Poskytovatel zajistí neadresnou distribuci časopisu a doručení každého čísla časopisu do domovních schránek v územním obvodu Objednatele</w:t>
      </w:r>
      <w:r w:rsidR="001A1B93" w:rsidRPr="0010644B">
        <w:rPr>
          <w:rFonts w:asciiTheme="minorHAnsi" w:hAnsiTheme="minorHAnsi" w:cstheme="minorHAnsi"/>
        </w:rPr>
        <w:t xml:space="preserve"> prostřednictvím </w:t>
      </w:r>
      <w:r w:rsidR="003D1036" w:rsidRPr="0010644B">
        <w:rPr>
          <w:rFonts w:asciiTheme="minorHAnsi" w:hAnsiTheme="minorHAnsi" w:cstheme="minorHAnsi"/>
        </w:rPr>
        <w:t xml:space="preserve">poskytovatele poštovních nebo obdobných služeb. </w:t>
      </w:r>
      <w:r w:rsidR="001A1B93" w:rsidRPr="0010644B">
        <w:rPr>
          <w:rFonts w:asciiTheme="minorHAnsi" w:hAnsiTheme="minorHAnsi" w:cstheme="minorHAnsi"/>
        </w:rPr>
        <w:t xml:space="preserve"> </w:t>
      </w:r>
    </w:p>
    <w:p w:rsidR="003E7526" w:rsidRPr="0010644B" w:rsidRDefault="003E7526" w:rsidP="003E7526">
      <w:pPr>
        <w:pStyle w:val="Odstavecseseznamem"/>
        <w:numPr>
          <w:ilvl w:val="2"/>
          <w:numId w:val="1"/>
        </w:numPr>
        <w:spacing w:after="0" w:line="300" w:lineRule="auto"/>
        <w:rPr>
          <w:rFonts w:asciiTheme="minorHAnsi" w:hAnsiTheme="minorHAnsi" w:cstheme="minorHAnsi"/>
        </w:rPr>
      </w:pPr>
      <w:r w:rsidRPr="0010644B">
        <w:rPr>
          <w:rFonts w:asciiTheme="minorHAnsi" w:eastAsia="Times New Roman" w:hAnsiTheme="minorHAnsi" w:cstheme="minorHAnsi"/>
          <w:color w:val="000000"/>
          <w:lang w:eastAsia="cs-CZ"/>
        </w:rPr>
        <w:t>Distribuce se považuje za úspěšnou, pokud bude časopis doručen alespoň do 90% všech domovních schránek v územním obvodu Objednavatele.</w:t>
      </w:r>
    </w:p>
    <w:p w:rsidR="000B6A5A" w:rsidRPr="00D466F2" w:rsidRDefault="000B6A5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 xml:space="preserve">V případě, že dojde v průběhu trvání této smlouvy k změně počtu distribučních míst nacházejících se v územním obvodu Objednatele, je Poskytovatel povinen o této skutečnosti Objednatele neprodleně informovat. </w:t>
      </w:r>
    </w:p>
    <w:p w:rsidR="00282EEA" w:rsidRPr="0010644B" w:rsidRDefault="00282EEA" w:rsidP="000B6A5A">
      <w:pPr>
        <w:pStyle w:val="Odstavecseseznamem"/>
        <w:numPr>
          <w:ilvl w:val="2"/>
          <w:numId w:val="1"/>
        </w:numPr>
        <w:spacing w:after="0" w:line="300" w:lineRule="auto"/>
        <w:rPr>
          <w:rFonts w:asciiTheme="minorHAnsi" w:hAnsiTheme="minorHAnsi" w:cstheme="minorHAnsi"/>
        </w:rPr>
      </w:pPr>
      <w:r w:rsidRPr="00D466F2">
        <w:rPr>
          <w:rFonts w:asciiTheme="minorHAnsi" w:hAnsiTheme="minorHAnsi" w:cstheme="minorHAnsi"/>
        </w:rPr>
        <w:t xml:space="preserve">Zbývající náklad, tedy ten, který nebude předmětem distribuce do schránek občanů, </w:t>
      </w:r>
      <w:r w:rsidRPr="0010644B">
        <w:rPr>
          <w:rFonts w:asciiTheme="minorHAnsi" w:hAnsiTheme="minorHAnsi" w:cstheme="minorHAnsi"/>
        </w:rPr>
        <w:t>Poskytova</w:t>
      </w:r>
      <w:r w:rsidR="00A779AA" w:rsidRPr="0010644B">
        <w:rPr>
          <w:rFonts w:asciiTheme="minorHAnsi" w:hAnsiTheme="minorHAnsi" w:cstheme="minorHAnsi"/>
        </w:rPr>
        <w:t>te</w:t>
      </w:r>
      <w:r w:rsidRPr="0010644B">
        <w:rPr>
          <w:rFonts w:asciiTheme="minorHAnsi" w:hAnsiTheme="minorHAnsi" w:cstheme="minorHAnsi"/>
        </w:rPr>
        <w:t>l</w:t>
      </w:r>
      <w:r w:rsidR="00A779AA" w:rsidRPr="0010644B">
        <w:rPr>
          <w:rFonts w:asciiTheme="minorHAnsi" w:hAnsiTheme="minorHAnsi" w:cstheme="minorHAnsi"/>
        </w:rPr>
        <w:t xml:space="preserve"> </w:t>
      </w:r>
      <w:r w:rsidRPr="0010644B">
        <w:rPr>
          <w:rFonts w:asciiTheme="minorHAnsi" w:hAnsiTheme="minorHAnsi" w:cstheme="minorHAnsi"/>
        </w:rPr>
        <w:t xml:space="preserve">doručí podle požadavků Objednavatele </w:t>
      </w:r>
    </w:p>
    <w:p w:rsidR="000B6A5A" w:rsidRPr="0010644B" w:rsidRDefault="000B6A5A" w:rsidP="000B6A5A">
      <w:pPr>
        <w:pStyle w:val="Odstavecseseznamem"/>
        <w:numPr>
          <w:ilvl w:val="2"/>
          <w:numId w:val="1"/>
        </w:numPr>
        <w:spacing w:after="0" w:line="300" w:lineRule="auto"/>
        <w:rPr>
          <w:rFonts w:asciiTheme="minorHAnsi" w:hAnsiTheme="minorHAnsi" w:cstheme="minorHAnsi"/>
        </w:rPr>
      </w:pPr>
      <w:r w:rsidRPr="0010644B">
        <w:rPr>
          <w:rFonts w:asciiTheme="minorHAnsi" w:hAnsiTheme="minorHAnsi" w:cstheme="minorHAnsi"/>
        </w:rPr>
        <w:t xml:space="preserve">Veškeré vady ohledně distribuce čísla mohou být ze strany Objednatele uplatněny nejpozději do </w:t>
      </w:r>
      <w:r w:rsidR="00282EEA" w:rsidRPr="0010644B">
        <w:rPr>
          <w:rFonts w:asciiTheme="minorHAnsi" w:hAnsiTheme="minorHAnsi" w:cstheme="minorHAnsi"/>
        </w:rPr>
        <w:t>1</w:t>
      </w:r>
      <w:r w:rsidR="003E7526" w:rsidRPr="0010644B">
        <w:rPr>
          <w:rFonts w:asciiTheme="minorHAnsi" w:hAnsiTheme="minorHAnsi" w:cstheme="minorHAnsi"/>
        </w:rPr>
        <w:t>5</w:t>
      </w:r>
      <w:r w:rsidRPr="0010644B">
        <w:rPr>
          <w:rFonts w:asciiTheme="minorHAnsi" w:hAnsiTheme="minorHAnsi" w:cstheme="minorHAnsi"/>
        </w:rPr>
        <w:t xml:space="preserve"> pracovních dnů ode dne ukončení distribuce časopisu.</w:t>
      </w:r>
    </w:p>
    <w:p w:rsidR="003E7526" w:rsidRPr="00D466F2" w:rsidRDefault="003E7526" w:rsidP="003E7526">
      <w:pPr>
        <w:pStyle w:val="Odstavecseseznamem"/>
        <w:numPr>
          <w:ilvl w:val="2"/>
          <w:numId w:val="1"/>
        </w:numPr>
        <w:spacing w:after="0" w:line="300" w:lineRule="auto"/>
        <w:rPr>
          <w:rFonts w:asciiTheme="minorHAnsi" w:hAnsiTheme="minorHAnsi" w:cstheme="minorHAnsi"/>
        </w:rPr>
      </w:pPr>
      <w:r w:rsidRPr="0010644B">
        <w:rPr>
          <w:rFonts w:asciiTheme="minorHAnsi" w:eastAsia="Times New Roman" w:hAnsiTheme="minorHAnsi" w:cstheme="minorHAnsi"/>
          <w:color w:val="000000"/>
          <w:lang w:eastAsia="cs-CZ"/>
        </w:rPr>
        <w:t>Poskytovatel se zaručuje provádět</w:t>
      </w:r>
      <w:r w:rsidRPr="00D466F2">
        <w:rPr>
          <w:rFonts w:asciiTheme="minorHAnsi" w:eastAsia="Times New Roman" w:hAnsiTheme="minorHAnsi" w:cstheme="minorHAnsi"/>
          <w:color w:val="000000"/>
          <w:lang w:eastAsia="cs-CZ"/>
        </w:rPr>
        <w:t xml:space="preserve"> kontrolu distribuce časopisu. K této kontrole je povinen přizvat zástupce Objednavatele a řídit se jeho požadavky na kontrolní místa (lokality dodání). Z kontroly je proveden zápis, který obsahuje zejména datum kontroly, seznam kontrolujících, název lokalit, dodací adresy a výsledek kontroly.</w:t>
      </w:r>
    </w:p>
    <w:p w:rsidR="003C1EFD" w:rsidRDefault="003C1EFD" w:rsidP="000B6A5A">
      <w:pPr>
        <w:spacing w:after="0" w:line="300" w:lineRule="auto"/>
        <w:rPr>
          <w:rFonts w:asciiTheme="minorHAnsi" w:hAnsiTheme="minorHAnsi" w:cstheme="minorHAnsi"/>
        </w:rPr>
      </w:pPr>
    </w:p>
    <w:p w:rsidR="00151BF6" w:rsidRPr="00D466F2" w:rsidRDefault="00151BF6" w:rsidP="000B6A5A">
      <w:pPr>
        <w:spacing w:after="0" w:line="300" w:lineRule="auto"/>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sz w:val="24"/>
          <w:szCs w:val="24"/>
        </w:rPr>
      </w:pPr>
      <w:r w:rsidRPr="00D466F2">
        <w:rPr>
          <w:rFonts w:asciiTheme="minorHAnsi" w:hAnsiTheme="minorHAnsi" w:cstheme="minorHAnsi"/>
          <w:b/>
          <w:sz w:val="24"/>
          <w:szCs w:val="24"/>
        </w:rPr>
        <w:t>CENA ZA ČINNOSTI POSKYTOVATELE UVEDENÉ V ČÁSTI I.</w:t>
      </w:r>
    </w:p>
    <w:p w:rsidR="000B6A5A" w:rsidRPr="00D466F2" w:rsidRDefault="000B6A5A" w:rsidP="000B6A5A">
      <w:pPr>
        <w:pStyle w:val="Odstavecseseznamem"/>
        <w:spacing w:after="0" w:line="300" w:lineRule="auto"/>
        <w:ind w:left="360"/>
        <w:rPr>
          <w:rFonts w:asciiTheme="minorHAnsi" w:hAnsiTheme="minorHAnsi" w:cstheme="minorHAnsi"/>
        </w:rPr>
      </w:pP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Cena za veškeré činnosti Poskytovatele při výrobě 1 čísla časopisu je uvedena v Příloze č. 2 této smlouvy. </w:t>
      </w: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Uváděná cena dle čl. 5.1. smlouvy je cenou konečnou a platnou po celou dobu trvání této smlouvy. </w:t>
      </w:r>
    </w:p>
    <w:p w:rsidR="000B6A5A" w:rsidRPr="00D466F2" w:rsidRDefault="000B6A5A" w:rsidP="00E95C17">
      <w:pPr>
        <w:spacing w:after="0" w:line="300" w:lineRule="auto"/>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sz w:val="24"/>
          <w:szCs w:val="24"/>
        </w:rPr>
      </w:pPr>
      <w:r w:rsidRPr="00D466F2">
        <w:rPr>
          <w:rFonts w:asciiTheme="minorHAnsi" w:hAnsiTheme="minorHAnsi" w:cstheme="minorHAnsi"/>
          <w:b/>
          <w:sz w:val="24"/>
          <w:szCs w:val="24"/>
        </w:rPr>
        <w:t>ČINNOSTI POSKYTOVATELE UVEDENÉ V ČÁSTI II.</w:t>
      </w:r>
    </w:p>
    <w:p w:rsidR="000B6A5A" w:rsidRPr="00D466F2" w:rsidRDefault="000B6A5A" w:rsidP="000B6A5A">
      <w:pPr>
        <w:spacing w:after="0" w:line="300" w:lineRule="auto"/>
        <w:rPr>
          <w:rFonts w:asciiTheme="minorHAnsi" w:hAnsiTheme="minorHAnsi" w:cstheme="minorHAnsi"/>
        </w:rPr>
      </w:pP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Poskytovatel se zavazuje pro Objednatele provést činnosti spočívající v</w:t>
      </w:r>
    </w:p>
    <w:p w:rsidR="000B6A5A" w:rsidRPr="00D466F2" w:rsidRDefault="000B6A5A" w:rsidP="000B6A5A">
      <w:pPr>
        <w:pStyle w:val="Odstavecseseznamem"/>
        <w:numPr>
          <w:ilvl w:val="0"/>
          <w:numId w:val="7"/>
        </w:numPr>
        <w:spacing w:after="0" w:line="300" w:lineRule="auto"/>
        <w:rPr>
          <w:rFonts w:asciiTheme="minorHAnsi" w:hAnsiTheme="minorHAnsi" w:cstheme="minorHAnsi"/>
        </w:rPr>
      </w:pPr>
      <w:r w:rsidRPr="00D466F2">
        <w:rPr>
          <w:rFonts w:asciiTheme="minorHAnsi" w:hAnsiTheme="minorHAnsi" w:cstheme="minorHAnsi"/>
        </w:rPr>
        <w:t>grafických pracích, tedy foto práce, sazba a zlom textu, scan foto, grafika, retuše, korektury,</w:t>
      </w:r>
    </w:p>
    <w:p w:rsidR="000B6A5A" w:rsidRPr="00D466F2" w:rsidRDefault="000B6A5A" w:rsidP="00E95C17">
      <w:pPr>
        <w:pStyle w:val="Odstavecseseznamem"/>
        <w:numPr>
          <w:ilvl w:val="0"/>
          <w:numId w:val="7"/>
        </w:numPr>
        <w:spacing w:after="0" w:line="300" w:lineRule="auto"/>
        <w:rPr>
          <w:rFonts w:asciiTheme="minorHAnsi" w:hAnsiTheme="minorHAnsi" w:cstheme="minorHAnsi"/>
        </w:rPr>
      </w:pPr>
      <w:r w:rsidRPr="00D466F2">
        <w:rPr>
          <w:rFonts w:asciiTheme="minorHAnsi" w:hAnsiTheme="minorHAnsi" w:cstheme="minorHAnsi"/>
        </w:rPr>
        <w:t>redakčních, grafických pracích, a tiskařských pracích, tedy tisk plakátů, letáků a dalších tiskovin.</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Jednotlivé Objednatelem poptávané činnosti jsou nedílnou součástí této smlouvy (Příloha č. 2).</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Poskytovatel se zavazuje provádět tyto činnosti na základě dílčích objednávek, které budou obsahovat náležitosti dle čl. 7.1. smlouvy. </w:t>
      </w: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Nedílnou součástí činností Poskytovatele bude i jazyková korektura veškerých zpracovávaných textů. </w:t>
      </w:r>
    </w:p>
    <w:p w:rsidR="000B6A5A" w:rsidRPr="00D466F2" w:rsidRDefault="000B6A5A" w:rsidP="000B6A5A">
      <w:pPr>
        <w:spacing w:after="0" w:line="300" w:lineRule="auto"/>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sz w:val="24"/>
          <w:szCs w:val="24"/>
        </w:rPr>
      </w:pPr>
      <w:r w:rsidRPr="00D466F2">
        <w:rPr>
          <w:rFonts w:asciiTheme="minorHAnsi" w:hAnsiTheme="minorHAnsi" w:cstheme="minorHAnsi"/>
          <w:b/>
          <w:sz w:val="24"/>
          <w:szCs w:val="24"/>
        </w:rPr>
        <w:t xml:space="preserve">PRŮBĚH VYŘIZOVÁNÍ OBJEDNÁVEK OBJEDNATELE TÝKAJÍCÍCH SE ČÁSTI II. </w:t>
      </w: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Dílčí objednávka Objednatele bude obsahovat:</w:t>
      </w:r>
    </w:p>
    <w:p w:rsidR="000B6A5A" w:rsidRPr="00D466F2" w:rsidRDefault="000B6A5A" w:rsidP="000B6A5A">
      <w:pPr>
        <w:pStyle w:val="Odstavecseseznamem"/>
        <w:spacing w:after="0" w:line="300" w:lineRule="auto"/>
        <w:ind w:left="567"/>
        <w:rPr>
          <w:rFonts w:asciiTheme="minorHAnsi" w:hAnsiTheme="minorHAnsi" w:cstheme="minorHAnsi"/>
        </w:rPr>
      </w:pPr>
    </w:p>
    <w:p w:rsidR="000B6A5A" w:rsidRPr="00D466F2" w:rsidRDefault="000B6A5A" w:rsidP="000B6A5A">
      <w:pPr>
        <w:pStyle w:val="Odstavecseseznamem"/>
        <w:numPr>
          <w:ilvl w:val="0"/>
          <w:numId w:val="8"/>
        </w:numPr>
        <w:spacing w:after="0" w:line="300" w:lineRule="auto"/>
        <w:rPr>
          <w:rFonts w:asciiTheme="minorHAnsi" w:hAnsiTheme="minorHAnsi" w:cstheme="minorHAnsi"/>
        </w:rPr>
      </w:pPr>
      <w:r w:rsidRPr="00D466F2">
        <w:rPr>
          <w:rFonts w:asciiTheme="minorHAnsi" w:hAnsiTheme="minorHAnsi" w:cstheme="minorHAnsi"/>
        </w:rPr>
        <w:t>typ poptávané činnosti označen podle Přílohy č. 2 této smlouvy (B1.1. – B.11.6.),</w:t>
      </w:r>
    </w:p>
    <w:p w:rsidR="000B6A5A" w:rsidRPr="00D466F2" w:rsidRDefault="000B6A5A" w:rsidP="000B6A5A">
      <w:pPr>
        <w:pStyle w:val="Odstavecseseznamem"/>
        <w:numPr>
          <w:ilvl w:val="0"/>
          <w:numId w:val="8"/>
        </w:numPr>
        <w:spacing w:after="0" w:line="300" w:lineRule="auto"/>
        <w:rPr>
          <w:rFonts w:asciiTheme="minorHAnsi" w:hAnsiTheme="minorHAnsi" w:cstheme="minorHAnsi"/>
        </w:rPr>
      </w:pPr>
      <w:r w:rsidRPr="00D466F2">
        <w:rPr>
          <w:rFonts w:asciiTheme="minorHAnsi" w:hAnsiTheme="minorHAnsi" w:cstheme="minorHAnsi"/>
        </w:rPr>
        <w:t>požadovaný náklad v ks/ množství poptávané činnosti v hodinách</w:t>
      </w:r>
    </w:p>
    <w:p w:rsidR="000B6A5A" w:rsidRPr="00D466F2" w:rsidRDefault="000B6A5A" w:rsidP="000B6A5A">
      <w:pPr>
        <w:spacing w:after="0" w:line="300" w:lineRule="auto"/>
        <w:rPr>
          <w:rFonts w:asciiTheme="minorHAnsi" w:hAnsiTheme="minorHAnsi" w:cstheme="minorHAnsi"/>
        </w:rPr>
      </w:pP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Objednatel spolu s touto dílčí objednávkou sdělí Poskytovateli účel použití výsledku poptávané činnosti.</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Veškeré podklady vztahující se k poptávaným činnostem budou Poskytovateli dodány nejpozději spolu s kompletní dílčí objednávkou dle čl. 7.1. smlouvy.   </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Objednatel bude dílčí objednávky zasílat na e-mailovou adresu Poskytovatele uvedenou v záhlaví smlouvy. V případě, že na základě pokynů Objednatele nebo pro jinou překážku nebude dílčí plnění možné provést, je o této skutečnosti Poskytovatel povinen upozornit Objednatele nejpozději následující pracovní den.</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Poskytovatel je oprávněn průběžně zasílat návrh výsledku své činnosti Objednateli k odsouhlasení. </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Objednatel oznámí své připomínky k předloženému návrhu nejpozději následující pracovní den od jeho obdržení. Poskytovatel je povinen připomínky Objednatele zohlednit. Pokud v této lhůtě </w:t>
      </w:r>
      <w:r w:rsidRPr="00D466F2">
        <w:rPr>
          <w:rFonts w:asciiTheme="minorHAnsi" w:hAnsiTheme="minorHAnsi" w:cstheme="minorHAnsi"/>
        </w:rPr>
        <w:lastRenderedPageBreak/>
        <w:t>nebudou Poskytovateli oznámené žádné změny nebo připomínky, má se za to, že Objednatel k těmto činnostem nemá výhrad.</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Poskytovatel je povinen ve lhůtě dle čl. 7.8. zaslat Objednateli konečný návrh provedené činnosti alespoň  2 dny před termínem uvedeným v čl. 7.8. smlouvy.  </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Poskytovatel se zavazuje provést předání poptávané činnosti nejpozději do 2 pracovních</w:t>
      </w:r>
      <w:r w:rsidR="00031645" w:rsidRPr="00D466F2">
        <w:rPr>
          <w:rFonts w:asciiTheme="minorHAnsi" w:hAnsiTheme="minorHAnsi" w:cstheme="minorHAnsi"/>
        </w:rPr>
        <w:t xml:space="preserve"> </w:t>
      </w:r>
      <w:r w:rsidRPr="00D466F2">
        <w:rPr>
          <w:rFonts w:asciiTheme="minorHAnsi" w:hAnsiTheme="minorHAnsi" w:cstheme="minorHAnsi"/>
        </w:rPr>
        <w:t xml:space="preserve">dní od obdržení kompletní objednávky podle čl. 7.1. a 7.2. této smlouvy. </w:t>
      </w: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O předání každé dílčí objednávky bude smluvními stranami sepsán písemný protokol, který bude obsahovat zhodnocení provedených činností.   </w:t>
      </w:r>
    </w:p>
    <w:p w:rsidR="000B6A5A" w:rsidRPr="00D466F2" w:rsidRDefault="000B6A5A" w:rsidP="003E7526">
      <w:pPr>
        <w:spacing w:after="0" w:line="300" w:lineRule="auto"/>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sz w:val="24"/>
          <w:szCs w:val="24"/>
        </w:rPr>
      </w:pPr>
      <w:r w:rsidRPr="00D466F2">
        <w:rPr>
          <w:rFonts w:asciiTheme="minorHAnsi" w:hAnsiTheme="minorHAnsi" w:cstheme="minorHAnsi"/>
          <w:b/>
          <w:sz w:val="24"/>
          <w:szCs w:val="24"/>
        </w:rPr>
        <w:t xml:space="preserve">CENA ZA ČINNOSTI POSKYTOVATELE UVEDENÉ V ČÁSTI II. </w:t>
      </w:r>
    </w:p>
    <w:p w:rsidR="000B6A5A" w:rsidRPr="00D466F2" w:rsidRDefault="000B6A5A" w:rsidP="000B6A5A">
      <w:pPr>
        <w:spacing w:after="0" w:line="300" w:lineRule="auto"/>
        <w:rPr>
          <w:rFonts w:asciiTheme="minorHAnsi" w:hAnsiTheme="minorHAnsi" w:cstheme="minorHAnsi"/>
        </w:rPr>
      </w:pP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Ceník poptávaných činností Objednatele je nedílnou součástí této smlouvy (Příloha č. 2). </w:t>
      </w:r>
    </w:p>
    <w:p w:rsidR="0042779E" w:rsidRPr="00D466F2" w:rsidRDefault="0042779E" w:rsidP="003E7526">
      <w:pPr>
        <w:spacing w:after="0" w:line="300" w:lineRule="auto"/>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b/>
          <w:sz w:val="24"/>
          <w:szCs w:val="24"/>
        </w:rPr>
      </w:pPr>
      <w:r w:rsidRPr="00D466F2">
        <w:rPr>
          <w:rFonts w:asciiTheme="minorHAnsi" w:hAnsiTheme="minorHAnsi" w:cstheme="minorHAnsi"/>
          <w:b/>
          <w:sz w:val="24"/>
          <w:szCs w:val="24"/>
        </w:rPr>
        <w:t xml:space="preserve">SPOLEČNÁ UJEDNÁNÍ O CENĚ ZA ČINNOSTI UVEDENÉ V ČÁSTI I. A V ČÁSTI II. </w:t>
      </w:r>
    </w:p>
    <w:p w:rsidR="000B6A5A" w:rsidRPr="00D466F2" w:rsidRDefault="000B6A5A" w:rsidP="000B6A5A">
      <w:pPr>
        <w:spacing w:after="0" w:line="300" w:lineRule="auto"/>
        <w:rPr>
          <w:rFonts w:asciiTheme="minorHAnsi" w:hAnsiTheme="minorHAnsi" w:cstheme="minorHAnsi"/>
        </w:rPr>
      </w:pPr>
    </w:p>
    <w:p w:rsidR="000B6A5A" w:rsidRPr="00D466F2" w:rsidRDefault="000B6A5A" w:rsidP="003E7526">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Ceny za plnění dle čl. 5.1. a čl. 8.1. smlouvy mohou být změněny pouze v případě změny daňových předpisů, které budou mít prokazatelný vliv na výši této ceny.</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Cena za tato plnění bude hrazena v korunách českých bezhotovostním převodem na účet Poskytovatele uvedený v záhlaví této smlouvy. </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Daňový doklad bude vystaven v souladu se zákonem č. 235/2004 Sb., o dani z přidané hodnoty, ve znění pozdějších předpisů. Lhůta splatnosti doručeného daňového dokladu je 21 kalendářních dnů. </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Daňový doklad bude předán Objednateli do 15 dnů od protokolárního převzetí poskytnutého plnění. Poskytovatel je povinen doručit vystavený daňový doklad na adresu Objednatele uvedenou v záhlaví této smlouvy. </w:t>
      </w: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Dnem platby se rozumí den, kdy fakturovaná částka bude připsána na účet Poskytovatele. V případě, že daňový doklad nebude obsahovat veškeré náležitosti předepsané zákonem č. 235/2004 Sb., o dani z přidané hodnoty, ve znění pozdějších předpisů, a touto smlouvou, je Objednatel oprávněn takovýto daňový doklad vrátit ve lhůtě 21 kalendářních dnů od jeho obdržení Poskytovateli, přičemž lhůta splatnosti daňového dokladu začne plynout od doručení opraveného daňového dokladu splňujícího tyto požadavky.  </w:t>
      </w:r>
    </w:p>
    <w:p w:rsidR="000B6A5A" w:rsidRPr="00D466F2" w:rsidRDefault="000B6A5A" w:rsidP="003E7526">
      <w:pPr>
        <w:spacing w:after="0" w:line="300" w:lineRule="auto"/>
        <w:rPr>
          <w:rFonts w:asciiTheme="minorHAnsi" w:hAnsiTheme="minorHAnsi" w:cstheme="minorHAnsi"/>
        </w:rPr>
      </w:pPr>
    </w:p>
    <w:p w:rsidR="000B6A5A" w:rsidRPr="00D466F2" w:rsidRDefault="000B6A5A" w:rsidP="000B6A5A">
      <w:pPr>
        <w:pStyle w:val="Odstavecseseznamem"/>
        <w:numPr>
          <w:ilvl w:val="0"/>
          <w:numId w:val="1"/>
        </w:numPr>
        <w:spacing w:after="0" w:line="300" w:lineRule="auto"/>
        <w:ind w:left="567" w:hanging="567"/>
        <w:rPr>
          <w:rFonts w:asciiTheme="minorHAnsi" w:hAnsiTheme="minorHAnsi" w:cstheme="minorHAnsi"/>
          <w:b/>
          <w:sz w:val="24"/>
          <w:szCs w:val="24"/>
        </w:rPr>
      </w:pPr>
      <w:r w:rsidRPr="00D466F2">
        <w:rPr>
          <w:rFonts w:asciiTheme="minorHAnsi" w:hAnsiTheme="minorHAnsi" w:cstheme="minorHAnsi"/>
          <w:b/>
          <w:sz w:val="24"/>
          <w:szCs w:val="24"/>
        </w:rPr>
        <w:t>SMLUVNÍ POKUTA A NÁHRADA ŠKODY</w:t>
      </w:r>
    </w:p>
    <w:p w:rsidR="000B6A5A" w:rsidRPr="00D466F2" w:rsidRDefault="000B6A5A" w:rsidP="000B6A5A">
      <w:pPr>
        <w:spacing w:after="0" w:line="300" w:lineRule="auto"/>
        <w:rPr>
          <w:rFonts w:asciiTheme="minorHAnsi" w:hAnsiTheme="minorHAnsi" w:cstheme="minorHAnsi"/>
        </w:rPr>
      </w:pPr>
    </w:p>
    <w:p w:rsidR="000B6A5A" w:rsidRPr="00A779AA"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Poskytovatel je povinen bez zbytečného odkladu oznámit Objednateli veškeré nepředvídatelné překážky, které se vyskytnou na jeho straně a které ohrozí plnění Poskytovatele v dohodnutém termínu.</w:t>
      </w:r>
    </w:p>
    <w:p w:rsidR="000B6A5A" w:rsidRPr="00A779AA" w:rsidRDefault="000B6A5A" w:rsidP="00E95C17">
      <w:pPr>
        <w:pStyle w:val="Odstavecseseznamem"/>
        <w:numPr>
          <w:ilvl w:val="1"/>
          <w:numId w:val="1"/>
        </w:numPr>
        <w:spacing w:after="0" w:line="300" w:lineRule="auto"/>
        <w:ind w:left="567" w:hanging="567"/>
        <w:rPr>
          <w:rFonts w:asciiTheme="minorHAnsi" w:hAnsiTheme="minorHAnsi" w:cstheme="minorHAnsi"/>
        </w:rPr>
      </w:pPr>
      <w:r w:rsidRPr="00A779AA">
        <w:rPr>
          <w:rFonts w:asciiTheme="minorHAnsi" w:hAnsiTheme="minorHAnsi" w:cstheme="minorHAnsi"/>
        </w:rPr>
        <w:t xml:space="preserve">Poskytovatel se zavazuje zaplatit smluvní pokutu ve výši </w:t>
      </w:r>
      <w:r w:rsidR="007C36C8" w:rsidRPr="00A779AA">
        <w:rPr>
          <w:rFonts w:asciiTheme="minorHAnsi" w:hAnsiTheme="minorHAnsi" w:cstheme="minorHAnsi"/>
        </w:rPr>
        <w:t>10</w:t>
      </w:r>
      <w:r w:rsidRPr="00A779AA">
        <w:rPr>
          <w:rFonts w:asciiTheme="minorHAnsi" w:hAnsiTheme="minorHAnsi" w:cstheme="minorHAnsi"/>
        </w:rPr>
        <w:t xml:space="preserve">.000,- Kč za každý den prodlení s provedením činností uvedených v harmonogramu prací podle Přílohy č. 1 této smlouvy. </w:t>
      </w:r>
    </w:p>
    <w:p w:rsidR="000B6A5A" w:rsidRPr="00A779AA" w:rsidRDefault="000B6A5A" w:rsidP="00E95C17">
      <w:pPr>
        <w:pStyle w:val="Odstavecseseznamem"/>
        <w:numPr>
          <w:ilvl w:val="1"/>
          <w:numId w:val="1"/>
        </w:numPr>
        <w:spacing w:after="0" w:line="300" w:lineRule="auto"/>
        <w:ind w:left="567" w:hanging="567"/>
        <w:rPr>
          <w:rFonts w:asciiTheme="minorHAnsi" w:hAnsiTheme="minorHAnsi" w:cstheme="minorHAnsi"/>
        </w:rPr>
      </w:pPr>
      <w:r w:rsidRPr="00A779AA">
        <w:rPr>
          <w:rFonts w:asciiTheme="minorHAnsi" w:hAnsiTheme="minorHAnsi" w:cstheme="minorHAnsi"/>
        </w:rPr>
        <w:t xml:space="preserve">Poskytovatel se zavazuje zaplatit smluvní pokutu ve výši </w:t>
      </w:r>
      <w:r w:rsidR="007C36C8" w:rsidRPr="00A779AA">
        <w:rPr>
          <w:rFonts w:asciiTheme="minorHAnsi" w:hAnsiTheme="minorHAnsi" w:cstheme="minorHAnsi"/>
        </w:rPr>
        <w:t>5</w:t>
      </w:r>
      <w:r w:rsidRPr="00A779AA">
        <w:rPr>
          <w:rFonts w:asciiTheme="minorHAnsi" w:hAnsiTheme="minorHAnsi" w:cstheme="minorHAnsi"/>
        </w:rPr>
        <w:t>.000,- Kč za každý den trvání prodlení s činností dle čl. 7.7. této smlouvy.</w:t>
      </w:r>
    </w:p>
    <w:p w:rsidR="000B6A5A" w:rsidRPr="00A779AA" w:rsidRDefault="000B6A5A" w:rsidP="00E95C17">
      <w:pPr>
        <w:pStyle w:val="Odstavecseseznamem"/>
        <w:numPr>
          <w:ilvl w:val="1"/>
          <w:numId w:val="1"/>
        </w:numPr>
        <w:spacing w:after="0" w:line="300" w:lineRule="auto"/>
        <w:ind w:left="567" w:hanging="567"/>
        <w:rPr>
          <w:rFonts w:asciiTheme="minorHAnsi" w:hAnsiTheme="minorHAnsi" w:cstheme="minorHAnsi"/>
        </w:rPr>
      </w:pPr>
      <w:r w:rsidRPr="00A779AA">
        <w:rPr>
          <w:rFonts w:asciiTheme="minorHAnsi" w:hAnsiTheme="minorHAnsi" w:cstheme="minorHAnsi"/>
        </w:rPr>
        <w:lastRenderedPageBreak/>
        <w:t xml:space="preserve">Poskytovatel se zavazuje zaplatit smluvní pokutu ve výši </w:t>
      </w:r>
      <w:r w:rsidR="001A1B93" w:rsidRPr="00A779AA">
        <w:rPr>
          <w:rFonts w:asciiTheme="minorHAnsi" w:hAnsiTheme="minorHAnsi" w:cstheme="minorHAnsi"/>
        </w:rPr>
        <w:t>25</w:t>
      </w:r>
      <w:r w:rsidRPr="00A779AA">
        <w:rPr>
          <w:rFonts w:asciiTheme="minorHAnsi" w:hAnsiTheme="minorHAnsi" w:cstheme="minorHAnsi"/>
        </w:rPr>
        <w:t>.000,- Kč za každé porušení povinností Poskytovatele uvedené v čl. 4.</w:t>
      </w:r>
      <w:r w:rsidR="00282EEA" w:rsidRPr="00A779AA">
        <w:rPr>
          <w:rFonts w:asciiTheme="minorHAnsi" w:hAnsiTheme="minorHAnsi" w:cstheme="minorHAnsi"/>
        </w:rPr>
        <w:t>5</w:t>
      </w:r>
      <w:r w:rsidRPr="00A779AA">
        <w:rPr>
          <w:rFonts w:asciiTheme="minorHAnsi" w:hAnsiTheme="minorHAnsi" w:cstheme="minorHAnsi"/>
        </w:rPr>
        <w:t>.2. této smlouvy.</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Objednatel se zavazuje uhradit Poskytovateli smluvní pokutu ve výši </w:t>
      </w:r>
      <w:r w:rsidR="00031645" w:rsidRPr="00D466F2">
        <w:rPr>
          <w:rFonts w:asciiTheme="minorHAnsi" w:hAnsiTheme="minorHAnsi" w:cstheme="minorHAnsi"/>
        </w:rPr>
        <w:t>2</w:t>
      </w:r>
      <w:r w:rsidRPr="00D466F2">
        <w:rPr>
          <w:rFonts w:asciiTheme="minorHAnsi" w:hAnsiTheme="minorHAnsi" w:cstheme="minorHAnsi"/>
        </w:rPr>
        <w:t>.000,- Kč za každý den trvání prodlení s plněním povinností ve lhůtě dle čl. 9.3. této smlouvy.</w:t>
      </w: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Úhradou smluvní pokuty není dotčeno právo na náhradu škody.        </w:t>
      </w:r>
    </w:p>
    <w:p w:rsidR="000B6A5A" w:rsidRPr="00D466F2" w:rsidRDefault="000B6A5A" w:rsidP="00031645">
      <w:pPr>
        <w:spacing w:after="0" w:line="300" w:lineRule="auto"/>
        <w:jc w:val="left"/>
        <w:rPr>
          <w:rFonts w:asciiTheme="minorHAnsi" w:hAnsiTheme="minorHAnsi" w:cstheme="minorHAnsi"/>
          <w:b/>
          <w:sz w:val="24"/>
          <w:szCs w:val="24"/>
        </w:rPr>
      </w:pPr>
    </w:p>
    <w:p w:rsidR="000B6A5A" w:rsidRPr="00D466F2" w:rsidRDefault="00031645" w:rsidP="00031645">
      <w:pPr>
        <w:pStyle w:val="Odstavecseseznamem"/>
        <w:numPr>
          <w:ilvl w:val="0"/>
          <w:numId w:val="1"/>
        </w:numPr>
        <w:jc w:val="left"/>
        <w:rPr>
          <w:rFonts w:asciiTheme="minorHAnsi" w:hAnsiTheme="minorHAnsi" w:cstheme="minorHAnsi"/>
          <w:b/>
          <w:bCs/>
          <w:sz w:val="24"/>
          <w:szCs w:val="24"/>
        </w:rPr>
      </w:pPr>
      <w:r w:rsidRPr="00D466F2">
        <w:rPr>
          <w:rFonts w:asciiTheme="minorHAnsi" w:hAnsiTheme="minorHAnsi" w:cstheme="minorHAnsi"/>
          <w:b/>
          <w:bCs/>
          <w:sz w:val="24"/>
          <w:szCs w:val="24"/>
        </w:rPr>
        <w:t>Změna smlouvy a odstoupení od S</w:t>
      </w:r>
      <w:r w:rsidR="000B6A5A" w:rsidRPr="00D466F2">
        <w:rPr>
          <w:rFonts w:asciiTheme="minorHAnsi" w:hAnsiTheme="minorHAnsi" w:cstheme="minorHAnsi"/>
          <w:b/>
          <w:bCs/>
          <w:sz w:val="24"/>
          <w:szCs w:val="24"/>
        </w:rPr>
        <w:t>mlouvy</w:t>
      </w:r>
    </w:p>
    <w:p w:rsidR="00E95C17" w:rsidRPr="00D466F2" w:rsidRDefault="000B6A5A" w:rsidP="00E95C17">
      <w:pPr>
        <w:pStyle w:val="Zkladntext2"/>
        <w:numPr>
          <w:ilvl w:val="1"/>
          <w:numId w:val="14"/>
        </w:numPr>
        <w:autoSpaceDN w:val="0"/>
        <w:spacing w:after="0" w:line="300" w:lineRule="auto"/>
        <w:ind w:left="540" w:hanging="540"/>
        <w:rPr>
          <w:rFonts w:asciiTheme="minorHAnsi" w:hAnsiTheme="minorHAnsi" w:cstheme="minorHAnsi"/>
        </w:rPr>
      </w:pPr>
      <w:r w:rsidRPr="00D466F2">
        <w:rPr>
          <w:rFonts w:asciiTheme="minorHAnsi" w:hAnsiTheme="minorHAnsi" w:cstheme="minorHAnsi"/>
        </w:rPr>
        <w:t xml:space="preserve">Jakákoliv změna </w:t>
      </w:r>
      <w:r w:rsidR="00031645" w:rsidRPr="00D466F2">
        <w:rPr>
          <w:rFonts w:asciiTheme="minorHAnsi" w:hAnsiTheme="minorHAnsi" w:cstheme="minorHAnsi"/>
        </w:rPr>
        <w:t>S</w:t>
      </w:r>
      <w:r w:rsidRPr="00D466F2">
        <w:rPr>
          <w:rFonts w:asciiTheme="minorHAnsi" w:hAnsiTheme="minorHAnsi" w:cstheme="minorHAnsi"/>
        </w:rPr>
        <w:t>mlouvy musí mít písemnou formu a musí být po</w:t>
      </w:r>
      <w:r w:rsidR="003D1036">
        <w:rPr>
          <w:rFonts w:asciiTheme="minorHAnsi" w:hAnsiTheme="minorHAnsi" w:cstheme="minorHAnsi"/>
        </w:rPr>
        <w:t>depsána osobami oprávněnými za O</w:t>
      </w:r>
      <w:r w:rsidRPr="00D466F2">
        <w:rPr>
          <w:rFonts w:asciiTheme="minorHAnsi" w:hAnsiTheme="minorHAnsi" w:cstheme="minorHAnsi"/>
        </w:rPr>
        <w:t xml:space="preserve">bjednatele a </w:t>
      </w:r>
      <w:r w:rsidR="003D1036">
        <w:rPr>
          <w:rFonts w:asciiTheme="minorHAnsi" w:hAnsiTheme="minorHAnsi" w:cstheme="minorHAnsi"/>
        </w:rPr>
        <w:t>Poskytovatele</w:t>
      </w:r>
      <w:r w:rsidRPr="00D466F2">
        <w:rPr>
          <w:rFonts w:asciiTheme="minorHAnsi" w:hAnsiTheme="minorHAnsi" w:cstheme="minorHAnsi"/>
        </w:rPr>
        <w:t xml:space="preserve"> jednat a podepisovat nebo osobami jimi zmocněnými.</w:t>
      </w:r>
    </w:p>
    <w:p w:rsidR="000B6A5A" w:rsidRPr="00D466F2" w:rsidRDefault="000B6A5A" w:rsidP="003E7526">
      <w:pPr>
        <w:pStyle w:val="Zkladntext2"/>
        <w:numPr>
          <w:ilvl w:val="1"/>
          <w:numId w:val="14"/>
        </w:numPr>
        <w:autoSpaceDN w:val="0"/>
        <w:spacing w:after="0" w:line="300" w:lineRule="auto"/>
        <w:ind w:left="540" w:hanging="540"/>
        <w:rPr>
          <w:rFonts w:asciiTheme="minorHAnsi" w:hAnsiTheme="minorHAnsi" w:cstheme="minorHAnsi"/>
        </w:rPr>
      </w:pPr>
      <w:r w:rsidRPr="00D466F2">
        <w:rPr>
          <w:rFonts w:asciiTheme="minorHAnsi" w:hAnsiTheme="minorHAnsi" w:cstheme="minorHAnsi"/>
        </w:rPr>
        <w:t xml:space="preserve">Předloží-li některá ze smluvních stran návrh na změnu formou písemného dodatku ke smlouvě, je druhá smluvní strana povinna se k návrhu vyjádřit nejpozději do </w:t>
      </w:r>
      <w:r w:rsidR="003D1036">
        <w:rPr>
          <w:rFonts w:asciiTheme="minorHAnsi" w:hAnsiTheme="minorHAnsi" w:cstheme="minorHAnsi"/>
        </w:rPr>
        <w:t>15 (</w:t>
      </w:r>
      <w:r w:rsidRPr="00D466F2">
        <w:rPr>
          <w:rFonts w:asciiTheme="minorHAnsi" w:hAnsiTheme="minorHAnsi" w:cstheme="minorHAnsi"/>
        </w:rPr>
        <w:t>patnácti</w:t>
      </w:r>
      <w:r w:rsidR="003D1036">
        <w:rPr>
          <w:rFonts w:asciiTheme="minorHAnsi" w:hAnsiTheme="minorHAnsi" w:cstheme="minorHAnsi"/>
        </w:rPr>
        <w:t>)</w:t>
      </w:r>
      <w:r w:rsidRPr="00D466F2">
        <w:rPr>
          <w:rFonts w:asciiTheme="minorHAnsi" w:hAnsiTheme="minorHAnsi" w:cstheme="minorHAnsi"/>
        </w:rPr>
        <w:t xml:space="preserve"> dnů ode dne následujícího po doručení návrhu dodatku.</w:t>
      </w:r>
    </w:p>
    <w:p w:rsidR="000B6A5A" w:rsidRPr="00D466F2" w:rsidRDefault="003D1036" w:rsidP="00E95C17">
      <w:pPr>
        <w:pStyle w:val="Zkladntext2"/>
        <w:numPr>
          <w:ilvl w:val="1"/>
          <w:numId w:val="14"/>
        </w:numPr>
        <w:autoSpaceDN w:val="0"/>
        <w:spacing w:after="0" w:line="300" w:lineRule="auto"/>
        <w:ind w:left="540" w:hanging="540"/>
        <w:rPr>
          <w:rFonts w:asciiTheme="minorHAnsi" w:hAnsiTheme="minorHAnsi" w:cstheme="minorHAnsi"/>
        </w:rPr>
      </w:pPr>
      <w:r>
        <w:rPr>
          <w:rFonts w:asciiTheme="minorHAnsi" w:hAnsiTheme="minorHAnsi" w:cstheme="minorHAnsi"/>
        </w:rPr>
        <w:t xml:space="preserve">Poskytovatel </w:t>
      </w:r>
      <w:r w:rsidR="000B6A5A" w:rsidRPr="00D466F2">
        <w:rPr>
          <w:rFonts w:asciiTheme="minorHAnsi" w:hAnsiTheme="minorHAnsi" w:cstheme="minorHAnsi"/>
        </w:rPr>
        <w:t>je oprávněn převést s</w:t>
      </w:r>
      <w:r w:rsidR="00031645" w:rsidRPr="00D466F2">
        <w:rPr>
          <w:rFonts w:asciiTheme="minorHAnsi" w:hAnsiTheme="minorHAnsi" w:cstheme="minorHAnsi"/>
        </w:rPr>
        <w:t>voje práva a povinnosti z této S</w:t>
      </w:r>
      <w:r w:rsidR="000B6A5A" w:rsidRPr="00D466F2">
        <w:rPr>
          <w:rFonts w:asciiTheme="minorHAnsi" w:hAnsiTheme="minorHAnsi" w:cstheme="minorHAnsi"/>
        </w:rPr>
        <w:t xml:space="preserve">mlouvy vyplývající na jinou osobu pouze s písemným souhlasem </w:t>
      </w:r>
      <w:r>
        <w:rPr>
          <w:rFonts w:asciiTheme="minorHAnsi" w:hAnsiTheme="minorHAnsi" w:cstheme="minorHAnsi"/>
        </w:rPr>
        <w:t>O</w:t>
      </w:r>
      <w:r w:rsidR="000B6A5A" w:rsidRPr="00D466F2">
        <w:rPr>
          <w:rFonts w:asciiTheme="minorHAnsi" w:hAnsiTheme="minorHAnsi" w:cstheme="minorHAnsi"/>
        </w:rPr>
        <w:t>bjednatele.</w:t>
      </w:r>
    </w:p>
    <w:p w:rsidR="0042779E" w:rsidRPr="00D466F2" w:rsidRDefault="000B6A5A" w:rsidP="00E95C17">
      <w:pPr>
        <w:pStyle w:val="Zkladntext2"/>
        <w:numPr>
          <w:ilvl w:val="1"/>
          <w:numId w:val="14"/>
        </w:numPr>
        <w:autoSpaceDN w:val="0"/>
        <w:spacing w:after="0" w:line="300" w:lineRule="auto"/>
        <w:ind w:left="540" w:hanging="540"/>
        <w:rPr>
          <w:rFonts w:asciiTheme="minorHAnsi" w:hAnsiTheme="minorHAnsi" w:cstheme="minorHAnsi"/>
        </w:rPr>
      </w:pPr>
      <w:r w:rsidRPr="00D466F2">
        <w:rPr>
          <w:rFonts w:asciiTheme="minorHAnsi" w:hAnsiTheme="minorHAnsi" w:cstheme="minorHAnsi"/>
        </w:rPr>
        <w:t>Objednatel je oprávněn převést s</w:t>
      </w:r>
      <w:r w:rsidR="00031645" w:rsidRPr="00D466F2">
        <w:rPr>
          <w:rFonts w:asciiTheme="minorHAnsi" w:hAnsiTheme="minorHAnsi" w:cstheme="minorHAnsi"/>
        </w:rPr>
        <w:t>voje práva a povinnosti z této S</w:t>
      </w:r>
      <w:r w:rsidRPr="00D466F2">
        <w:rPr>
          <w:rFonts w:asciiTheme="minorHAnsi" w:hAnsiTheme="minorHAnsi" w:cstheme="minorHAnsi"/>
        </w:rPr>
        <w:t xml:space="preserve">mlouvy vyplývající na jinou osobu pouze s písemným souhlasem </w:t>
      </w:r>
      <w:r w:rsidR="003D1036">
        <w:rPr>
          <w:rFonts w:asciiTheme="minorHAnsi" w:hAnsiTheme="minorHAnsi" w:cstheme="minorHAnsi"/>
        </w:rPr>
        <w:t>Poskytovatele</w:t>
      </w:r>
      <w:r w:rsidRPr="00D466F2">
        <w:rPr>
          <w:rFonts w:asciiTheme="minorHAnsi" w:hAnsiTheme="minorHAnsi" w:cstheme="minorHAnsi"/>
        </w:rPr>
        <w:t>.</w:t>
      </w:r>
    </w:p>
    <w:p w:rsidR="000B6A5A" w:rsidRPr="00D466F2" w:rsidRDefault="000B6A5A" w:rsidP="0042779E">
      <w:pPr>
        <w:pStyle w:val="Zkladntext2"/>
        <w:numPr>
          <w:ilvl w:val="1"/>
          <w:numId w:val="14"/>
        </w:numPr>
        <w:autoSpaceDN w:val="0"/>
        <w:spacing w:after="0" w:line="300" w:lineRule="auto"/>
        <w:ind w:left="540" w:hanging="540"/>
        <w:rPr>
          <w:rFonts w:asciiTheme="minorHAnsi" w:hAnsiTheme="minorHAnsi" w:cstheme="minorHAnsi"/>
        </w:rPr>
      </w:pPr>
      <w:r w:rsidRPr="00D466F2">
        <w:rPr>
          <w:rFonts w:asciiTheme="minorHAnsi" w:hAnsiTheme="minorHAnsi" w:cstheme="minorHAnsi"/>
        </w:rPr>
        <w:t>Nastanou-li u některé ze stran skutečnos</w:t>
      </w:r>
      <w:r w:rsidR="00031645" w:rsidRPr="00D466F2">
        <w:rPr>
          <w:rFonts w:asciiTheme="minorHAnsi" w:hAnsiTheme="minorHAnsi" w:cstheme="minorHAnsi"/>
        </w:rPr>
        <w:t>ti bránící řádnému plnění této S</w:t>
      </w:r>
      <w:r w:rsidRPr="00D466F2">
        <w:rPr>
          <w:rFonts w:asciiTheme="minorHAnsi" w:hAnsiTheme="minorHAnsi" w:cstheme="minorHAnsi"/>
        </w:rPr>
        <w:t>mlouvy je povinna to ihned bez zbytečného odkladu oznámit druhé straně a vyvolat jednání zástupců oprávněných k popisu smlouvy.</w:t>
      </w:r>
    </w:p>
    <w:p w:rsidR="000B6A5A" w:rsidRPr="0010644B" w:rsidRDefault="00031645" w:rsidP="000B6A5A">
      <w:pPr>
        <w:pStyle w:val="Zkladntext2"/>
        <w:numPr>
          <w:ilvl w:val="1"/>
          <w:numId w:val="14"/>
        </w:numPr>
        <w:autoSpaceDN w:val="0"/>
        <w:spacing w:after="0" w:line="300" w:lineRule="auto"/>
        <w:ind w:left="540" w:hanging="540"/>
        <w:rPr>
          <w:rFonts w:asciiTheme="minorHAnsi" w:hAnsiTheme="minorHAnsi" w:cstheme="minorHAnsi"/>
        </w:rPr>
      </w:pPr>
      <w:r w:rsidRPr="0010644B">
        <w:rPr>
          <w:rFonts w:asciiTheme="minorHAnsi" w:hAnsiTheme="minorHAnsi" w:cstheme="minorHAnsi"/>
          <w:snapToGrid w:val="0"/>
        </w:rPr>
        <w:t>Odstoupit od S</w:t>
      </w:r>
      <w:r w:rsidR="000B6A5A" w:rsidRPr="0010644B">
        <w:rPr>
          <w:rFonts w:asciiTheme="minorHAnsi" w:hAnsiTheme="minorHAnsi" w:cstheme="minorHAnsi"/>
          <w:snapToGrid w:val="0"/>
        </w:rPr>
        <w:t xml:space="preserve">mlouvy je objednatel oprávněn v případě hrubého porušení povinností na straně </w:t>
      </w:r>
      <w:r w:rsidR="003D1036" w:rsidRPr="0010644B">
        <w:rPr>
          <w:rFonts w:asciiTheme="minorHAnsi" w:hAnsiTheme="minorHAnsi" w:cstheme="minorHAnsi"/>
          <w:snapToGrid w:val="0"/>
        </w:rPr>
        <w:t>Poskytovatele</w:t>
      </w:r>
      <w:r w:rsidR="000B6A5A" w:rsidRPr="0010644B">
        <w:rPr>
          <w:rFonts w:asciiTheme="minorHAnsi" w:hAnsiTheme="minorHAnsi" w:cstheme="minorHAnsi"/>
          <w:snapToGrid w:val="0"/>
        </w:rPr>
        <w:t xml:space="preserve">. Za hrubé porušení povinností na straně </w:t>
      </w:r>
      <w:r w:rsidR="003D1036" w:rsidRPr="0010644B">
        <w:rPr>
          <w:rFonts w:asciiTheme="minorHAnsi" w:hAnsiTheme="minorHAnsi" w:cstheme="minorHAnsi"/>
          <w:snapToGrid w:val="0"/>
        </w:rPr>
        <w:t xml:space="preserve">Poskytovatele </w:t>
      </w:r>
      <w:r w:rsidR="000B6A5A" w:rsidRPr="0010644B">
        <w:rPr>
          <w:rFonts w:asciiTheme="minorHAnsi" w:hAnsiTheme="minorHAnsi" w:cstheme="minorHAnsi"/>
          <w:snapToGrid w:val="0"/>
        </w:rPr>
        <w:t>se považuje zejména:</w:t>
      </w:r>
    </w:p>
    <w:p w:rsidR="000B6A5A" w:rsidRPr="0010644B" w:rsidRDefault="000B6A5A" w:rsidP="000B6A5A">
      <w:pPr>
        <w:pStyle w:val="Zkladntextodsazen"/>
        <w:numPr>
          <w:ilvl w:val="0"/>
          <w:numId w:val="12"/>
        </w:numPr>
        <w:tabs>
          <w:tab w:val="num" w:pos="1260"/>
        </w:tabs>
        <w:spacing w:after="0" w:line="300" w:lineRule="auto"/>
        <w:ind w:left="1260"/>
        <w:rPr>
          <w:rFonts w:asciiTheme="minorHAnsi" w:hAnsiTheme="minorHAnsi" w:cstheme="minorHAnsi"/>
          <w:iCs/>
        </w:rPr>
      </w:pPr>
      <w:r w:rsidRPr="0010644B">
        <w:rPr>
          <w:rFonts w:asciiTheme="minorHAnsi" w:hAnsiTheme="minorHAnsi" w:cstheme="minorHAnsi"/>
        </w:rPr>
        <w:t xml:space="preserve">snahu </w:t>
      </w:r>
      <w:r w:rsidR="003D1036" w:rsidRPr="0010644B">
        <w:rPr>
          <w:rFonts w:asciiTheme="minorHAnsi" w:hAnsiTheme="minorHAnsi" w:cstheme="minorHAnsi"/>
        </w:rPr>
        <w:t>Poskytovatele</w:t>
      </w:r>
      <w:r w:rsidRPr="0010644B">
        <w:rPr>
          <w:rFonts w:asciiTheme="minorHAnsi" w:hAnsiTheme="minorHAnsi" w:cstheme="minorHAnsi"/>
        </w:rPr>
        <w:t xml:space="preserve"> o realizaci díla s nižšími než stanovenými standardy, technickou úrovní, atd.;</w:t>
      </w:r>
    </w:p>
    <w:p w:rsidR="000B6A5A" w:rsidRPr="0010644B" w:rsidRDefault="000B6A5A" w:rsidP="000B6A5A">
      <w:pPr>
        <w:pStyle w:val="Zkladntextodsazen"/>
        <w:numPr>
          <w:ilvl w:val="0"/>
          <w:numId w:val="12"/>
        </w:numPr>
        <w:tabs>
          <w:tab w:val="num" w:pos="1260"/>
        </w:tabs>
        <w:spacing w:after="0" w:line="300" w:lineRule="auto"/>
        <w:ind w:left="1260"/>
        <w:rPr>
          <w:rFonts w:asciiTheme="minorHAnsi" w:hAnsiTheme="minorHAnsi" w:cstheme="minorHAnsi"/>
          <w:iCs/>
        </w:rPr>
      </w:pPr>
      <w:r w:rsidRPr="0010644B">
        <w:rPr>
          <w:rFonts w:asciiTheme="minorHAnsi" w:hAnsiTheme="minorHAnsi" w:cstheme="minorHAnsi"/>
          <w:iCs/>
        </w:rPr>
        <w:t xml:space="preserve">nezahájení prací na díle do 14 dnů od podpisu </w:t>
      </w:r>
      <w:r w:rsidR="002D77A3" w:rsidRPr="0010644B">
        <w:rPr>
          <w:rFonts w:asciiTheme="minorHAnsi" w:hAnsiTheme="minorHAnsi" w:cstheme="minorHAnsi"/>
          <w:iCs/>
        </w:rPr>
        <w:t xml:space="preserve">a nabytí účinnosti </w:t>
      </w:r>
      <w:r w:rsidRPr="0010644B">
        <w:rPr>
          <w:rFonts w:asciiTheme="minorHAnsi" w:hAnsiTheme="minorHAnsi" w:cstheme="minorHAnsi"/>
          <w:iCs/>
        </w:rPr>
        <w:t>smlouvy;</w:t>
      </w:r>
    </w:p>
    <w:p w:rsidR="000B6A5A" w:rsidRPr="0010644B" w:rsidRDefault="000B6A5A" w:rsidP="00E95C17">
      <w:pPr>
        <w:pStyle w:val="Zkladntextodsazen"/>
        <w:numPr>
          <w:ilvl w:val="0"/>
          <w:numId w:val="12"/>
        </w:numPr>
        <w:tabs>
          <w:tab w:val="num" w:pos="1260"/>
        </w:tabs>
        <w:spacing w:after="0" w:line="300" w:lineRule="auto"/>
        <w:ind w:left="1260"/>
        <w:rPr>
          <w:rFonts w:asciiTheme="minorHAnsi" w:hAnsiTheme="minorHAnsi" w:cstheme="minorHAnsi"/>
          <w:iCs/>
        </w:rPr>
      </w:pPr>
      <w:r w:rsidRPr="0010644B">
        <w:rPr>
          <w:rFonts w:asciiTheme="minorHAnsi" w:hAnsiTheme="minorHAnsi" w:cstheme="minorHAnsi"/>
          <w:iCs/>
        </w:rPr>
        <w:t xml:space="preserve">prodlení s dokončením jednotlivých vydání časopisu oproti časového harmonogramu, </w:t>
      </w:r>
    </w:p>
    <w:p w:rsidR="000B6A5A" w:rsidRPr="0010644B" w:rsidRDefault="000B6A5A" w:rsidP="000B6A5A">
      <w:pPr>
        <w:numPr>
          <w:ilvl w:val="1"/>
          <w:numId w:val="14"/>
        </w:numPr>
        <w:tabs>
          <w:tab w:val="num" w:pos="540"/>
        </w:tabs>
        <w:spacing w:after="0" w:line="300" w:lineRule="auto"/>
        <w:ind w:left="540" w:hanging="540"/>
        <w:rPr>
          <w:rFonts w:asciiTheme="minorHAnsi" w:hAnsiTheme="minorHAnsi" w:cstheme="minorHAnsi"/>
        </w:rPr>
      </w:pPr>
      <w:r w:rsidRPr="0010644B">
        <w:rPr>
          <w:rFonts w:asciiTheme="minorHAnsi" w:hAnsiTheme="minorHAnsi" w:cstheme="minorHAnsi"/>
        </w:rPr>
        <w:t>Odstoupí-li některá ze stran od této smlo</w:t>
      </w:r>
      <w:r w:rsidR="00031645" w:rsidRPr="0010644B">
        <w:rPr>
          <w:rFonts w:asciiTheme="minorHAnsi" w:hAnsiTheme="minorHAnsi" w:cstheme="minorHAnsi"/>
        </w:rPr>
        <w:t>uvy na základě ujednání z této S</w:t>
      </w:r>
      <w:r w:rsidRPr="0010644B">
        <w:rPr>
          <w:rFonts w:asciiTheme="minorHAnsi" w:hAnsiTheme="minorHAnsi" w:cstheme="minorHAnsi"/>
        </w:rPr>
        <w:t>mlouvy vyplývajících, pak povinnosti obou stran jsou následující:</w:t>
      </w:r>
    </w:p>
    <w:p w:rsidR="000B6A5A" w:rsidRPr="0010644B" w:rsidRDefault="002D77A3" w:rsidP="000B6A5A">
      <w:pPr>
        <w:pStyle w:val="Zkladntext"/>
        <w:numPr>
          <w:ilvl w:val="0"/>
          <w:numId w:val="13"/>
        </w:numPr>
        <w:tabs>
          <w:tab w:val="num" w:pos="1260"/>
        </w:tabs>
        <w:overflowPunct w:val="0"/>
        <w:autoSpaceDE w:val="0"/>
        <w:autoSpaceDN w:val="0"/>
        <w:adjustRightInd w:val="0"/>
        <w:spacing w:line="300" w:lineRule="auto"/>
        <w:ind w:left="1260"/>
        <w:rPr>
          <w:rFonts w:asciiTheme="minorHAnsi" w:hAnsiTheme="minorHAnsi" w:cstheme="minorHAnsi"/>
          <w:sz w:val="22"/>
          <w:szCs w:val="22"/>
        </w:rPr>
      </w:pPr>
      <w:r w:rsidRPr="0010644B">
        <w:rPr>
          <w:rFonts w:asciiTheme="minorHAnsi" w:hAnsiTheme="minorHAnsi" w:cstheme="minorHAnsi"/>
          <w:sz w:val="22"/>
          <w:szCs w:val="22"/>
          <w:lang w:val="cs-CZ"/>
        </w:rPr>
        <w:t>Poskytovatel</w:t>
      </w:r>
      <w:r w:rsidR="000B6A5A" w:rsidRPr="0010644B">
        <w:rPr>
          <w:rFonts w:asciiTheme="minorHAnsi" w:hAnsiTheme="minorHAnsi" w:cstheme="minorHAnsi"/>
          <w:sz w:val="22"/>
          <w:szCs w:val="22"/>
        </w:rPr>
        <w:t xml:space="preserve"> provede soupis všech provedených prací oceněný dle způsobu kterým</w:t>
      </w:r>
      <w:r w:rsidR="00A779AA" w:rsidRPr="0010644B">
        <w:rPr>
          <w:rFonts w:asciiTheme="minorHAnsi" w:hAnsiTheme="minorHAnsi" w:cstheme="minorHAnsi"/>
          <w:sz w:val="22"/>
          <w:szCs w:val="22"/>
          <w:lang w:val="cs-CZ"/>
        </w:rPr>
        <w:t xml:space="preserve"> </w:t>
      </w:r>
      <w:r w:rsidR="000B6A5A" w:rsidRPr="0010644B">
        <w:rPr>
          <w:rFonts w:asciiTheme="minorHAnsi" w:hAnsiTheme="minorHAnsi" w:cstheme="minorHAnsi"/>
          <w:sz w:val="22"/>
          <w:szCs w:val="22"/>
        </w:rPr>
        <w:t>je stanovena cena díla</w:t>
      </w:r>
    </w:p>
    <w:p w:rsidR="000B6A5A" w:rsidRPr="0010644B" w:rsidRDefault="002D77A3" w:rsidP="000B6A5A">
      <w:pPr>
        <w:pStyle w:val="Zkladntext"/>
        <w:numPr>
          <w:ilvl w:val="0"/>
          <w:numId w:val="13"/>
        </w:numPr>
        <w:tabs>
          <w:tab w:val="num" w:pos="1260"/>
        </w:tabs>
        <w:overflowPunct w:val="0"/>
        <w:autoSpaceDE w:val="0"/>
        <w:autoSpaceDN w:val="0"/>
        <w:adjustRightInd w:val="0"/>
        <w:spacing w:line="300" w:lineRule="auto"/>
        <w:ind w:left="1260"/>
        <w:rPr>
          <w:rFonts w:asciiTheme="minorHAnsi" w:hAnsiTheme="minorHAnsi" w:cstheme="minorHAnsi"/>
          <w:sz w:val="22"/>
          <w:szCs w:val="22"/>
        </w:rPr>
      </w:pPr>
      <w:r w:rsidRPr="0010644B">
        <w:rPr>
          <w:rFonts w:asciiTheme="minorHAnsi" w:hAnsiTheme="minorHAnsi" w:cstheme="minorHAnsi"/>
          <w:sz w:val="22"/>
          <w:szCs w:val="22"/>
          <w:lang w:val="cs-CZ"/>
        </w:rPr>
        <w:t>Poskytovatel</w:t>
      </w:r>
      <w:r w:rsidR="000B6A5A" w:rsidRPr="0010644B">
        <w:rPr>
          <w:rFonts w:asciiTheme="minorHAnsi" w:hAnsiTheme="minorHAnsi" w:cstheme="minorHAnsi"/>
          <w:sz w:val="22"/>
          <w:szCs w:val="22"/>
        </w:rPr>
        <w:t xml:space="preserve"> provede finanční vyčíslení provedených prací, popřípadě poskytnutých záloh a zpracuje „dílčí konečnou fakturu“</w:t>
      </w:r>
    </w:p>
    <w:p w:rsidR="000B6A5A" w:rsidRPr="0010644B" w:rsidRDefault="002D77A3" w:rsidP="000B6A5A">
      <w:pPr>
        <w:pStyle w:val="Zkladntext"/>
        <w:numPr>
          <w:ilvl w:val="0"/>
          <w:numId w:val="13"/>
        </w:numPr>
        <w:tabs>
          <w:tab w:val="num" w:pos="1260"/>
        </w:tabs>
        <w:overflowPunct w:val="0"/>
        <w:autoSpaceDE w:val="0"/>
        <w:autoSpaceDN w:val="0"/>
        <w:adjustRightInd w:val="0"/>
        <w:spacing w:line="300" w:lineRule="auto"/>
        <w:ind w:left="1260"/>
        <w:rPr>
          <w:rFonts w:asciiTheme="minorHAnsi" w:hAnsiTheme="minorHAnsi" w:cstheme="minorHAnsi"/>
          <w:sz w:val="22"/>
          <w:szCs w:val="22"/>
        </w:rPr>
      </w:pPr>
      <w:r w:rsidRPr="0010644B">
        <w:rPr>
          <w:rFonts w:asciiTheme="minorHAnsi" w:hAnsiTheme="minorHAnsi" w:cstheme="minorHAnsi"/>
          <w:sz w:val="22"/>
          <w:szCs w:val="22"/>
          <w:lang w:val="cs-CZ"/>
        </w:rPr>
        <w:t>Poskytovatel</w:t>
      </w:r>
      <w:r w:rsidRPr="0010644B">
        <w:rPr>
          <w:rFonts w:asciiTheme="minorHAnsi" w:hAnsiTheme="minorHAnsi" w:cstheme="minorHAnsi"/>
          <w:sz w:val="22"/>
          <w:szCs w:val="22"/>
        </w:rPr>
        <w:t xml:space="preserve"> </w:t>
      </w:r>
      <w:r w:rsidR="000B6A5A" w:rsidRPr="0010644B">
        <w:rPr>
          <w:rFonts w:asciiTheme="minorHAnsi" w:hAnsiTheme="minorHAnsi" w:cstheme="minorHAnsi"/>
          <w:sz w:val="22"/>
          <w:szCs w:val="22"/>
        </w:rPr>
        <w:t>odveze veškerý svůj nezabudovaný materiál, pokud se strany nedohodnou jinak</w:t>
      </w:r>
    </w:p>
    <w:p w:rsidR="000B6A5A" w:rsidRPr="00D466F2" w:rsidRDefault="002D77A3" w:rsidP="000B6A5A">
      <w:pPr>
        <w:pStyle w:val="Zkladntext"/>
        <w:numPr>
          <w:ilvl w:val="0"/>
          <w:numId w:val="13"/>
        </w:numPr>
        <w:tabs>
          <w:tab w:val="num" w:pos="1260"/>
        </w:tabs>
        <w:overflowPunct w:val="0"/>
        <w:autoSpaceDE w:val="0"/>
        <w:autoSpaceDN w:val="0"/>
        <w:adjustRightInd w:val="0"/>
        <w:spacing w:line="300" w:lineRule="auto"/>
        <w:ind w:left="1260"/>
        <w:rPr>
          <w:rFonts w:asciiTheme="minorHAnsi" w:hAnsiTheme="minorHAnsi" w:cstheme="minorHAnsi"/>
          <w:sz w:val="22"/>
          <w:szCs w:val="22"/>
        </w:rPr>
      </w:pPr>
      <w:r>
        <w:rPr>
          <w:rFonts w:asciiTheme="minorHAnsi" w:hAnsiTheme="minorHAnsi" w:cstheme="minorHAnsi"/>
          <w:sz w:val="22"/>
          <w:szCs w:val="22"/>
          <w:lang w:val="cs-CZ"/>
        </w:rPr>
        <w:t>Poskytovatel</w:t>
      </w:r>
      <w:r w:rsidRPr="00D466F2">
        <w:rPr>
          <w:rFonts w:asciiTheme="minorHAnsi" w:hAnsiTheme="minorHAnsi" w:cstheme="minorHAnsi"/>
          <w:sz w:val="22"/>
          <w:szCs w:val="22"/>
        </w:rPr>
        <w:t xml:space="preserve"> </w:t>
      </w:r>
      <w:r>
        <w:rPr>
          <w:rFonts w:asciiTheme="minorHAnsi" w:hAnsiTheme="minorHAnsi" w:cstheme="minorHAnsi"/>
          <w:sz w:val="22"/>
          <w:szCs w:val="22"/>
        </w:rPr>
        <w:t xml:space="preserve">vyzve </w:t>
      </w:r>
      <w:r>
        <w:rPr>
          <w:rFonts w:asciiTheme="minorHAnsi" w:hAnsiTheme="minorHAnsi" w:cstheme="minorHAnsi"/>
          <w:sz w:val="22"/>
          <w:szCs w:val="22"/>
          <w:lang w:val="cs-CZ"/>
        </w:rPr>
        <w:t>O</w:t>
      </w:r>
      <w:r w:rsidR="000B6A5A" w:rsidRPr="00D466F2">
        <w:rPr>
          <w:rFonts w:asciiTheme="minorHAnsi" w:hAnsiTheme="minorHAnsi" w:cstheme="minorHAnsi"/>
          <w:sz w:val="22"/>
          <w:szCs w:val="22"/>
        </w:rPr>
        <w:t xml:space="preserve">jednatele k „dílčímu předání díla“ a </w:t>
      </w:r>
      <w:r>
        <w:rPr>
          <w:rFonts w:asciiTheme="minorHAnsi" w:hAnsiTheme="minorHAnsi" w:cstheme="minorHAnsi"/>
          <w:sz w:val="22"/>
          <w:szCs w:val="22"/>
          <w:lang w:val="cs-CZ"/>
        </w:rPr>
        <w:t xml:space="preserve">Objednatel </w:t>
      </w:r>
      <w:r w:rsidR="000B6A5A" w:rsidRPr="00D466F2">
        <w:rPr>
          <w:rFonts w:asciiTheme="minorHAnsi" w:hAnsiTheme="minorHAnsi" w:cstheme="minorHAnsi"/>
          <w:sz w:val="22"/>
          <w:szCs w:val="22"/>
        </w:rPr>
        <w:t>je povinen do tří dnů od obdržení vyzvání zahájit „dílčí přejímací řízení“</w:t>
      </w:r>
    </w:p>
    <w:p w:rsidR="000B6A5A" w:rsidRPr="00D466F2" w:rsidRDefault="000B6A5A" w:rsidP="00E95C17">
      <w:pPr>
        <w:pStyle w:val="Zkladntext"/>
        <w:numPr>
          <w:ilvl w:val="0"/>
          <w:numId w:val="13"/>
        </w:numPr>
        <w:tabs>
          <w:tab w:val="num" w:pos="1260"/>
        </w:tabs>
        <w:overflowPunct w:val="0"/>
        <w:autoSpaceDE w:val="0"/>
        <w:autoSpaceDN w:val="0"/>
        <w:adjustRightInd w:val="0"/>
        <w:spacing w:line="300" w:lineRule="auto"/>
        <w:ind w:left="1260"/>
        <w:rPr>
          <w:rFonts w:asciiTheme="minorHAnsi" w:hAnsiTheme="minorHAnsi" w:cstheme="minorHAnsi"/>
          <w:sz w:val="22"/>
          <w:szCs w:val="22"/>
        </w:rPr>
      </w:pPr>
      <w:r w:rsidRPr="00D466F2">
        <w:rPr>
          <w:rFonts w:asciiTheme="minorHAnsi" w:hAnsiTheme="minorHAnsi" w:cstheme="minorHAnsi"/>
          <w:sz w:val="22"/>
          <w:szCs w:val="22"/>
        </w:rPr>
        <w:t>strana, která důvodné odstoupení od smlouvy zapříčinila je povinna uhradit druhé straně odsouhlasené náklady díla.</w:t>
      </w:r>
    </w:p>
    <w:p w:rsidR="00E95C17" w:rsidRDefault="000B6A5A" w:rsidP="003E7526">
      <w:pPr>
        <w:ind w:left="709" w:hanging="709"/>
        <w:rPr>
          <w:rFonts w:asciiTheme="minorHAnsi" w:eastAsia="Times New Roman" w:hAnsiTheme="minorHAnsi" w:cstheme="minorHAnsi"/>
          <w:color w:val="000000"/>
          <w:lang w:eastAsia="cs-CZ"/>
        </w:rPr>
      </w:pPr>
      <w:r w:rsidRPr="00D466F2">
        <w:rPr>
          <w:rFonts w:asciiTheme="minorHAnsi" w:hAnsiTheme="minorHAnsi" w:cstheme="minorHAnsi"/>
        </w:rPr>
        <w:t>11.8</w:t>
      </w:r>
      <w:r w:rsidRPr="00D466F2">
        <w:rPr>
          <w:rFonts w:asciiTheme="minorHAnsi" w:hAnsiTheme="minorHAnsi" w:cstheme="minorHAnsi"/>
        </w:rPr>
        <w:tab/>
      </w:r>
      <w:r w:rsidR="003E7526" w:rsidRPr="00D466F2">
        <w:rPr>
          <w:rFonts w:asciiTheme="minorHAnsi" w:eastAsia="Times New Roman" w:hAnsiTheme="minorHAnsi" w:cstheme="minorHAnsi"/>
          <w:color w:val="000000"/>
          <w:lang w:eastAsia="cs-CZ"/>
        </w:rPr>
        <w:t>Smluvní strany si sjednaly možnost vypovědět smlouvu bez udání důvodu v dvanáctiměsíční lhůtě, která začne běžet od následujícího kalendářního měsíce po doručení výpovědi druhé smluvní straně.</w:t>
      </w:r>
    </w:p>
    <w:p w:rsidR="00151BF6" w:rsidRPr="00D466F2" w:rsidRDefault="00151BF6" w:rsidP="003E7526">
      <w:pPr>
        <w:ind w:left="709" w:hanging="709"/>
        <w:rPr>
          <w:rFonts w:asciiTheme="minorHAnsi" w:eastAsia="Times New Roman" w:hAnsiTheme="minorHAnsi" w:cstheme="minorHAnsi"/>
          <w:color w:val="000000"/>
          <w:lang w:eastAsia="cs-CZ"/>
        </w:rPr>
      </w:pPr>
    </w:p>
    <w:p w:rsidR="004C3601" w:rsidRPr="00D466F2" w:rsidRDefault="004C3601" w:rsidP="003E7526">
      <w:pPr>
        <w:pStyle w:val="Odstavecseseznamem"/>
        <w:numPr>
          <w:ilvl w:val="0"/>
          <w:numId w:val="1"/>
        </w:numPr>
        <w:spacing w:after="0" w:line="300" w:lineRule="auto"/>
        <w:ind w:left="567" w:hanging="567"/>
        <w:rPr>
          <w:rFonts w:asciiTheme="minorHAnsi" w:hAnsiTheme="minorHAnsi" w:cstheme="minorHAnsi"/>
          <w:b/>
          <w:sz w:val="24"/>
          <w:szCs w:val="24"/>
        </w:rPr>
      </w:pPr>
      <w:r w:rsidRPr="00D466F2">
        <w:rPr>
          <w:rFonts w:asciiTheme="minorHAnsi" w:hAnsiTheme="minorHAnsi" w:cstheme="minorHAnsi"/>
          <w:b/>
          <w:sz w:val="24"/>
          <w:szCs w:val="24"/>
        </w:rPr>
        <w:t>REALIZAČNÍ TÝM</w:t>
      </w:r>
    </w:p>
    <w:p w:rsidR="008B0A5F" w:rsidRPr="00D466F2" w:rsidRDefault="004C3601" w:rsidP="008B0A5F">
      <w:pPr>
        <w:spacing w:after="0" w:line="300" w:lineRule="auto"/>
        <w:ind w:left="567" w:hanging="567"/>
        <w:rPr>
          <w:rFonts w:asciiTheme="minorHAnsi" w:hAnsiTheme="minorHAnsi" w:cstheme="minorHAnsi"/>
        </w:rPr>
      </w:pPr>
      <w:r w:rsidRPr="00D466F2">
        <w:rPr>
          <w:rFonts w:asciiTheme="minorHAnsi" w:hAnsiTheme="minorHAnsi" w:cstheme="minorHAnsi"/>
        </w:rPr>
        <w:t xml:space="preserve">12.1. </w:t>
      </w:r>
      <w:r w:rsidR="008B0A5F" w:rsidRPr="00D466F2">
        <w:rPr>
          <w:rFonts w:asciiTheme="minorHAnsi" w:hAnsiTheme="minorHAnsi" w:cstheme="minorHAnsi"/>
        </w:rPr>
        <w:t>Na realizaci služeb se bude, kromě případných dalších osob, podílet realizační tým, složený ve smyslu technické kvalifikace, z následujících osob:</w:t>
      </w:r>
    </w:p>
    <w:p w:rsidR="008B0A5F" w:rsidRPr="00D466F2" w:rsidRDefault="008B0A5F" w:rsidP="008B0A5F">
      <w:pPr>
        <w:pStyle w:val="Odstavecseseznamem"/>
        <w:numPr>
          <w:ilvl w:val="0"/>
          <w:numId w:val="17"/>
        </w:numPr>
        <w:spacing w:before="120" w:after="120" w:line="280" w:lineRule="atLeast"/>
        <w:ind w:left="709"/>
        <w:contextualSpacing w:val="0"/>
        <w:rPr>
          <w:rFonts w:asciiTheme="minorHAnsi" w:hAnsiTheme="minorHAnsi" w:cstheme="minorHAnsi"/>
        </w:rPr>
      </w:pPr>
      <w:r w:rsidRPr="00D466F2">
        <w:rPr>
          <w:rFonts w:asciiTheme="minorHAnsi" w:hAnsiTheme="minorHAnsi" w:cstheme="minorHAnsi"/>
        </w:rPr>
        <w:t xml:space="preserve"> minimálně 1 osoby (Vedoucí týmu - šéfredaktor), která:</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má minimálně 5 let praxe v požadovaném oboru služeb;</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disponuje znalostí českého jazyka pro potřeby odborné komunikace;</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 xml:space="preserve">má zkušenost alespoň s jedním obdobným projektem služeb; </w:t>
      </w:r>
    </w:p>
    <w:p w:rsidR="008B0A5F" w:rsidRPr="00D466F2" w:rsidRDefault="008B0A5F" w:rsidP="008B0A5F">
      <w:pPr>
        <w:pStyle w:val="Odstavecseseznamem"/>
        <w:numPr>
          <w:ilvl w:val="0"/>
          <w:numId w:val="17"/>
        </w:numPr>
        <w:spacing w:before="120" w:after="120" w:line="280" w:lineRule="atLeast"/>
        <w:ind w:left="709"/>
        <w:contextualSpacing w:val="0"/>
        <w:rPr>
          <w:rFonts w:asciiTheme="minorHAnsi" w:hAnsiTheme="minorHAnsi" w:cstheme="minorHAnsi"/>
        </w:rPr>
      </w:pPr>
      <w:r w:rsidRPr="00D466F2">
        <w:rPr>
          <w:rFonts w:asciiTheme="minorHAnsi" w:hAnsiTheme="minorHAnsi" w:cstheme="minorHAnsi"/>
        </w:rPr>
        <w:t>minimálně 1 osoby (člen týmu - fotograf), která:</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má minimálně 5 let praxe v požadovaném oboru;</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disponuje znalostí českého jazyka pro potřeby odborné komunikace;</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má zkušenost alespoň s jedním obdobným projektem služeb;</w:t>
      </w:r>
    </w:p>
    <w:p w:rsidR="008B0A5F" w:rsidRPr="00D466F2" w:rsidRDefault="008B0A5F" w:rsidP="008B0A5F">
      <w:pPr>
        <w:pStyle w:val="Odstavecseseznamem"/>
        <w:numPr>
          <w:ilvl w:val="0"/>
          <w:numId w:val="17"/>
        </w:numPr>
        <w:spacing w:before="120" w:after="120" w:line="280" w:lineRule="atLeast"/>
        <w:ind w:left="709"/>
        <w:contextualSpacing w:val="0"/>
        <w:rPr>
          <w:rFonts w:asciiTheme="minorHAnsi" w:hAnsiTheme="minorHAnsi" w:cstheme="minorHAnsi"/>
        </w:rPr>
      </w:pPr>
      <w:r w:rsidRPr="00D466F2">
        <w:rPr>
          <w:rFonts w:asciiTheme="minorHAnsi" w:hAnsiTheme="minorHAnsi" w:cstheme="minorHAnsi"/>
        </w:rPr>
        <w:t>minimálně 1 osoby (člen týmu - grafik), která:</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má minimálně 5 let praxe v požadovaném oboru;</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disponuje znalostí českého jazyka pro potřeby odborné komunikace;</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rPr>
      </w:pPr>
      <w:r w:rsidRPr="00D466F2">
        <w:rPr>
          <w:rFonts w:asciiTheme="minorHAnsi" w:hAnsiTheme="minorHAnsi" w:cstheme="minorHAnsi"/>
        </w:rPr>
        <w:t>má zkušenost alespoň s jedním obdobným projektem služeb;</w:t>
      </w:r>
    </w:p>
    <w:p w:rsidR="008B0A5F" w:rsidRPr="00D466F2" w:rsidRDefault="008B0A5F" w:rsidP="008B0A5F">
      <w:pPr>
        <w:pStyle w:val="Tabulka"/>
        <w:spacing w:line="276" w:lineRule="auto"/>
        <w:ind w:right="0"/>
        <w:jc w:val="both"/>
        <w:rPr>
          <w:rFonts w:asciiTheme="minorHAnsi" w:hAnsiTheme="minorHAnsi" w:cstheme="minorHAnsi"/>
          <w:color w:val="auto"/>
        </w:rPr>
      </w:pPr>
      <w:r w:rsidRPr="00D466F2">
        <w:rPr>
          <w:rFonts w:asciiTheme="minorHAnsi" w:hAnsiTheme="minorHAnsi" w:cstheme="minorHAnsi"/>
          <w:color w:val="auto"/>
        </w:rPr>
        <w:t xml:space="preserve">     d)</w:t>
      </w:r>
      <w:r w:rsidR="00D44818" w:rsidRPr="00D466F2">
        <w:rPr>
          <w:rFonts w:asciiTheme="minorHAnsi" w:hAnsiTheme="minorHAnsi" w:cstheme="minorHAnsi"/>
          <w:color w:val="auto"/>
        </w:rPr>
        <w:t xml:space="preserve"> minimálně 1 osoby (člen týmu - </w:t>
      </w:r>
      <w:r w:rsidRPr="00D466F2">
        <w:rPr>
          <w:rFonts w:asciiTheme="minorHAnsi" w:hAnsiTheme="minorHAnsi" w:cstheme="minorHAnsi"/>
          <w:color w:val="auto"/>
        </w:rPr>
        <w:t xml:space="preserve"> korektor</w:t>
      </w:r>
      <w:r w:rsidR="006459A1" w:rsidRPr="00D466F2">
        <w:rPr>
          <w:rFonts w:asciiTheme="minorHAnsi" w:hAnsiTheme="minorHAnsi" w:cstheme="minorHAnsi"/>
          <w:color w:val="auto"/>
        </w:rPr>
        <w:t>, kter</w:t>
      </w:r>
      <w:r w:rsidR="00D44818" w:rsidRPr="00D466F2">
        <w:rPr>
          <w:rFonts w:asciiTheme="minorHAnsi" w:hAnsiTheme="minorHAnsi" w:cstheme="minorHAnsi"/>
          <w:color w:val="auto"/>
        </w:rPr>
        <w:t>á</w:t>
      </w:r>
      <w:r w:rsidR="009A1B8C">
        <w:rPr>
          <w:rFonts w:asciiTheme="minorHAnsi" w:hAnsiTheme="minorHAnsi" w:cstheme="minorHAnsi"/>
          <w:color w:val="auto"/>
        </w:rPr>
        <w:t>:</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color w:val="auto"/>
        </w:rPr>
      </w:pPr>
      <w:r w:rsidRPr="00D466F2">
        <w:rPr>
          <w:rFonts w:asciiTheme="minorHAnsi" w:hAnsiTheme="minorHAnsi" w:cstheme="minorHAnsi"/>
          <w:color w:val="auto"/>
        </w:rPr>
        <w:t>má minimálně 3 roky praxe v požadovaném oboru;</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color w:val="auto"/>
        </w:rPr>
      </w:pPr>
      <w:r w:rsidRPr="00D466F2">
        <w:rPr>
          <w:rFonts w:asciiTheme="minorHAnsi" w:hAnsiTheme="minorHAnsi" w:cstheme="minorHAnsi"/>
          <w:color w:val="auto"/>
        </w:rPr>
        <w:t>disponuje znalostí českého jazyka pro potřeby odborné komunikace;</w:t>
      </w:r>
    </w:p>
    <w:p w:rsidR="008B0A5F" w:rsidRPr="00D466F2" w:rsidRDefault="008B0A5F" w:rsidP="008B0A5F">
      <w:pPr>
        <w:pStyle w:val="Tabulka"/>
        <w:numPr>
          <w:ilvl w:val="0"/>
          <w:numId w:val="16"/>
        </w:numPr>
        <w:spacing w:line="276" w:lineRule="auto"/>
        <w:ind w:right="0"/>
        <w:jc w:val="both"/>
        <w:rPr>
          <w:rFonts w:asciiTheme="minorHAnsi" w:hAnsiTheme="minorHAnsi" w:cstheme="minorHAnsi"/>
          <w:color w:val="auto"/>
        </w:rPr>
      </w:pPr>
      <w:r w:rsidRPr="00D466F2">
        <w:rPr>
          <w:rFonts w:asciiTheme="minorHAnsi" w:hAnsiTheme="minorHAnsi" w:cstheme="minorHAnsi"/>
          <w:color w:val="auto"/>
        </w:rPr>
        <w:t>má zkušenost alespoň s jedním obdobným projektem služeb;</w:t>
      </w:r>
    </w:p>
    <w:p w:rsidR="004C3601" w:rsidRPr="009A1B8C" w:rsidRDefault="008B0A5F" w:rsidP="008B0A5F">
      <w:pPr>
        <w:spacing w:after="0" w:line="300" w:lineRule="auto"/>
        <w:ind w:left="567" w:hanging="567"/>
        <w:rPr>
          <w:rFonts w:asciiTheme="minorHAnsi" w:hAnsiTheme="minorHAnsi" w:cstheme="minorHAnsi"/>
        </w:rPr>
      </w:pPr>
      <w:r w:rsidRPr="00D466F2">
        <w:rPr>
          <w:rFonts w:asciiTheme="minorHAnsi" w:hAnsiTheme="minorHAnsi" w:cstheme="minorHAnsi"/>
        </w:rPr>
        <w:t xml:space="preserve">12.2.  </w:t>
      </w:r>
      <w:r w:rsidR="00E74F8A" w:rsidRPr="009A1B8C">
        <w:rPr>
          <w:rFonts w:asciiTheme="minorHAnsi" w:hAnsiTheme="minorHAnsi" w:cstheme="minorHAnsi"/>
        </w:rPr>
        <w:t xml:space="preserve">Vedoucí týmu – šéfredaktor bude pro poskytování služeb vázán na plný pracovní úvazek s tím, že po případném vyžádání ze strany Objednatele bude minimálně </w:t>
      </w:r>
      <w:r w:rsidR="009A1B8C">
        <w:rPr>
          <w:rFonts w:asciiTheme="minorHAnsi" w:hAnsiTheme="minorHAnsi" w:cstheme="minorHAnsi"/>
        </w:rPr>
        <w:t xml:space="preserve">určenou </w:t>
      </w:r>
      <w:r w:rsidR="00E74F8A" w:rsidRPr="009A1B8C">
        <w:rPr>
          <w:rFonts w:asciiTheme="minorHAnsi" w:hAnsiTheme="minorHAnsi" w:cstheme="minorHAnsi"/>
        </w:rPr>
        <w:t xml:space="preserve">část své pracovní činnosti realizovat v sídle Objednatele.  </w:t>
      </w:r>
    </w:p>
    <w:p w:rsidR="008B0A5F" w:rsidRPr="00D466F2" w:rsidRDefault="008B0A5F" w:rsidP="008B0A5F">
      <w:pPr>
        <w:spacing w:after="0" w:line="300" w:lineRule="auto"/>
        <w:ind w:left="567" w:hanging="567"/>
        <w:rPr>
          <w:rFonts w:asciiTheme="minorHAnsi" w:hAnsiTheme="minorHAnsi" w:cstheme="minorHAnsi"/>
        </w:rPr>
      </w:pPr>
      <w:r w:rsidRPr="009A1B8C">
        <w:rPr>
          <w:rFonts w:asciiTheme="minorHAnsi" w:hAnsiTheme="minorHAnsi" w:cstheme="minorHAnsi"/>
        </w:rPr>
        <w:t>12.3  Členové týmu fotograf a grafik  budou pro  poskytování služeb vázáni na poloviční pracovní úvazek a korektor na čtvrtinový pracovní</w:t>
      </w:r>
      <w:r w:rsidRPr="00D466F2">
        <w:rPr>
          <w:rFonts w:asciiTheme="minorHAnsi" w:hAnsiTheme="minorHAnsi" w:cstheme="minorHAnsi"/>
        </w:rPr>
        <w:t xml:space="preserve"> úvazek.</w:t>
      </w:r>
    </w:p>
    <w:p w:rsidR="006459A1" w:rsidRPr="00D466F2" w:rsidRDefault="006459A1" w:rsidP="006459A1">
      <w:pPr>
        <w:spacing w:after="0" w:line="300" w:lineRule="auto"/>
        <w:ind w:left="567" w:hanging="567"/>
        <w:rPr>
          <w:rFonts w:asciiTheme="minorHAnsi" w:hAnsiTheme="minorHAnsi" w:cstheme="minorHAnsi"/>
        </w:rPr>
      </w:pPr>
      <w:r w:rsidRPr="00D466F2">
        <w:rPr>
          <w:rFonts w:asciiTheme="minorHAnsi" w:hAnsiTheme="minorHAnsi" w:cstheme="minorHAnsi"/>
        </w:rPr>
        <w:t xml:space="preserve">12.4. Prostřednictvím shora uvedených členů realizačního týmu (šéfredaktor, fotograf, grafik a korektor) prokazoval Poskytovatel technickou kvalifikaci v zadávacím řízení. S ohledem na tuto skutečnost je Poskytovatel povinen tyto osoby angažovat po celou dobu plnění dle této Smlouvy v rozsahu, v jakém jimi prokazoval kvalifikaci. </w:t>
      </w:r>
    </w:p>
    <w:p w:rsidR="006459A1" w:rsidRPr="00D466F2" w:rsidRDefault="006459A1" w:rsidP="006459A1">
      <w:pPr>
        <w:spacing w:after="0" w:line="300" w:lineRule="auto"/>
        <w:ind w:left="567" w:hanging="567"/>
        <w:rPr>
          <w:rFonts w:asciiTheme="minorHAnsi" w:hAnsiTheme="minorHAnsi" w:cstheme="minorHAnsi"/>
        </w:rPr>
      </w:pPr>
      <w:r w:rsidRPr="00D466F2">
        <w:rPr>
          <w:rFonts w:asciiTheme="minorHAnsi" w:hAnsiTheme="minorHAnsi" w:cstheme="minorHAnsi"/>
        </w:rPr>
        <w:t xml:space="preserve">12.5. Osoby, jimiž Poskytovatel prokazoval kvalifikaci v zadávacím řízení, lze vyměnit pouze s předchozím souhlasem Objednatele, který může být dán výlučně za předpokladu, že tyto osoby budou nahrazeny pouze osobami splňujícími kvalifikaci požadovanou v zadávacím řízení, a to ve stejném rozsahu, jako osoby nahrazované.  </w:t>
      </w:r>
    </w:p>
    <w:p w:rsidR="008B0A5F" w:rsidRPr="00D466F2" w:rsidRDefault="008B0A5F" w:rsidP="008B0A5F">
      <w:pPr>
        <w:spacing w:after="0" w:line="300" w:lineRule="auto"/>
        <w:ind w:left="567" w:hanging="567"/>
        <w:rPr>
          <w:rFonts w:asciiTheme="minorHAnsi" w:hAnsiTheme="minorHAnsi" w:cstheme="minorHAnsi"/>
          <w:sz w:val="24"/>
          <w:szCs w:val="24"/>
        </w:rPr>
      </w:pPr>
    </w:p>
    <w:p w:rsidR="0042779E" w:rsidRPr="00D466F2" w:rsidRDefault="000B6A5A" w:rsidP="003E7526">
      <w:pPr>
        <w:pStyle w:val="Odstavecseseznamem"/>
        <w:numPr>
          <w:ilvl w:val="0"/>
          <w:numId w:val="1"/>
        </w:numPr>
        <w:spacing w:after="0" w:line="300" w:lineRule="auto"/>
        <w:ind w:left="567" w:hanging="567"/>
        <w:rPr>
          <w:rFonts w:asciiTheme="minorHAnsi" w:hAnsiTheme="minorHAnsi" w:cstheme="minorHAnsi"/>
          <w:b/>
          <w:sz w:val="24"/>
          <w:szCs w:val="24"/>
        </w:rPr>
      </w:pPr>
      <w:r w:rsidRPr="00D466F2">
        <w:rPr>
          <w:rFonts w:asciiTheme="minorHAnsi" w:hAnsiTheme="minorHAnsi" w:cstheme="minorHAnsi"/>
          <w:b/>
          <w:sz w:val="24"/>
          <w:szCs w:val="24"/>
        </w:rPr>
        <w:t>ZÁVĚREČNÁ USTANOVENÍ</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Tuto smlouvu lze měnit či doplňovat pouze písemnými dodatky, podepsanými oběma smluvními stranami. Jiné písemnosti, obsahující projevy smluvních stran či osob oprávněných je zastupovat, jako jsou zejména zápisy a protokoly, nejsou změnami ani doplňky smlouvy.</w:t>
      </w:r>
    </w:p>
    <w:p w:rsidR="000B6A5A" w:rsidRPr="00D466F2" w:rsidRDefault="000B6A5A" w:rsidP="003E7526">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lastRenderedPageBreak/>
        <w:t>Je-li některá písemnost doručována mezi smluvními stranami prostřednictvím elektronické pošty, považuje se tato za doručenou dnem jejího odeslání na e-mailovou adresu druhé smluvní strany.</w:t>
      </w:r>
    </w:p>
    <w:p w:rsidR="000B6A5A" w:rsidRPr="00D466F2"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Je-li nebo stane-li se některé ustanovení této smlouvy neplatné či neúčinné, nedotýká se tato skutečnost ostatních ustanovení této smlouvy, jež zůstávají platná a účinná. Smluvní strany se pro tento případ zavazují nahradit takovéto neplatné nebo neúčinné ustanovení dohodou, které nejlépe odpovídá původně zamyšlenému </w:t>
      </w:r>
      <w:r w:rsidR="00E95C17" w:rsidRPr="00D466F2">
        <w:rPr>
          <w:rFonts w:asciiTheme="minorHAnsi" w:hAnsiTheme="minorHAnsi" w:cstheme="minorHAnsi"/>
        </w:rPr>
        <w:t>účelu nahrazovaného ustanovení.</w:t>
      </w:r>
    </w:p>
    <w:p w:rsidR="000B6A5A" w:rsidRPr="0010644B" w:rsidRDefault="000B6A5A" w:rsidP="00E95C17">
      <w:pPr>
        <w:pStyle w:val="Odstavecseseznamem"/>
        <w:numPr>
          <w:ilvl w:val="1"/>
          <w:numId w:val="1"/>
        </w:numPr>
        <w:spacing w:after="0" w:line="300" w:lineRule="auto"/>
        <w:ind w:left="567" w:hanging="567"/>
        <w:rPr>
          <w:rFonts w:asciiTheme="minorHAnsi" w:hAnsiTheme="minorHAnsi" w:cstheme="minorHAnsi"/>
        </w:rPr>
      </w:pPr>
      <w:r w:rsidRPr="00D466F2">
        <w:rPr>
          <w:rFonts w:asciiTheme="minorHAnsi" w:hAnsiTheme="minorHAnsi" w:cstheme="minorHAnsi"/>
        </w:rPr>
        <w:t xml:space="preserve">Tato smlouva se řídí právním řádem České republiky. Veškeré spory, které vzniknou z této </w:t>
      </w:r>
      <w:r w:rsidRPr="0010644B">
        <w:rPr>
          <w:rFonts w:asciiTheme="minorHAnsi" w:hAnsiTheme="minorHAnsi" w:cstheme="minorHAnsi"/>
        </w:rPr>
        <w:t>smlouvy, budou smluvní strany řešit především vzájemnou dohodou. Nedojde-li k dohodě, budou spory vyplývající ze závazkového vztahu upraveného touto smlouvou řešeny podle obecně závazných právních předpisů České republiky.</w:t>
      </w:r>
    </w:p>
    <w:p w:rsidR="00E95C17" w:rsidRPr="0010644B" w:rsidRDefault="000B6A5A" w:rsidP="00E95C17">
      <w:pPr>
        <w:pStyle w:val="Odstavecseseznamem"/>
        <w:numPr>
          <w:ilvl w:val="1"/>
          <w:numId w:val="1"/>
        </w:numPr>
        <w:spacing w:after="0" w:line="300" w:lineRule="auto"/>
        <w:ind w:left="567" w:hanging="567"/>
        <w:rPr>
          <w:rFonts w:asciiTheme="minorHAnsi" w:hAnsiTheme="minorHAnsi" w:cstheme="minorHAnsi"/>
        </w:rPr>
      </w:pPr>
      <w:r w:rsidRPr="0010644B">
        <w:rPr>
          <w:rFonts w:asciiTheme="minorHAnsi" w:hAnsiTheme="minorHAnsi" w:cstheme="minorHAnsi"/>
        </w:rPr>
        <w:t xml:space="preserve">Tato smlouva je vyhotovena </w:t>
      </w:r>
      <w:r w:rsidR="002D77A3" w:rsidRPr="0010644B">
        <w:rPr>
          <w:rFonts w:asciiTheme="minorHAnsi" w:hAnsiTheme="minorHAnsi" w:cstheme="minorHAnsi"/>
        </w:rPr>
        <w:t>v šesti</w:t>
      </w:r>
      <w:r w:rsidR="00E95C17" w:rsidRPr="0010644B">
        <w:rPr>
          <w:rFonts w:asciiTheme="minorHAnsi" w:hAnsiTheme="minorHAnsi" w:cstheme="minorHAnsi"/>
        </w:rPr>
        <w:t xml:space="preserve"> </w:t>
      </w:r>
      <w:r w:rsidRPr="0010644B">
        <w:rPr>
          <w:rFonts w:asciiTheme="minorHAnsi" w:hAnsiTheme="minorHAnsi" w:cstheme="minorHAnsi"/>
        </w:rPr>
        <w:t>(</w:t>
      </w:r>
      <w:r w:rsidR="002D77A3" w:rsidRPr="0010644B">
        <w:rPr>
          <w:rFonts w:asciiTheme="minorHAnsi" w:hAnsiTheme="minorHAnsi" w:cstheme="minorHAnsi"/>
        </w:rPr>
        <w:t>6</w:t>
      </w:r>
      <w:r w:rsidRPr="0010644B">
        <w:rPr>
          <w:rFonts w:asciiTheme="minorHAnsi" w:hAnsiTheme="minorHAnsi" w:cstheme="minorHAnsi"/>
        </w:rPr>
        <w:t xml:space="preserve">) stejnopisech, přičemž každé smluvní straně náleží </w:t>
      </w:r>
      <w:r w:rsidR="002D77A3" w:rsidRPr="0010644B">
        <w:rPr>
          <w:rFonts w:asciiTheme="minorHAnsi" w:hAnsiTheme="minorHAnsi" w:cstheme="minorHAnsi"/>
        </w:rPr>
        <w:t xml:space="preserve">tři </w:t>
      </w:r>
      <w:r w:rsidRPr="0010644B">
        <w:rPr>
          <w:rFonts w:asciiTheme="minorHAnsi" w:hAnsiTheme="minorHAnsi" w:cstheme="minorHAnsi"/>
        </w:rPr>
        <w:t xml:space="preserve">vyhotovení. </w:t>
      </w:r>
    </w:p>
    <w:p w:rsidR="00E95C17" w:rsidRPr="0010644B" w:rsidRDefault="007C36C8" w:rsidP="00E95C17">
      <w:pPr>
        <w:pStyle w:val="Odstavecseseznamem"/>
        <w:numPr>
          <w:ilvl w:val="1"/>
          <w:numId w:val="1"/>
        </w:numPr>
        <w:spacing w:after="0" w:line="300" w:lineRule="auto"/>
        <w:ind w:left="567" w:hanging="567"/>
        <w:rPr>
          <w:rFonts w:asciiTheme="minorHAnsi" w:hAnsiTheme="minorHAnsi" w:cstheme="minorHAnsi"/>
        </w:rPr>
      </w:pPr>
      <w:r w:rsidRPr="0010644B">
        <w:rPr>
          <w:rFonts w:asciiTheme="minorHAnsi" w:hAnsiTheme="minorHAnsi" w:cstheme="minorHAnsi"/>
        </w:rPr>
        <w:t>Závazko</w:t>
      </w:r>
      <w:r w:rsidR="00E95C17" w:rsidRPr="0010644B">
        <w:rPr>
          <w:rFonts w:asciiTheme="minorHAnsi" w:hAnsiTheme="minorHAnsi" w:cstheme="minorHAnsi"/>
        </w:rPr>
        <w:t>vý právní vztah založený touto s</w:t>
      </w:r>
      <w:r w:rsidRPr="0010644B">
        <w:rPr>
          <w:rFonts w:asciiTheme="minorHAnsi" w:hAnsiTheme="minorHAnsi" w:cstheme="minorHAnsi"/>
        </w:rPr>
        <w:t>mlouvou se ve věcech v ní neupravených řídí občanským zákoníkem.</w:t>
      </w:r>
    </w:p>
    <w:p w:rsidR="000B6A5A" w:rsidRPr="0010644B" w:rsidRDefault="00E95C17" w:rsidP="00E95C17">
      <w:pPr>
        <w:pStyle w:val="Odstavecseseznamem"/>
        <w:numPr>
          <w:ilvl w:val="1"/>
          <w:numId w:val="1"/>
        </w:numPr>
        <w:spacing w:after="0" w:line="300" w:lineRule="auto"/>
        <w:ind w:left="567" w:hanging="567"/>
        <w:rPr>
          <w:rFonts w:asciiTheme="minorHAnsi" w:hAnsiTheme="minorHAnsi" w:cstheme="minorHAnsi"/>
        </w:rPr>
      </w:pPr>
      <w:r w:rsidRPr="0010644B">
        <w:rPr>
          <w:rFonts w:asciiTheme="minorHAnsi" w:hAnsiTheme="minorHAnsi" w:cstheme="minorHAnsi"/>
        </w:rPr>
        <w:t>Tato s</w:t>
      </w:r>
      <w:r w:rsidR="007C36C8" w:rsidRPr="0010644B">
        <w:rPr>
          <w:rFonts w:asciiTheme="minorHAnsi" w:hAnsiTheme="minorHAnsi" w:cstheme="minorHAnsi"/>
        </w:rPr>
        <w:t>mlouva nabývá platnosti dnem jejího</w:t>
      </w:r>
      <w:r w:rsidR="007C36C8" w:rsidRPr="00D466F2">
        <w:rPr>
          <w:rFonts w:asciiTheme="minorHAnsi" w:hAnsiTheme="minorHAnsi" w:cstheme="minorHAnsi"/>
        </w:rPr>
        <w:t xml:space="preserve"> podpisu zástupci obou smluvních stran a účinnosti </w:t>
      </w:r>
      <w:r w:rsidR="007C36C8" w:rsidRPr="0010644B">
        <w:rPr>
          <w:rFonts w:asciiTheme="minorHAnsi" w:hAnsiTheme="minorHAnsi" w:cstheme="minorHAnsi"/>
        </w:rPr>
        <w:t>okamžikem jejího zveřejnění v registru smluv v souladu s § 6 odst. 1 zákona č. 340/2015 Sb., o registru smluv, ve znění pozdějších předpisů.</w:t>
      </w:r>
    </w:p>
    <w:p w:rsidR="002D77A3" w:rsidRPr="0010644B" w:rsidRDefault="002D77A3" w:rsidP="002D77A3">
      <w:pPr>
        <w:pStyle w:val="Odstavecseseznamem"/>
        <w:numPr>
          <w:ilvl w:val="1"/>
          <w:numId w:val="1"/>
        </w:numPr>
        <w:spacing w:after="0" w:line="300" w:lineRule="auto"/>
        <w:ind w:left="567" w:hanging="567"/>
        <w:rPr>
          <w:rFonts w:ascii="Calibri" w:hAnsi="Calibri" w:cstheme="minorHAnsi"/>
        </w:rPr>
      </w:pPr>
      <w:r w:rsidRPr="0010644B">
        <w:rPr>
          <w:rFonts w:ascii="Calibri" w:hAnsi="Calibri"/>
        </w:rPr>
        <w:t>Smluvní strany výslovně souhlasí s tím, aby tato Smlouva byla uvedena v Centrální evidenci smluv (CES), vedené Objednatelem, která je veřejně přístupná a která obsahuje údaje o smluvních stranách, předmětu Smlouvy, číselné označení Smlouvy, datum jejího uzavření, dobu účinnosti od/do a dále vlastní text Smlouvy.</w:t>
      </w:r>
    </w:p>
    <w:p w:rsidR="000B6A5A" w:rsidRPr="00D466F2" w:rsidRDefault="000B6A5A" w:rsidP="000B6A5A">
      <w:pPr>
        <w:pStyle w:val="Odstavecseseznamem"/>
        <w:numPr>
          <w:ilvl w:val="1"/>
          <w:numId w:val="1"/>
        </w:numPr>
        <w:spacing w:after="0" w:line="300" w:lineRule="auto"/>
        <w:ind w:left="567" w:hanging="567"/>
        <w:rPr>
          <w:rFonts w:asciiTheme="minorHAnsi" w:hAnsiTheme="minorHAnsi" w:cstheme="minorHAnsi"/>
        </w:rPr>
      </w:pPr>
      <w:r w:rsidRPr="0010644B">
        <w:rPr>
          <w:rFonts w:asciiTheme="minorHAnsi" w:hAnsiTheme="minorHAnsi" w:cstheme="minorHAnsi"/>
        </w:rPr>
        <w:t>Smluvní strany prohlašují, že tato smlouva byla sepsána určitě, srozumitelně, na základě jejich pravé a svobodné vůle, bez nátlaku</w:t>
      </w:r>
      <w:r w:rsidRPr="00D466F2">
        <w:rPr>
          <w:rFonts w:asciiTheme="minorHAnsi" w:hAnsiTheme="minorHAnsi" w:cstheme="minorHAnsi"/>
        </w:rPr>
        <w:t xml:space="preserve"> na některou ze smluvních stran. Na důkaz tohoto připojují své podpisy. </w:t>
      </w:r>
    </w:p>
    <w:p w:rsidR="003E7526" w:rsidRPr="00D466F2" w:rsidRDefault="003E7526" w:rsidP="000B6A5A">
      <w:pPr>
        <w:spacing w:after="0" w:line="300" w:lineRule="auto"/>
        <w:rPr>
          <w:rFonts w:asciiTheme="minorHAnsi" w:hAnsiTheme="minorHAnsi" w:cstheme="minorHAnsi"/>
        </w:rPr>
      </w:pP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Příloha č. 1 – Harmonogram činností při realizaci časopisu</w:t>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Příloha č. 2 – Ceník plnění za činnosti uvedené v části I. a části II. smlouvy</w:t>
      </w:r>
    </w:p>
    <w:p w:rsidR="00031645" w:rsidRPr="00D466F2" w:rsidRDefault="00031645" w:rsidP="000B6A5A">
      <w:pPr>
        <w:spacing w:after="0" w:line="300" w:lineRule="auto"/>
        <w:rPr>
          <w:rFonts w:asciiTheme="minorHAnsi" w:hAnsiTheme="minorHAnsi" w:cstheme="minorHAnsi"/>
        </w:rPr>
      </w:pPr>
    </w:p>
    <w:p w:rsidR="00E95C17" w:rsidRPr="00D466F2" w:rsidRDefault="00E95C17" w:rsidP="000B6A5A">
      <w:pPr>
        <w:spacing w:after="0" w:line="300" w:lineRule="auto"/>
        <w:rPr>
          <w:rFonts w:asciiTheme="minorHAnsi" w:hAnsiTheme="minorHAnsi" w:cstheme="minorHAnsi"/>
        </w:rPr>
      </w:pPr>
    </w:p>
    <w:p w:rsidR="00E95C17"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V Praze dne ……………..201</w:t>
      </w:r>
      <w:r w:rsidR="006459A1" w:rsidRPr="00D466F2">
        <w:rPr>
          <w:rFonts w:asciiTheme="minorHAnsi" w:hAnsiTheme="minorHAnsi" w:cstheme="minorHAnsi"/>
        </w:rPr>
        <w:t>7</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002D77A3">
        <w:rPr>
          <w:rFonts w:asciiTheme="minorHAnsi" w:hAnsiTheme="minorHAnsi" w:cstheme="minorHAnsi"/>
        </w:rPr>
        <w:t xml:space="preserve">             </w:t>
      </w:r>
      <w:r w:rsidRPr="00D466F2">
        <w:rPr>
          <w:rFonts w:asciiTheme="minorHAnsi" w:hAnsiTheme="minorHAnsi" w:cstheme="minorHAnsi"/>
        </w:rPr>
        <w:t>V Praze dne ……………….201</w:t>
      </w:r>
      <w:r w:rsidR="006459A1" w:rsidRPr="00D466F2">
        <w:rPr>
          <w:rFonts w:asciiTheme="minorHAnsi" w:hAnsiTheme="minorHAnsi" w:cstheme="minorHAnsi"/>
        </w:rPr>
        <w:t>7</w:t>
      </w:r>
    </w:p>
    <w:p w:rsidR="00E95C17" w:rsidRPr="00D466F2" w:rsidRDefault="00E95C17" w:rsidP="000B6A5A">
      <w:pPr>
        <w:spacing w:after="0" w:line="300" w:lineRule="auto"/>
        <w:rPr>
          <w:rFonts w:asciiTheme="minorHAnsi" w:hAnsiTheme="minorHAnsi" w:cstheme="minorHAnsi"/>
        </w:rPr>
      </w:pPr>
    </w:p>
    <w:p w:rsidR="002D77A3" w:rsidRPr="00D466F2" w:rsidRDefault="002D77A3" w:rsidP="000B6A5A">
      <w:pPr>
        <w:spacing w:after="0" w:line="300" w:lineRule="auto"/>
        <w:rPr>
          <w:rFonts w:asciiTheme="minorHAnsi" w:hAnsiTheme="minorHAnsi" w:cstheme="minorHAnsi"/>
        </w:rPr>
      </w:pPr>
    </w:p>
    <w:p w:rsidR="000B6A5A" w:rsidRPr="00D466F2" w:rsidRDefault="003E7526" w:rsidP="000B6A5A">
      <w:pPr>
        <w:spacing w:after="0" w:line="300" w:lineRule="auto"/>
        <w:rPr>
          <w:rFonts w:asciiTheme="minorHAnsi" w:hAnsiTheme="minorHAnsi" w:cstheme="minorHAnsi"/>
        </w:rPr>
      </w:pPr>
      <w:r w:rsidRPr="00D466F2">
        <w:rPr>
          <w:rFonts w:asciiTheme="minorHAnsi" w:hAnsiTheme="minorHAnsi" w:cstheme="minorHAnsi"/>
        </w:rPr>
        <w:t>__</w:t>
      </w:r>
      <w:r w:rsidR="000B6A5A" w:rsidRPr="00D466F2">
        <w:rPr>
          <w:rFonts w:asciiTheme="minorHAnsi" w:hAnsiTheme="minorHAnsi" w:cstheme="minorHAnsi"/>
        </w:rPr>
        <w:t>_______________</w:t>
      </w:r>
      <w:r w:rsidR="000B6A5A" w:rsidRPr="00D466F2">
        <w:rPr>
          <w:rFonts w:asciiTheme="minorHAnsi" w:hAnsiTheme="minorHAnsi" w:cstheme="minorHAnsi"/>
        </w:rPr>
        <w:tab/>
      </w:r>
      <w:r w:rsidR="000B6A5A" w:rsidRPr="00D466F2">
        <w:rPr>
          <w:rFonts w:asciiTheme="minorHAnsi" w:hAnsiTheme="minorHAnsi" w:cstheme="minorHAnsi"/>
        </w:rPr>
        <w:tab/>
      </w:r>
      <w:r w:rsidR="000B6A5A" w:rsidRPr="00D466F2">
        <w:rPr>
          <w:rFonts w:asciiTheme="minorHAnsi" w:hAnsiTheme="minorHAnsi" w:cstheme="minorHAnsi"/>
        </w:rPr>
        <w:tab/>
      </w:r>
      <w:r w:rsidR="000B6A5A" w:rsidRPr="00D466F2">
        <w:rPr>
          <w:rFonts w:asciiTheme="minorHAnsi" w:hAnsiTheme="minorHAnsi" w:cstheme="minorHAnsi"/>
        </w:rPr>
        <w:tab/>
      </w:r>
      <w:r w:rsidR="000B6A5A" w:rsidRPr="00D466F2">
        <w:rPr>
          <w:rFonts w:asciiTheme="minorHAnsi" w:hAnsiTheme="minorHAnsi" w:cstheme="minorHAnsi"/>
        </w:rPr>
        <w:tab/>
      </w:r>
      <w:r w:rsidR="002D77A3">
        <w:rPr>
          <w:rFonts w:asciiTheme="minorHAnsi" w:hAnsiTheme="minorHAnsi" w:cstheme="minorHAnsi"/>
        </w:rPr>
        <w:t xml:space="preserve">            </w:t>
      </w:r>
      <w:r w:rsidR="000B6A5A" w:rsidRPr="00D466F2">
        <w:rPr>
          <w:rFonts w:asciiTheme="minorHAnsi" w:hAnsiTheme="minorHAnsi" w:cstheme="minorHAnsi"/>
        </w:rPr>
        <w:t>_____________________</w:t>
      </w:r>
    </w:p>
    <w:p w:rsidR="00E95C17"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t>za Objednatele</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0042779E" w:rsidRPr="00D466F2">
        <w:rPr>
          <w:rFonts w:asciiTheme="minorHAnsi" w:hAnsiTheme="minorHAnsi" w:cstheme="minorHAnsi"/>
        </w:rPr>
        <w:t xml:space="preserve">                      </w:t>
      </w:r>
      <w:r w:rsidRPr="00D466F2">
        <w:rPr>
          <w:rFonts w:asciiTheme="minorHAnsi" w:hAnsiTheme="minorHAnsi" w:cstheme="minorHAnsi"/>
        </w:rPr>
        <w:t xml:space="preserve">za </w:t>
      </w:r>
      <w:r w:rsidR="00031645" w:rsidRPr="00D466F2">
        <w:rPr>
          <w:rFonts w:asciiTheme="minorHAnsi" w:hAnsiTheme="minorHAnsi" w:cstheme="minorHAnsi"/>
        </w:rPr>
        <w:t xml:space="preserve"> </w:t>
      </w:r>
      <w:r w:rsidRPr="00D466F2">
        <w:rPr>
          <w:rFonts w:asciiTheme="minorHAnsi" w:hAnsiTheme="minorHAnsi" w:cstheme="minorHAnsi"/>
        </w:rPr>
        <w:t>Poskytovatele</w:t>
      </w:r>
    </w:p>
    <w:p w:rsidR="003E7526" w:rsidRPr="00D466F2" w:rsidRDefault="003E7526" w:rsidP="000B6A5A">
      <w:pPr>
        <w:spacing w:after="0" w:line="300" w:lineRule="auto"/>
        <w:rPr>
          <w:rFonts w:asciiTheme="minorHAnsi" w:hAnsiTheme="minorHAnsi" w:cstheme="minorHAnsi"/>
        </w:rPr>
      </w:pPr>
    </w:p>
    <w:p w:rsidR="00133161" w:rsidRDefault="00133161" w:rsidP="000B6A5A">
      <w:pPr>
        <w:spacing w:after="0" w:line="300" w:lineRule="auto"/>
        <w:rPr>
          <w:rFonts w:asciiTheme="minorHAnsi" w:hAnsiTheme="minorHAnsi" w:cstheme="minorHAnsi"/>
        </w:rPr>
      </w:pPr>
    </w:p>
    <w:p w:rsidR="00151BF6" w:rsidRDefault="00151BF6" w:rsidP="000B6A5A">
      <w:pPr>
        <w:spacing w:after="0" w:line="300" w:lineRule="auto"/>
        <w:rPr>
          <w:rFonts w:asciiTheme="minorHAnsi" w:hAnsiTheme="minorHAnsi" w:cstheme="minorHAnsi"/>
        </w:rPr>
      </w:pPr>
    </w:p>
    <w:p w:rsidR="00151BF6" w:rsidRPr="00D466F2" w:rsidRDefault="00151BF6" w:rsidP="000B6A5A">
      <w:pPr>
        <w:spacing w:after="0" w:line="300" w:lineRule="auto"/>
        <w:rPr>
          <w:rFonts w:asciiTheme="minorHAnsi" w:hAnsiTheme="minorHAnsi" w:cstheme="minorHAnsi"/>
        </w:rPr>
      </w:pPr>
    </w:p>
    <w:p w:rsidR="0010644B" w:rsidRDefault="000B6A5A" w:rsidP="000B6A5A">
      <w:pPr>
        <w:spacing w:after="0" w:line="300" w:lineRule="auto"/>
        <w:rPr>
          <w:rFonts w:asciiTheme="minorHAnsi" w:hAnsiTheme="minorHAnsi" w:cstheme="minorHAnsi"/>
        </w:rPr>
      </w:pPr>
      <w:r w:rsidRPr="00D466F2">
        <w:rPr>
          <w:rFonts w:asciiTheme="minorHAnsi" w:hAnsiTheme="minorHAnsi" w:cstheme="minorHAnsi"/>
        </w:rPr>
        <w:t xml:space="preserve">……………….. </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0042779E" w:rsidRPr="00D466F2">
        <w:rPr>
          <w:rFonts w:asciiTheme="minorHAnsi" w:hAnsiTheme="minorHAnsi" w:cstheme="minorHAnsi"/>
        </w:rPr>
        <w:t xml:space="preserve">                                </w:t>
      </w:r>
      <w:r w:rsidRPr="00D466F2">
        <w:rPr>
          <w:rFonts w:asciiTheme="minorHAnsi" w:hAnsiTheme="minorHAnsi" w:cstheme="minorHAnsi"/>
        </w:rPr>
        <w:t>………………..</w:t>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r w:rsidRPr="00D466F2">
        <w:rPr>
          <w:rFonts w:asciiTheme="minorHAnsi" w:hAnsiTheme="minorHAnsi" w:cstheme="minorHAnsi"/>
        </w:rPr>
        <w:tab/>
      </w:r>
    </w:p>
    <w:p w:rsidR="0010644B" w:rsidRDefault="0010644B">
      <w:pPr>
        <w:jc w:val="left"/>
        <w:rPr>
          <w:rFonts w:asciiTheme="minorHAnsi" w:hAnsiTheme="minorHAnsi" w:cstheme="minorHAnsi"/>
        </w:rPr>
      </w:pPr>
      <w:r>
        <w:rPr>
          <w:rFonts w:asciiTheme="minorHAnsi" w:hAnsiTheme="minorHAnsi" w:cstheme="minorHAnsi"/>
        </w:rPr>
        <w:lastRenderedPageBreak/>
        <w:br w:type="page"/>
      </w:r>
    </w:p>
    <w:p w:rsidR="000B6A5A" w:rsidRPr="00D466F2" w:rsidRDefault="000B6A5A" w:rsidP="000B6A5A">
      <w:pPr>
        <w:spacing w:after="0" w:line="300" w:lineRule="auto"/>
        <w:rPr>
          <w:rFonts w:asciiTheme="minorHAnsi" w:hAnsiTheme="minorHAnsi" w:cstheme="minorHAnsi"/>
        </w:rPr>
      </w:pPr>
      <w:r w:rsidRPr="00D466F2">
        <w:rPr>
          <w:rFonts w:asciiTheme="minorHAnsi" w:hAnsiTheme="minorHAnsi" w:cstheme="minorHAnsi"/>
        </w:rPr>
        <w:lastRenderedPageBreak/>
        <w:tab/>
      </w:r>
    </w:p>
    <w:p w:rsidR="000B6A5A" w:rsidRPr="0010644B" w:rsidRDefault="000B6A5A" w:rsidP="002D77A3">
      <w:pPr>
        <w:jc w:val="left"/>
        <w:rPr>
          <w:rFonts w:asciiTheme="minorHAnsi" w:hAnsiTheme="minorHAnsi" w:cstheme="minorHAnsi"/>
          <w:b/>
        </w:rPr>
      </w:pPr>
      <w:r w:rsidRPr="0010644B">
        <w:rPr>
          <w:rFonts w:asciiTheme="minorHAnsi" w:hAnsiTheme="minorHAnsi" w:cstheme="minorHAnsi"/>
          <w:b/>
        </w:rPr>
        <w:t>PŘÍLOHA Č. 1 – HARMONOGRAM ČINNOSTÍ PŘI REALIZACI ČASOPISU</w:t>
      </w:r>
    </w:p>
    <w:p w:rsidR="000B6A5A" w:rsidRPr="0010644B" w:rsidRDefault="000B6A5A" w:rsidP="000B6A5A">
      <w:pPr>
        <w:spacing w:after="0" w:line="300" w:lineRule="auto"/>
        <w:rPr>
          <w:rFonts w:asciiTheme="minorHAnsi" w:hAnsiTheme="minorHAnsi" w:cstheme="minorHAnsi"/>
          <w:b/>
        </w:rPr>
      </w:pPr>
    </w:p>
    <w:p w:rsidR="000B6A5A" w:rsidRPr="0010644B" w:rsidRDefault="000B6A5A" w:rsidP="000B6A5A">
      <w:pPr>
        <w:spacing w:after="0" w:line="300" w:lineRule="auto"/>
        <w:rPr>
          <w:rFonts w:asciiTheme="minorHAnsi" w:hAnsiTheme="minorHAnsi" w:cstheme="minorHAnsi"/>
          <w:b/>
          <w:u w:val="single"/>
        </w:rPr>
      </w:pPr>
      <w:r w:rsidRPr="001667FB">
        <w:rPr>
          <w:rFonts w:asciiTheme="minorHAnsi" w:hAnsiTheme="minorHAnsi" w:cstheme="minorHAnsi"/>
          <w:b/>
          <w:u w:val="single"/>
        </w:rPr>
        <w:t>HARMONOGRAM PRO ZPRACOVÁNÍ ČASOPISU</w:t>
      </w:r>
      <w:r w:rsidRPr="0010644B">
        <w:rPr>
          <w:rFonts w:asciiTheme="minorHAnsi" w:hAnsiTheme="minorHAnsi" w:cstheme="minorHAnsi"/>
          <w:b/>
          <w:u w:val="single"/>
        </w:rPr>
        <w:t xml:space="preserve"> </w:t>
      </w:r>
    </w:p>
    <w:p w:rsidR="000B6A5A" w:rsidRPr="0010644B" w:rsidRDefault="000B6A5A" w:rsidP="000B6A5A">
      <w:pPr>
        <w:spacing w:after="0" w:line="300" w:lineRule="auto"/>
        <w:rPr>
          <w:rFonts w:asciiTheme="minorHAnsi" w:hAnsiTheme="minorHAnsi" w:cstheme="minorHAnsi"/>
          <w:b/>
        </w:rPr>
      </w:pPr>
    </w:p>
    <w:p w:rsidR="000B6A5A" w:rsidRPr="0010644B" w:rsidRDefault="000B6A5A" w:rsidP="00133161">
      <w:pPr>
        <w:pStyle w:val="Odstavecseseznamem"/>
        <w:numPr>
          <w:ilvl w:val="0"/>
          <w:numId w:val="9"/>
        </w:numPr>
        <w:spacing w:after="0" w:line="300" w:lineRule="auto"/>
        <w:rPr>
          <w:rFonts w:asciiTheme="minorHAnsi" w:hAnsiTheme="minorHAnsi" w:cstheme="minorHAnsi"/>
          <w:b/>
        </w:rPr>
      </w:pPr>
      <w:r w:rsidRPr="0010644B">
        <w:rPr>
          <w:rFonts w:asciiTheme="minorHAnsi" w:hAnsiTheme="minorHAnsi" w:cstheme="minorHAnsi"/>
          <w:b/>
        </w:rPr>
        <w:t xml:space="preserve">Dodání návrhu zrcadla časopisu Objednateli </w:t>
      </w:r>
      <w:r w:rsidR="008C7452" w:rsidRPr="0010644B">
        <w:rPr>
          <w:rFonts w:asciiTheme="minorHAnsi" w:hAnsiTheme="minorHAnsi" w:cstheme="minorHAnsi"/>
          <w:b/>
        </w:rPr>
        <w:t xml:space="preserve">v termínu </w:t>
      </w:r>
      <w:r w:rsidR="001A1B93" w:rsidRPr="0010644B">
        <w:rPr>
          <w:rFonts w:asciiTheme="minorHAnsi" w:hAnsiTheme="minorHAnsi" w:cstheme="minorHAnsi"/>
          <w:b/>
        </w:rPr>
        <w:t xml:space="preserve">nejpozději </w:t>
      </w:r>
      <w:r w:rsidR="008C7452" w:rsidRPr="0010644B">
        <w:rPr>
          <w:rFonts w:asciiTheme="minorHAnsi" w:hAnsiTheme="minorHAnsi" w:cstheme="minorHAnsi"/>
          <w:b/>
        </w:rPr>
        <w:t xml:space="preserve">do </w:t>
      </w:r>
      <w:r w:rsidR="001A1B93" w:rsidRPr="0010644B">
        <w:rPr>
          <w:rFonts w:asciiTheme="minorHAnsi" w:hAnsiTheme="minorHAnsi" w:cstheme="minorHAnsi"/>
          <w:b/>
        </w:rPr>
        <w:t xml:space="preserve">10 </w:t>
      </w:r>
      <w:r w:rsidR="008C7452" w:rsidRPr="0010644B">
        <w:rPr>
          <w:rFonts w:asciiTheme="minorHAnsi" w:hAnsiTheme="minorHAnsi" w:cstheme="minorHAnsi"/>
          <w:b/>
        </w:rPr>
        <w:t xml:space="preserve">kalendářních dnů </w:t>
      </w:r>
      <w:r w:rsidR="0015672F">
        <w:rPr>
          <w:rFonts w:asciiTheme="minorHAnsi" w:hAnsiTheme="minorHAnsi" w:cstheme="minorHAnsi"/>
          <w:b/>
        </w:rPr>
        <w:t>od pokynu Objednatele.</w:t>
      </w:r>
    </w:p>
    <w:p w:rsidR="000B6A5A" w:rsidRPr="0010644B" w:rsidRDefault="000B6A5A" w:rsidP="000B6A5A">
      <w:pPr>
        <w:spacing w:after="0" w:line="300" w:lineRule="auto"/>
        <w:rPr>
          <w:rFonts w:asciiTheme="minorHAnsi" w:hAnsiTheme="minorHAnsi" w:cstheme="minorHAnsi"/>
        </w:rPr>
      </w:pPr>
      <w:r w:rsidRPr="0010644B">
        <w:rPr>
          <w:rFonts w:asciiTheme="minorHAnsi" w:hAnsiTheme="minorHAnsi" w:cstheme="minorHAnsi"/>
        </w:rPr>
        <w:t xml:space="preserve">Poskytovatel dodá Objednateli zrcadlo zpracovávaného čísla časopisu, které bude obsahovat návrh témat článků a jednotlivé rozložení </w:t>
      </w:r>
      <w:r w:rsidR="0015672F">
        <w:rPr>
          <w:rFonts w:asciiTheme="minorHAnsi" w:hAnsiTheme="minorHAnsi" w:cstheme="minorHAnsi"/>
        </w:rPr>
        <w:t>článků na konkrétních stránkách.</w:t>
      </w:r>
    </w:p>
    <w:p w:rsidR="000B6A5A" w:rsidRPr="0010644B" w:rsidRDefault="000B6A5A" w:rsidP="000B6A5A">
      <w:pPr>
        <w:spacing w:after="0" w:line="300" w:lineRule="auto"/>
        <w:rPr>
          <w:rFonts w:asciiTheme="minorHAnsi" w:hAnsiTheme="minorHAnsi" w:cstheme="minorHAnsi"/>
        </w:rPr>
      </w:pPr>
    </w:p>
    <w:p w:rsidR="000B6A5A" w:rsidRPr="0010644B" w:rsidRDefault="000B6A5A" w:rsidP="000B6A5A">
      <w:pPr>
        <w:spacing w:after="0" w:line="300" w:lineRule="auto"/>
        <w:rPr>
          <w:rFonts w:asciiTheme="minorHAnsi" w:hAnsiTheme="minorHAnsi" w:cstheme="minorHAnsi"/>
        </w:rPr>
      </w:pPr>
      <w:r w:rsidRPr="0010644B">
        <w:rPr>
          <w:rFonts w:asciiTheme="minorHAnsi" w:hAnsiTheme="minorHAnsi" w:cstheme="minorHAnsi"/>
        </w:rPr>
        <w:t>Objednatel je oprávněn navrhnout připomínky k předloženému návrhu</w:t>
      </w:r>
      <w:r w:rsidR="001A1B93" w:rsidRPr="0010644B">
        <w:rPr>
          <w:rFonts w:asciiTheme="minorHAnsi" w:hAnsiTheme="minorHAnsi" w:cstheme="minorHAnsi"/>
        </w:rPr>
        <w:t>.</w:t>
      </w:r>
      <w:r w:rsidRPr="0010644B">
        <w:rPr>
          <w:rFonts w:asciiTheme="minorHAnsi" w:hAnsiTheme="minorHAnsi" w:cstheme="minorHAnsi"/>
        </w:rPr>
        <w:t xml:space="preserve"> Poskytova</w:t>
      </w:r>
      <w:r w:rsidR="004C3601" w:rsidRPr="0010644B">
        <w:rPr>
          <w:rFonts w:asciiTheme="minorHAnsi" w:hAnsiTheme="minorHAnsi" w:cstheme="minorHAnsi"/>
        </w:rPr>
        <w:t>te</w:t>
      </w:r>
      <w:r w:rsidRPr="0010644B">
        <w:rPr>
          <w:rFonts w:asciiTheme="minorHAnsi" w:hAnsiTheme="minorHAnsi" w:cstheme="minorHAnsi"/>
        </w:rPr>
        <w:t xml:space="preserve">l je povinen připomínky Objednatele akceptovat. </w:t>
      </w:r>
    </w:p>
    <w:p w:rsidR="000B6A5A" w:rsidRPr="0010644B" w:rsidRDefault="000B6A5A" w:rsidP="000B6A5A">
      <w:pPr>
        <w:spacing w:after="0" w:line="300" w:lineRule="auto"/>
        <w:rPr>
          <w:rFonts w:asciiTheme="minorHAnsi" w:hAnsiTheme="minorHAnsi" w:cstheme="minorHAnsi"/>
        </w:rPr>
      </w:pPr>
    </w:p>
    <w:p w:rsidR="000B6A5A" w:rsidRPr="0010644B" w:rsidRDefault="000B6A5A" w:rsidP="000B6A5A">
      <w:pPr>
        <w:pStyle w:val="Odstavecseseznamem"/>
        <w:numPr>
          <w:ilvl w:val="0"/>
          <w:numId w:val="9"/>
        </w:numPr>
        <w:spacing w:after="0" w:line="300" w:lineRule="auto"/>
        <w:rPr>
          <w:rFonts w:asciiTheme="minorHAnsi" w:hAnsiTheme="minorHAnsi" w:cstheme="minorHAnsi"/>
          <w:b/>
        </w:rPr>
      </w:pPr>
      <w:r w:rsidRPr="0010644B">
        <w:rPr>
          <w:rFonts w:asciiTheme="minorHAnsi" w:hAnsiTheme="minorHAnsi" w:cstheme="minorHAnsi"/>
          <w:b/>
        </w:rPr>
        <w:t>Dodání zpracovaných textů a fotografií Objednateli</w:t>
      </w:r>
      <w:r w:rsidR="008C7452" w:rsidRPr="0010644B">
        <w:rPr>
          <w:rFonts w:asciiTheme="minorHAnsi" w:hAnsiTheme="minorHAnsi" w:cstheme="minorHAnsi"/>
          <w:b/>
        </w:rPr>
        <w:t xml:space="preserve"> v termínu </w:t>
      </w:r>
      <w:r w:rsidR="0004328E" w:rsidRPr="0010644B">
        <w:rPr>
          <w:rFonts w:asciiTheme="minorHAnsi" w:hAnsiTheme="minorHAnsi" w:cstheme="minorHAnsi"/>
          <w:b/>
        </w:rPr>
        <w:t xml:space="preserve">nejpozději do 7 kalendářních </w:t>
      </w:r>
      <w:r w:rsidR="001A1B93" w:rsidRPr="0010644B">
        <w:rPr>
          <w:rFonts w:asciiTheme="minorHAnsi" w:hAnsiTheme="minorHAnsi" w:cstheme="minorHAnsi"/>
          <w:b/>
        </w:rPr>
        <w:t>dnů</w:t>
      </w:r>
    </w:p>
    <w:p w:rsidR="00BA6827" w:rsidRPr="0010644B" w:rsidRDefault="00BA6827" w:rsidP="00BA6827">
      <w:pPr>
        <w:pStyle w:val="Odstavecseseznamem"/>
        <w:spacing w:after="0" w:line="300" w:lineRule="auto"/>
        <w:ind w:left="360"/>
        <w:rPr>
          <w:rFonts w:asciiTheme="minorHAnsi" w:hAnsiTheme="minorHAnsi" w:cstheme="minorHAnsi"/>
          <w:b/>
        </w:rPr>
      </w:pPr>
      <w:r w:rsidRPr="0010644B">
        <w:rPr>
          <w:rFonts w:asciiTheme="minorHAnsi" w:hAnsiTheme="minorHAnsi" w:cs="Arial"/>
          <w:b/>
        </w:rPr>
        <w:t>od ukončení předchozí etapy definované pod bodem 1)</w:t>
      </w:r>
    </w:p>
    <w:p w:rsidR="000B6A5A" w:rsidRPr="0010644B" w:rsidRDefault="004C3601" w:rsidP="004C3601">
      <w:pPr>
        <w:spacing w:after="0" w:line="300" w:lineRule="auto"/>
        <w:rPr>
          <w:rFonts w:asciiTheme="minorHAnsi" w:hAnsiTheme="minorHAnsi" w:cstheme="minorHAnsi"/>
        </w:rPr>
      </w:pPr>
      <w:r w:rsidRPr="0010644B">
        <w:rPr>
          <w:rFonts w:asciiTheme="minorHAnsi" w:hAnsiTheme="minorHAnsi" w:cstheme="minorHAnsi"/>
        </w:rPr>
        <w:t>Poskytovatel následně předloží Objednavateli do té doby objektivně realizovatelné návrhy textů a fotografií, které budou umístěné v MAKETĚ připravovaného čísla časopisu.</w:t>
      </w:r>
    </w:p>
    <w:p w:rsidR="004C3601" w:rsidRPr="0010644B" w:rsidRDefault="004C3601" w:rsidP="004C3601">
      <w:pPr>
        <w:spacing w:after="0" w:line="300" w:lineRule="auto"/>
        <w:rPr>
          <w:rFonts w:asciiTheme="minorHAnsi" w:hAnsiTheme="minorHAnsi" w:cstheme="minorHAnsi"/>
        </w:rPr>
      </w:pPr>
    </w:p>
    <w:p w:rsidR="000B6A5A" w:rsidRPr="0010644B" w:rsidRDefault="000B6A5A" w:rsidP="000B6A5A">
      <w:pPr>
        <w:spacing w:after="0" w:line="300" w:lineRule="auto"/>
        <w:rPr>
          <w:rFonts w:asciiTheme="minorHAnsi" w:hAnsiTheme="minorHAnsi" w:cstheme="minorHAnsi"/>
        </w:rPr>
      </w:pPr>
      <w:r w:rsidRPr="0010644B">
        <w:rPr>
          <w:rFonts w:asciiTheme="minorHAnsi" w:hAnsiTheme="minorHAnsi" w:cstheme="minorHAnsi"/>
        </w:rPr>
        <w:t>Objednatel je oprávněn navrhnout připomínky k dodaným textům a fotografiím</w:t>
      </w:r>
      <w:r w:rsidR="001A1B93" w:rsidRPr="0010644B">
        <w:rPr>
          <w:rFonts w:asciiTheme="minorHAnsi" w:hAnsiTheme="minorHAnsi" w:cstheme="minorHAnsi"/>
        </w:rPr>
        <w:t xml:space="preserve">. </w:t>
      </w:r>
      <w:r w:rsidRPr="0010644B">
        <w:rPr>
          <w:rFonts w:asciiTheme="minorHAnsi" w:hAnsiTheme="minorHAnsi" w:cstheme="minorHAnsi"/>
        </w:rPr>
        <w:t>Poskytova</w:t>
      </w:r>
      <w:r w:rsidR="004C3601" w:rsidRPr="0010644B">
        <w:rPr>
          <w:rFonts w:asciiTheme="minorHAnsi" w:hAnsiTheme="minorHAnsi" w:cstheme="minorHAnsi"/>
        </w:rPr>
        <w:t>te</w:t>
      </w:r>
      <w:r w:rsidRPr="0010644B">
        <w:rPr>
          <w:rFonts w:asciiTheme="minorHAnsi" w:hAnsiTheme="minorHAnsi" w:cstheme="minorHAnsi"/>
        </w:rPr>
        <w:t xml:space="preserve">l je povinen tyto připomínky zohlednit. </w:t>
      </w:r>
    </w:p>
    <w:p w:rsidR="000B6A5A" w:rsidRPr="0010644B" w:rsidRDefault="000B6A5A" w:rsidP="000B6A5A">
      <w:pPr>
        <w:spacing w:after="0" w:line="300" w:lineRule="auto"/>
        <w:rPr>
          <w:rFonts w:asciiTheme="minorHAnsi" w:hAnsiTheme="minorHAnsi" w:cstheme="minorHAnsi"/>
        </w:rPr>
      </w:pPr>
    </w:p>
    <w:p w:rsidR="00BA6827" w:rsidRPr="0010644B" w:rsidRDefault="000B6A5A" w:rsidP="00BA6827">
      <w:pPr>
        <w:pStyle w:val="Odstavecseseznamem"/>
        <w:numPr>
          <w:ilvl w:val="0"/>
          <w:numId w:val="9"/>
        </w:numPr>
        <w:spacing w:after="0" w:line="300" w:lineRule="auto"/>
        <w:rPr>
          <w:rFonts w:asciiTheme="minorHAnsi" w:hAnsiTheme="minorHAnsi" w:cstheme="minorHAnsi"/>
          <w:b/>
        </w:rPr>
      </w:pPr>
      <w:r w:rsidRPr="0010644B">
        <w:rPr>
          <w:rFonts w:asciiTheme="minorHAnsi" w:hAnsiTheme="minorHAnsi" w:cstheme="minorHAnsi"/>
          <w:b/>
        </w:rPr>
        <w:t>Dodání kompletního časopisu Objednateli  </w:t>
      </w:r>
      <w:r w:rsidR="008C7452" w:rsidRPr="0010644B">
        <w:rPr>
          <w:rFonts w:asciiTheme="minorHAnsi" w:hAnsiTheme="minorHAnsi" w:cstheme="minorHAnsi"/>
          <w:b/>
        </w:rPr>
        <w:t xml:space="preserve">v termínu </w:t>
      </w:r>
      <w:r w:rsidR="001A1B93" w:rsidRPr="0010644B">
        <w:rPr>
          <w:rFonts w:asciiTheme="minorHAnsi" w:hAnsiTheme="minorHAnsi" w:cstheme="minorHAnsi"/>
          <w:b/>
        </w:rPr>
        <w:t>nejpozději do 7 kalendářních dnů</w:t>
      </w:r>
      <w:r w:rsidR="00BA6827" w:rsidRPr="0010644B">
        <w:rPr>
          <w:rFonts w:asciiTheme="minorHAnsi" w:hAnsiTheme="minorHAnsi" w:cstheme="minorHAnsi"/>
          <w:b/>
        </w:rPr>
        <w:t xml:space="preserve"> </w:t>
      </w:r>
      <w:r w:rsidR="00BA6827" w:rsidRPr="0010644B">
        <w:rPr>
          <w:rFonts w:asciiTheme="minorHAnsi" w:hAnsiTheme="minorHAnsi" w:cs="Arial"/>
          <w:b/>
        </w:rPr>
        <w:t>od ukončení předchozí etapy definované pod bodem 2)</w:t>
      </w:r>
    </w:p>
    <w:p w:rsidR="000B6A5A" w:rsidRPr="0010644B" w:rsidRDefault="000B6A5A" w:rsidP="000B6A5A">
      <w:pPr>
        <w:spacing w:after="0" w:line="300" w:lineRule="auto"/>
        <w:rPr>
          <w:rFonts w:asciiTheme="minorHAnsi" w:hAnsiTheme="minorHAnsi" w:cstheme="minorHAnsi"/>
        </w:rPr>
      </w:pPr>
      <w:r w:rsidRPr="0010644B">
        <w:rPr>
          <w:rFonts w:asciiTheme="minorHAnsi" w:hAnsiTheme="minorHAnsi" w:cstheme="minorHAnsi"/>
        </w:rPr>
        <w:t>Poskytovatel dodá kompletně připravené číslo časopisu ke schválení. Takto připravené číslo bude obsahovat redakčně zpracovaný a schválený textový a obrazový obsah časopisu, graficky zpracovaný vč. úpravy použitých fotografií, bude provedena sazba a zlom textu, jazyková a autorská korektura. Poskytovatel je povinen akceptovat připomínky Objednatele</w:t>
      </w:r>
      <w:r w:rsidR="001A1B93" w:rsidRPr="0010644B">
        <w:rPr>
          <w:rFonts w:asciiTheme="minorHAnsi" w:hAnsiTheme="minorHAnsi" w:cstheme="minorHAnsi"/>
        </w:rPr>
        <w:t>.</w:t>
      </w:r>
    </w:p>
    <w:p w:rsidR="000B6A5A" w:rsidRPr="0010644B" w:rsidRDefault="000B6A5A" w:rsidP="000B6A5A">
      <w:pPr>
        <w:spacing w:after="0" w:line="300" w:lineRule="auto"/>
        <w:rPr>
          <w:rFonts w:asciiTheme="minorHAnsi" w:hAnsiTheme="minorHAnsi" w:cstheme="minorHAnsi"/>
        </w:rPr>
      </w:pPr>
    </w:p>
    <w:p w:rsidR="00BA6827" w:rsidRPr="0010644B" w:rsidRDefault="000B6A5A" w:rsidP="00BA6827">
      <w:pPr>
        <w:pStyle w:val="Odstavecseseznamem"/>
        <w:numPr>
          <w:ilvl w:val="0"/>
          <w:numId w:val="9"/>
        </w:numPr>
        <w:spacing w:after="0" w:line="300" w:lineRule="auto"/>
        <w:rPr>
          <w:rFonts w:asciiTheme="minorHAnsi" w:hAnsiTheme="minorHAnsi" w:cstheme="minorHAnsi"/>
          <w:b/>
        </w:rPr>
      </w:pPr>
      <w:r w:rsidRPr="0010644B">
        <w:rPr>
          <w:rFonts w:asciiTheme="minorHAnsi" w:hAnsiTheme="minorHAnsi" w:cstheme="minorHAnsi"/>
          <w:b/>
        </w:rPr>
        <w:t>Předání nákladu časopisu Objednateli – doba dodání vytištěného časopisu  </w:t>
      </w:r>
      <w:r w:rsidR="008C7452" w:rsidRPr="0010644B">
        <w:rPr>
          <w:rFonts w:asciiTheme="minorHAnsi" w:hAnsiTheme="minorHAnsi" w:cstheme="minorHAnsi"/>
          <w:b/>
        </w:rPr>
        <w:t xml:space="preserve"> v termínu </w:t>
      </w:r>
      <w:r w:rsidR="001A1B93" w:rsidRPr="0010644B">
        <w:rPr>
          <w:rFonts w:asciiTheme="minorHAnsi" w:hAnsiTheme="minorHAnsi" w:cstheme="minorHAnsi"/>
          <w:b/>
        </w:rPr>
        <w:t xml:space="preserve">nejpozději </w:t>
      </w:r>
      <w:r w:rsidR="008C7452" w:rsidRPr="0010644B">
        <w:rPr>
          <w:rFonts w:asciiTheme="minorHAnsi" w:hAnsiTheme="minorHAnsi" w:cstheme="minorHAnsi"/>
          <w:b/>
        </w:rPr>
        <w:t xml:space="preserve">do </w:t>
      </w:r>
      <w:r w:rsidR="001A1B93" w:rsidRPr="0010644B">
        <w:rPr>
          <w:rFonts w:asciiTheme="minorHAnsi" w:hAnsiTheme="minorHAnsi" w:cstheme="minorHAnsi"/>
          <w:b/>
        </w:rPr>
        <w:t xml:space="preserve">5 </w:t>
      </w:r>
      <w:r w:rsidR="008C7452" w:rsidRPr="0010644B">
        <w:rPr>
          <w:rFonts w:asciiTheme="minorHAnsi" w:hAnsiTheme="minorHAnsi" w:cstheme="minorHAnsi"/>
          <w:b/>
        </w:rPr>
        <w:t>kalendářních dnů</w:t>
      </w:r>
      <w:r w:rsidR="00BA6827" w:rsidRPr="0010644B">
        <w:rPr>
          <w:rFonts w:asciiTheme="minorHAnsi" w:hAnsiTheme="minorHAnsi" w:cstheme="minorHAnsi"/>
          <w:b/>
        </w:rPr>
        <w:t> </w:t>
      </w:r>
      <w:r w:rsidR="00BA6827" w:rsidRPr="0010644B">
        <w:rPr>
          <w:rFonts w:asciiTheme="minorHAnsi" w:hAnsiTheme="minorHAnsi" w:cs="Arial"/>
          <w:b/>
        </w:rPr>
        <w:t>od ukončení předchozí etapy definované pod bodem 3)</w:t>
      </w:r>
    </w:p>
    <w:p w:rsidR="000B6A5A" w:rsidRPr="00D466F2" w:rsidRDefault="000B6A5A" w:rsidP="000B6A5A">
      <w:pPr>
        <w:spacing w:after="0" w:line="300" w:lineRule="auto"/>
        <w:rPr>
          <w:rFonts w:asciiTheme="minorHAnsi" w:hAnsiTheme="minorHAnsi" w:cstheme="minorHAnsi"/>
        </w:rPr>
      </w:pPr>
    </w:p>
    <w:p w:rsidR="008C7452" w:rsidRPr="00D466F2" w:rsidRDefault="00945DAE" w:rsidP="008C7452">
      <w:pPr>
        <w:spacing w:after="0" w:line="300" w:lineRule="auto"/>
        <w:rPr>
          <w:rFonts w:asciiTheme="minorHAnsi" w:hAnsiTheme="minorHAnsi" w:cstheme="minorHAnsi"/>
        </w:rPr>
      </w:pPr>
      <w:r w:rsidRPr="00D466F2">
        <w:rPr>
          <w:rFonts w:asciiTheme="minorHAnsi" w:hAnsiTheme="minorHAnsi" w:cstheme="minorHAnsi"/>
          <w:b/>
        </w:rPr>
        <w:t>5)</w:t>
      </w:r>
      <w:r w:rsidRPr="00D466F2">
        <w:rPr>
          <w:rFonts w:asciiTheme="minorHAnsi" w:hAnsiTheme="minorHAnsi" w:cstheme="minorHAnsi"/>
        </w:rPr>
        <w:t xml:space="preserve"> </w:t>
      </w:r>
      <w:r w:rsidR="000B6A5A" w:rsidRPr="00D466F2">
        <w:rPr>
          <w:rFonts w:asciiTheme="minorHAnsi" w:hAnsiTheme="minorHAnsi" w:cstheme="minorHAnsi"/>
        </w:rPr>
        <w:t xml:space="preserve">Poskytovatel protokolárně předá vytištěné časopisy Objednateli na dohodnuté místo </w:t>
      </w:r>
      <w:r w:rsidR="008C7452" w:rsidRPr="00D466F2">
        <w:rPr>
          <w:rFonts w:asciiTheme="minorHAnsi" w:hAnsiTheme="minorHAnsi" w:cstheme="minorHAnsi"/>
        </w:rPr>
        <w:t xml:space="preserve">do </w:t>
      </w:r>
      <w:r w:rsidR="008C7452" w:rsidRPr="00D466F2">
        <w:rPr>
          <w:rFonts w:asciiTheme="minorHAnsi" w:hAnsiTheme="minorHAnsi" w:cstheme="minorHAnsi"/>
          <w:highlight w:val="yellow"/>
        </w:rPr>
        <w:t>………</w:t>
      </w:r>
      <w:r w:rsidR="008C7452" w:rsidRPr="00D466F2">
        <w:rPr>
          <w:rFonts w:asciiTheme="minorHAnsi" w:hAnsiTheme="minorHAnsi" w:cstheme="minorHAnsi"/>
        </w:rPr>
        <w:t xml:space="preserve">. </w:t>
      </w:r>
      <w:r w:rsidR="008C7452" w:rsidRPr="00D466F2">
        <w:rPr>
          <w:rFonts w:asciiTheme="minorHAnsi" w:hAnsiTheme="minorHAnsi" w:cstheme="minorHAnsi"/>
          <w:b/>
          <w:u w:val="single"/>
        </w:rPr>
        <w:t xml:space="preserve">kalendářních </w:t>
      </w:r>
      <w:r w:rsidR="001A1B93" w:rsidRPr="00D466F2">
        <w:rPr>
          <w:rFonts w:asciiTheme="minorHAnsi" w:hAnsiTheme="minorHAnsi" w:cstheme="minorHAnsi"/>
          <w:b/>
        </w:rPr>
        <w:t xml:space="preserve">dnů </w:t>
      </w:r>
      <w:r w:rsidR="008C7452" w:rsidRPr="00D466F2">
        <w:rPr>
          <w:rFonts w:asciiTheme="minorHAnsi" w:hAnsiTheme="minorHAnsi" w:cstheme="minorHAnsi"/>
          <w:b/>
        </w:rPr>
        <w:t>od termínu uvedeného v bodě 1) tohoto harmonogramu</w:t>
      </w:r>
      <w:r w:rsidR="001A1B93" w:rsidRPr="00D466F2">
        <w:rPr>
          <w:rFonts w:asciiTheme="minorHAnsi" w:hAnsiTheme="minorHAnsi" w:cstheme="minorHAnsi"/>
          <w:b/>
        </w:rPr>
        <w:t xml:space="preserve">. </w:t>
      </w:r>
      <w:r w:rsidR="0007414D" w:rsidRPr="00D466F2">
        <w:rPr>
          <w:rFonts w:asciiTheme="minorHAnsi" w:hAnsiTheme="minorHAnsi" w:cstheme="minorHAnsi"/>
          <w:b/>
          <w:i/>
          <w:sz w:val="20"/>
          <w:szCs w:val="20"/>
          <w:highlight w:val="lightGray"/>
        </w:rPr>
        <w:t>(</w:t>
      </w:r>
      <w:r w:rsidR="001A1B93" w:rsidRPr="00D466F2">
        <w:rPr>
          <w:rFonts w:asciiTheme="minorHAnsi" w:hAnsiTheme="minorHAnsi" w:cstheme="minorHAnsi"/>
          <w:b/>
          <w:i/>
          <w:sz w:val="20"/>
          <w:szCs w:val="20"/>
          <w:highlight w:val="lightGray"/>
        </w:rPr>
        <w:t xml:space="preserve">Pozn. zadavatele: Tento údaj </w:t>
      </w:r>
      <w:r w:rsidR="0007414D" w:rsidRPr="00D466F2">
        <w:rPr>
          <w:rFonts w:asciiTheme="minorHAnsi" w:hAnsiTheme="minorHAnsi" w:cstheme="minorHAnsi"/>
          <w:b/>
          <w:i/>
          <w:sz w:val="20"/>
          <w:szCs w:val="20"/>
          <w:highlight w:val="lightGray"/>
        </w:rPr>
        <w:t xml:space="preserve">, který </w:t>
      </w:r>
      <w:r w:rsidR="001A1B93" w:rsidRPr="00D466F2">
        <w:rPr>
          <w:rFonts w:asciiTheme="minorHAnsi" w:hAnsiTheme="minorHAnsi" w:cstheme="minorHAnsi"/>
          <w:b/>
          <w:i/>
          <w:sz w:val="20"/>
          <w:szCs w:val="20"/>
          <w:highlight w:val="lightGray"/>
        </w:rPr>
        <w:t>je hodnotícím kritériem</w:t>
      </w:r>
      <w:r w:rsidR="0007414D" w:rsidRPr="00D466F2">
        <w:rPr>
          <w:rFonts w:asciiTheme="minorHAnsi" w:hAnsiTheme="minorHAnsi" w:cstheme="minorHAnsi"/>
          <w:b/>
          <w:i/>
          <w:sz w:val="20"/>
          <w:szCs w:val="20"/>
          <w:highlight w:val="lightGray"/>
        </w:rPr>
        <w:t xml:space="preserve">, </w:t>
      </w:r>
      <w:r w:rsidR="001A1B93" w:rsidRPr="00D466F2">
        <w:rPr>
          <w:rFonts w:asciiTheme="minorHAnsi" w:hAnsiTheme="minorHAnsi" w:cstheme="minorHAnsi"/>
          <w:b/>
          <w:i/>
          <w:sz w:val="20"/>
          <w:szCs w:val="20"/>
          <w:highlight w:val="lightGray"/>
        </w:rPr>
        <w:t xml:space="preserve"> </w:t>
      </w:r>
      <w:r w:rsidR="0007414D" w:rsidRPr="00D466F2">
        <w:rPr>
          <w:rFonts w:asciiTheme="minorHAnsi" w:hAnsiTheme="minorHAnsi" w:cstheme="minorHAnsi"/>
          <w:b/>
          <w:i/>
          <w:sz w:val="20"/>
          <w:szCs w:val="20"/>
          <w:highlight w:val="lightGray"/>
        </w:rPr>
        <w:t xml:space="preserve">doplní </w:t>
      </w:r>
      <w:r w:rsidRPr="00D466F2">
        <w:rPr>
          <w:rFonts w:asciiTheme="minorHAnsi" w:hAnsiTheme="minorHAnsi" w:cstheme="minorHAnsi"/>
          <w:b/>
          <w:i/>
          <w:sz w:val="20"/>
          <w:szCs w:val="20"/>
          <w:highlight w:val="lightGray"/>
        </w:rPr>
        <w:t>d</w:t>
      </w:r>
      <w:r w:rsidR="0007414D" w:rsidRPr="00D466F2">
        <w:rPr>
          <w:rFonts w:asciiTheme="minorHAnsi" w:hAnsiTheme="minorHAnsi" w:cstheme="minorHAnsi"/>
          <w:b/>
          <w:i/>
          <w:sz w:val="20"/>
          <w:szCs w:val="20"/>
          <w:highlight w:val="lightGray"/>
        </w:rPr>
        <w:t>odavatel)</w:t>
      </w:r>
      <w:r w:rsidR="0007414D" w:rsidRPr="00D466F2">
        <w:rPr>
          <w:rFonts w:asciiTheme="minorHAnsi" w:hAnsiTheme="minorHAnsi" w:cstheme="minorHAnsi"/>
          <w:b/>
        </w:rPr>
        <w:t xml:space="preserve"> </w:t>
      </w:r>
    </w:p>
    <w:p w:rsidR="008C7452" w:rsidRPr="00D466F2" w:rsidRDefault="008C7452" w:rsidP="000B6A5A">
      <w:pPr>
        <w:spacing w:after="0" w:line="300" w:lineRule="auto"/>
        <w:rPr>
          <w:rFonts w:asciiTheme="minorHAnsi" w:hAnsiTheme="minorHAnsi" w:cstheme="minorHAnsi"/>
        </w:rPr>
      </w:pPr>
    </w:p>
    <w:p w:rsidR="000B6A5A" w:rsidRPr="00D466F2" w:rsidRDefault="00945DAE" w:rsidP="008C7452">
      <w:pPr>
        <w:spacing w:after="0" w:line="300" w:lineRule="auto"/>
        <w:ind w:left="426" w:hanging="426"/>
        <w:rPr>
          <w:rFonts w:asciiTheme="minorHAnsi" w:hAnsiTheme="minorHAnsi" w:cstheme="minorHAnsi"/>
        </w:rPr>
      </w:pPr>
      <w:r w:rsidRPr="00D466F2">
        <w:rPr>
          <w:rFonts w:asciiTheme="minorHAnsi" w:hAnsiTheme="minorHAnsi" w:cstheme="minorHAnsi"/>
          <w:b/>
        </w:rPr>
        <w:t>6</w:t>
      </w:r>
      <w:r w:rsidR="008C7452" w:rsidRPr="00D466F2">
        <w:rPr>
          <w:rFonts w:asciiTheme="minorHAnsi" w:hAnsiTheme="minorHAnsi" w:cstheme="minorHAnsi"/>
          <w:b/>
        </w:rPr>
        <w:t xml:space="preserve">)  </w:t>
      </w:r>
      <w:r w:rsidR="000B6A5A" w:rsidRPr="00D466F2">
        <w:rPr>
          <w:rFonts w:asciiTheme="minorHAnsi" w:hAnsiTheme="minorHAnsi" w:cstheme="minorHAnsi"/>
          <w:b/>
        </w:rPr>
        <w:t>Ukončení distribuce časopisu do 5 pracovních dní od termínu uvedeného v předchozím bodě</w:t>
      </w:r>
    </w:p>
    <w:p w:rsidR="008C7452" w:rsidRPr="00D466F2" w:rsidRDefault="008C7452" w:rsidP="00151BF6">
      <w:pPr>
        <w:spacing w:after="0" w:line="300" w:lineRule="auto"/>
        <w:ind w:left="426" w:hanging="426"/>
        <w:rPr>
          <w:rFonts w:asciiTheme="minorHAnsi" w:hAnsiTheme="minorHAnsi" w:cstheme="minorHAnsi"/>
        </w:rPr>
      </w:pPr>
      <w:r w:rsidRPr="00D466F2">
        <w:rPr>
          <w:rFonts w:asciiTheme="minorHAnsi" w:hAnsiTheme="minorHAnsi" w:cstheme="minorHAnsi"/>
        </w:rPr>
        <w:t xml:space="preserve">       </w:t>
      </w:r>
    </w:p>
    <w:p w:rsidR="000B6A5A" w:rsidRPr="00D466F2" w:rsidRDefault="008C7452" w:rsidP="008C7452">
      <w:pPr>
        <w:spacing w:after="0" w:line="300" w:lineRule="auto"/>
        <w:ind w:left="426" w:hanging="426"/>
        <w:rPr>
          <w:rFonts w:asciiTheme="minorHAnsi" w:hAnsiTheme="minorHAnsi" w:cstheme="minorHAnsi"/>
        </w:rPr>
      </w:pPr>
      <w:r w:rsidRPr="00D466F2">
        <w:rPr>
          <w:rFonts w:asciiTheme="minorHAnsi" w:hAnsiTheme="minorHAnsi" w:cstheme="minorHAnsi"/>
        </w:rPr>
        <w:t xml:space="preserve">      </w:t>
      </w:r>
      <w:r w:rsidR="000B6A5A" w:rsidRPr="00D466F2">
        <w:rPr>
          <w:rFonts w:asciiTheme="minorHAnsi" w:hAnsiTheme="minorHAnsi" w:cstheme="minorHAnsi"/>
        </w:rPr>
        <w:t xml:space="preserve">Následně bude Poskytovatelem provedena distribuce časopisu. Nejzazší termín ukončení distribuce časopisu nejpozději do 5 pracovních dnů ode dne podpisu předávacího protokolu. </w:t>
      </w:r>
    </w:p>
    <w:p w:rsidR="00151BF6" w:rsidRDefault="00151BF6" w:rsidP="0042779E">
      <w:pPr>
        <w:spacing w:after="0" w:line="300" w:lineRule="auto"/>
        <w:jc w:val="center"/>
        <w:rPr>
          <w:rFonts w:asciiTheme="minorHAnsi" w:hAnsiTheme="minorHAnsi" w:cstheme="minorHAnsi"/>
          <w:b/>
          <w:sz w:val="24"/>
          <w:szCs w:val="24"/>
        </w:rPr>
      </w:pPr>
    </w:p>
    <w:p w:rsidR="00151BF6" w:rsidRDefault="00151BF6" w:rsidP="0042779E">
      <w:pPr>
        <w:spacing w:after="0" w:line="300" w:lineRule="auto"/>
        <w:jc w:val="center"/>
        <w:rPr>
          <w:rFonts w:asciiTheme="minorHAnsi" w:hAnsiTheme="minorHAnsi" w:cstheme="minorHAnsi"/>
          <w:b/>
          <w:sz w:val="24"/>
          <w:szCs w:val="24"/>
        </w:rPr>
      </w:pPr>
    </w:p>
    <w:p w:rsidR="00151BF6" w:rsidRDefault="00151BF6" w:rsidP="0042779E">
      <w:pPr>
        <w:spacing w:after="0" w:line="300" w:lineRule="auto"/>
        <w:jc w:val="center"/>
        <w:rPr>
          <w:rFonts w:asciiTheme="minorHAnsi" w:hAnsiTheme="minorHAnsi" w:cstheme="minorHAnsi"/>
          <w:b/>
          <w:sz w:val="24"/>
          <w:szCs w:val="24"/>
        </w:rPr>
      </w:pPr>
    </w:p>
    <w:p w:rsidR="000B6A5A" w:rsidRPr="00D466F2" w:rsidRDefault="000B6A5A" w:rsidP="0042779E">
      <w:pPr>
        <w:spacing w:after="0" w:line="300" w:lineRule="auto"/>
        <w:jc w:val="center"/>
        <w:rPr>
          <w:rFonts w:asciiTheme="minorHAnsi" w:hAnsiTheme="minorHAnsi" w:cstheme="minorHAnsi"/>
          <w:b/>
          <w:sz w:val="24"/>
          <w:szCs w:val="24"/>
        </w:rPr>
      </w:pPr>
      <w:r w:rsidRPr="00D466F2">
        <w:rPr>
          <w:rFonts w:asciiTheme="minorHAnsi" w:hAnsiTheme="minorHAnsi" w:cstheme="minorHAnsi"/>
          <w:b/>
          <w:sz w:val="24"/>
          <w:szCs w:val="24"/>
        </w:rPr>
        <w:t>PŘÍLOHA Č. 2 – CENÍK PLNĚNÍ ZA ČINNOSTI UVEDENÉ</w:t>
      </w:r>
      <w:r w:rsidR="0042779E" w:rsidRPr="00D466F2">
        <w:rPr>
          <w:rFonts w:asciiTheme="minorHAnsi" w:hAnsiTheme="minorHAnsi" w:cstheme="minorHAnsi"/>
          <w:b/>
          <w:sz w:val="24"/>
          <w:szCs w:val="24"/>
        </w:rPr>
        <w:t xml:space="preserve"> V ČÁSTI I. A ČÁSTI II. SMLOUVY</w:t>
      </w:r>
    </w:p>
    <w:p w:rsidR="000B6A5A" w:rsidRPr="00D466F2" w:rsidRDefault="000B6A5A" w:rsidP="000B6A5A">
      <w:pPr>
        <w:numPr>
          <w:ilvl w:val="0"/>
          <w:numId w:val="11"/>
        </w:numPr>
        <w:overflowPunct w:val="0"/>
        <w:autoSpaceDE w:val="0"/>
        <w:autoSpaceDN w:val="0"/>
        <w:adjustRightInd w:val="0"/>
        <w:spacing w:after="0" w:line="240" w:lineRule="auto"/>
        <w:rPr>
          <w:rFonts w:asciiTheme="minorHAnsi" w:hAnsiTheme="minorHAnsi" w:cstheme="minorHAnsi"/>
          <w:b/>
        </w:rPr>
      </w:pPr>
      <w:r w:rsidRPr="00D466F2">
        <w:rPr>
          <w:rFonts w:asciiTheme="minorHAnsi" w:hAnsiTheme="minorHAnsi" w:cstheme="minorHAnsi"/>
          <w:b/>
        </w:rPr>
        <w:t>nabídková cena za zhotovení časopisu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3014"/>
        <w:gridCol w:w="3017"/>
      </w:tblGrid>
      <w:tr w:rsidR="000B6A5A" w:rsidRPr="00D466F2" w:rsidTr="002D40F8">
        <w:tc>
          <w:tcPr>
            <w:tcW w:w="3070" w:type="dxa"/>
            <w:shd w:val="clear" w:color="auto" w:fill="auto"/>
          </w:tcPr>
          <w:p w:rsidR="000B6A5A" w:rsidRPr="00D466F2" w:rsidRDefault="000B6A5A" w:rsidP="002D40F8">
            <w:pPr>
              <w:overflowPunct w:val="0"/>
              <w:autoSpaceDE w:val="0"/>
              <w:autoSpaceDN w:val="0"/>
              <w:adjustRightInd w:val="0"/>
              <w:spacing w:after="0" w:line="240" w:lineRule="auto"/>
              <w:jc w:val="left"/>
              <w:rPr>
                <w:rFonts w:asciiTheme="minorHAnsi" w:hAnsiTheme="minorHAnsi" w:cstheme="minorHAnsi"/>
              </w:rPr>
            </w:pPr>
          </w:p>
        </w:tc>
        <w:tc>
          <w:tcPr>
            <w:tcW w:w="3071" w:type="dxa"/>
            <w:shd w:val="clear" w:color="auto" w:fill="auto"/>
          </w:tcPr>
          <w:p w:rsidR="000B6A5A" w:rsidRPr="00D466F2" w:rsidRDefault="000B6A5A" w:rsidP="002D40F8">
            <w:pPr>
              <w:overflowPunct w:val="0"/>
              <w:autoSpaceDE w:val="0"/>
              <w:autoSpaceDN w:val="0"/>
              <w:adjustRightInd w:val="0"/>
              <w:spacing w:after="0" w:line="240" w:lineRule="auto"/>
              <w:rPr>
                <w:rFonts w:asciiTheme="minorHAnsi" w:hAnsiTheme="minorHAnsi" w:cstheme="minorHAnsi"/>
              </w:rPr>
            </w:pPr>
            <w:r w:rsidRPr="00D466F2">
              <w:rPr>
                <w:rFonts w:asciiTheme="minorHAnsi" w:hAnsiTheme="minorHAnsi" w:cstheme="minorHAnsi"/>
              </w:rPr>
              <w:t>Cena bez DPH</w:t>
            </w:r>
          </w:p>
        </w:tc>
        <w:tc>
          <w:tcPr>
            <w:tcW w:w="3071" w:type="dxa"/>
            <w:shd w:val="clear" w:color="auto" w:fill="auto"/>
          </w:tcPr>
          <w:p w:rsidR="000B6A5A" w:rsidRPr="00D466F2" w:rsidRDefault="000B6A5A" w:rsidP="002D40F8">
            <w:pPr>
              <w:overflowPunct w:val="0"/>
              <w:autoSpaceDE w:val="0"/>
              <w:autoSpaceDN w:val="0"/>
              <w:adjustRightInd w:val="0"/>
              <w:spacing w:after="0" w:line="240" w:lineRule="auto"/>
              <w:rPr>
                <w:rFonts w:asciiTheme="minorHAnsi" w:hAnsiTheme="minorHAnsi" w:cstheme="minorHAnsi"/>
              </w:rPr>
            </w:pPr>
            <w:r w:rsidRPr="00D466F2">
              <w:rPr>
                <w:rFonts w:asciiTheme="minorHAnsi" w:hAnsiTheme="minorHAnsi" w:cstheme="minorHAnsi"/>
              </w:rPr>
              <w:t>Cena včetně DPH</w:t>
            </w:r>
          </w:p>
        </w:tc>
      </w:tr>
      <w:tr w:rsidR="000B6A5A" w:rsidRPr="00D466F2" w:rsidTr="002D40F8">
        <w:tc>
          <w:tcPr>
            <w:tcW w:w="3070" w:type="dxa"/>
            <w:shd w:val="clear" w:color="auto" w:fill="auto"/>
          </w:tcPr>
          <w:p w:rsidR="000B6A5A" w:rsidRPr="00D466F2" w:rsidRDefault="000B6A5A" w:rsidP="002D40F8">
            <w:pPr>
              <w:overflowPunct w:val="0"/>
              <w:autoSpaceDE w:val="0"/>
              <w:autoSpaceDN w:val="0"/>
              <w:adjustRightInd w:val="0"/>
              <w:spacing w:after="0" w:line="240" w:lineRule="auto"/>
              <w:rPr>
                <w:rFonts w:asciiTheme="minorHAnsi" w:hAnsiTheme="minorHAnsi" w:cstheme="minorHAnsi"/>
              </w:rPr>
            </w:pPr>
            <w:r w:rsidRPr="00D466F2">
              <w:rPr>
                <w:rFonts w:asciiTheme="minorHAnsi" w:hAnsiTheme="minorHAnsi" w:cstheme="minorHAnsi"/>
              </w:rPr>
              <w:t>cena za zhotovení 1 čísla časopisu</w:t>
            </w:r>
          </w:p>
        </w:tc>
        <w:tc>
          <w:tcPr>
            <w:tcW w:w="3071" w:type="dxa"/>
            <w:shd w:val="clear" w:color="auto" w:fill="auto"/>
          </w:tcPr>
          <w:p w:rsidR="000B6A5A" w:rsidRPr="00D466F2" w:rsidRDefault="000B6A5A" w:rsidP="002D40F8">
            <w:pPr>
              <w:overflowPunct w:val="0"/>
              <w:autoSpaceDE w:val="0"/>
              <w:autoSpaceDN w:val="0"/>
              <w:adjustRightInd w:val="0"/>
              <w:spacing w:after="0" w:line="240" w:lineRule="auto"/>
              <w:rPr>
                <w:rFonts w:asciiTheme="minorHAnsi" w:hAnsiTheme="minorHAnsi" w:cstheme="minorHAnsi"/>
              </w:rPr>
            </w:pPr>
          </w:p>
        </w:tc>
        <w:tc>
          <w:tcPr>
            <w:tcW w:w="3071" w:type="dxa"/>
            <w:shd w:val="clear" w:color="auto" w:fill="auto"/>
          </w:tcPr>
          <w:p w:rsidR="000B6A5A" w:rsidRPr="00D466F2" w:rsidRDefault="000B6A5A" w:rsidP="002D40F8">
            <w:pPr>
              <w:overflowPunct w:val="0"/>
              <w:autoSpaceDE w:val="0"/>
              <w:autoSpaceDN w:val="0"/>
              <w:adjustRightInd w:val="0"/>
              <w:spacing w:after="0" w:line="240" w:lineRule="auto"/>
              <w:rPr>
                <w:rFonts w:asciiTheme="minorHAnsi" w:hAnsiTheme="minorHAnsi" w:cstheme="minorHAnsi"/>
              </w:rPr>
            </w:pPr>
          </w:p>
        </w:tc>
      </w:tr>
      <w:tr w:rsidR="000B6A5A" w:rsidRPr="00D466F2" w:rsidTr="002D40F8">
        <w:tc>
          <w:tcPr>
            <w:tcW w:w="3070" w:type="dxa"/>
            <w:shd w:val="clear" w:color="auto" w:fill="auto"/>
          </w:tcPr>
          <w:p w:rsidR="000B6A5A" w:rsidRPr="00D466F2" w:rsidRDefault="000B6A5A" w:rsidP="002D40F8">
            <w:pPr>
              <w:overflowPunct w:val="0"/>
              <w:autoSpaceDE w:val="0"/>
              <w:autoSpaceDN w:val="0"/>
              <w:adjustRightInd w:val="0"/>
              <w:spacing w:after="0" w:line="240" w:lineRule="auto"/>
              <w:rPr>
                <w:rFonts w:asciiTheme="minorHAnsi" w:hAnsiTheme="minorHAnsi" w:cstheme="minorHAnsi"/>
              </w:rPr>
            </w:pPr>
            <w:r w:rsidRPr="00D466F2">
              <w:rPr>
                <w:rFonts w:asciiTheme="minorHAnsi" w:hAnsiTheme="minorHAnsi" w:cstheme="minorHAnsi"/>
              </w:rPr>
              <w:t>cena za zhotovení 12 čísel časopisu, za 1 rok trvání této smlouvy (12-násobek ceny uvedené v předchozím řádku)</w:t>
            </w:r>
          </w:p>
        </w:tc>
        <w:tc>
          <w:tcPr>
            <w:tcW w:w="3071" w:type="dxa"/>
            <w:shd w:val="clear" w:color="auto" w:fill="auto"/>
          </w:tcPr>
          <w:p w:rsidR="000B6A5A" w:rsidRPr="00D466F2" w:rsidRDefault="000B6A5A" w:rsidP="002D40F8">
            <w:pPr>
              <w:overflowPunct w:val="0"/>
              <w:autoSpaceDE w:val="0"/>
              <w:autoSpaceDN w:val="0"/>
              <w:adjustRightInd w:val="0"/>
              <w:spacing w:after="0" w:line="240" w:lineRule="auto"/>
              <w:rPr>
                <w:rFonts w:asciiTheme="minorHAnsi" w:hAnsiTheme="minorHAnsi" w:cstheme="minorHAnsi"/>
              </w:rPr>
            </w:pPr>
          </w:p>
        </w:tc>
        <w:tc>
          <w:tcPr>
            <w:tcW w:w="3071" w:type="dxa"/>
            <w:shd w:val="clear" w:color="auto" w:fill="auto"/>
          </w:tcPr>
          <w:p w:rsidR="000B6A5A" w:rsidRPr="00D466F2" w:rsidRDefault="000B6A5A" w:rsidP="002D40F8">
            <w:pPr>
              <w:overflowPunct w:val="0"/>
              <w:autoSpaceDE w:val="0"/>
              <w:autoSpaceDN w:val="0"/>
              <w:adjustRightInd w:val="0"/>
              <w:spacing w:after="0" w:line="240" w:lineRule="auto"/>
              <w:rPr>
                <w:rFonts w:asciiTheme="minorHAnsi" w:hAnsiTheme="minorHAnsi" w:cstheme="minorHAnsi"/>
              </w:rPr>
            </w:pPr>
          </w:p>
        </w:tc>
      </w:tr>
    </w:tbl>
    <w:p w:rsidR="000B6A5A" w:rsidRPr="00D466F2" w:rsidRDefault="000B6A5A" w:rsidP="000B6A5A">
      <w:pPr>
        <w:overflowPunct w:val="0"/>
        <w:autoSpaceDE w:val="0"/>
        <w:autoSpaceDN w:val="0"/>
        <w:adjustRightInd w:val="0"/>
        <w:spacing w:after="0" w:line="240" w:lineRule="auto"/>
        <w:ind w:left="360"/>
        <w:rPr>
          <w:rFonts w:asciiTheme="minorHAnsi" w:hAnsiTheme="minorHAnsi" w:cstheme="minorHAnsi"/>
          <w:b/>
        </w:rPr>
      </w:pPr>
    </w:p>
    <w:p w:rsidR="000B6A5A" w:rsidRPr="00D466F2" w:rsidRDefault="000B6A5A" w:rsidP="000B6A5A">
      <w:pPr>
        <w:numPr>
          <w:ilvl w:val="0"/>
          <w:numId w:val="11"/>
        </w:numPr>
        <w:overflowPunct w:val="0"/>
        <w:autoSpaceDE w:val="0"/>
        <w:autoSpaceDN w:val="0"/>
        <w:adjustRightInd w:val="0"/>
        <w:spacing w:after="0" w:line="240" w:lineRule="auto"/>
        <w:rPr>
          <w:rFonts w:asciiTheme="minorHAnsi" w:hAnsiTheme="minorHAnsi" w:cstheme="minorHAnsi"/>
          <w:b/>
        </w:rPr>
      </w:pPr>
      <w:r w:rsidRPr="00D466F2">
        <w:rPr>
          <w:rFonts w:asciiTheme="minorHAnsi" w:hAnsiTheme="minorHAnsi" w:cstheme="minorHAnsi"/>
          <w:b/>
        </w:rPr>
        <w:t>cena za dodávání ostatních tiskovin a grafických prací</w:t>
      </w:r>
      <w:r w:rsidR="00977859" w:rsidRPr="00D466F2">
        <w:rPr>
          <w:rFonts w:asciiTheme="minorHAnsi" w:hAnsiTheme="minorHAnsi" w:cstheme="minorHAnsi"/>
          <w:b/>
        </w:rPr>
        <w:t xml:space="preserve"> bez DPH</w:t>
      </w:r>
    </w:p>
    <w:p w:rsidR="000B6A5A" w:rsidRPr="00D466F2" w:rsidRDefault="000B6A5A" w:rsidP="000B6A5A">
      <w:pPr>
        <w:overflowPunct w:val="0"/>
        <w:autoSpaceDE w:val="0"/>
        <w:autoSpaceDN w:val="0"/>
        <w:adjustRightInd w:val="0"/>
        <w:spacing w:after="0" w:line="240" w:lineRule="auto"/>
        <w:ind w:left="360"/>
        <w:rPr>
          <w:rFonts w:asciiTheme="minorHAnsi" w:hAnsiTheme="minorHAnsi" w:cstheme="minorHAnsi"/>
          <w:b/>
        </w:rPr>
      </w:pPr>
    </w:p>
    <w:p w:rsidR="000B6A5A" w:rsidRPr="00D466F2" w:rsidRDefault="0042779E" w:rsidP="0042779E">
      <w:pPr>
        <w:overflowPunct w:val="0"/>
        <w:autoSpaceDE w:val="0"/>
        <w:autoSpaceDN w:val="0"/>
        <w:adjustRightInd w:val="0"/>
        <w:spacing w:after="0" w:line="240" w:lineRule="auto"/>
        <w:ind w:left="1080" w:hanging="1080"/>
        <w:jc w:val="left"/>
        <w:rPr>
          <w:rFonts w:asciiTheme="minorHAnsi" w:hAnsiTheme="minorHAnsi" w:cstheme="minorHAnsi"/>
        </w:rPr>
      </w:pPr>
      <w:r w:rsidRPr="00D466F2">
        <w:rPr>
          <w:rFonts w:asciiTheme="minorHAnsi" w:hAnsiTheme="minorHAnsi" w:cstheme="minorHAnsi"/>
        </w:rPr>
        <w:t xml:space="preserve">a) </w:t>
      </w:r>
      <w:r w:rsidR="000B6A5A" w:rsidRPr="00D466F2">
        <w:rPr>
          <w:rFonts w:asciiTheme="minorHAnsi" w:hAnsiTheme="minorHAnsi" w:cstheme="minorHAnsi"/>
          <w:b/>
        </w:rPr>
        <w:t>Leták č.1</w:t>
      </w:r>
      <w:r w:rsidR="000B6A5A" w:rsidRPr="00D466F2">
        <w:rPr>
          <w:rFonts w:asciiTheme="minorHAnsi" w:hAnsiTheme="minorHAnsi" w:cstheme="minorHAnsi"/>
        </w:rPr>
        <w:t xml:space="preserve"> - formát: 210x297 mm, materiál: 200g LK, barevnost: 4/4</w:t>
      </w:r>
    </w:p>
    <w:tbl>
      <w:tblPr>
        <w:tblW w:w="6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1276"/>
        <w:gridCol w:w="1262"/>
        <w:gridCol w:w="1857"/>
      </w:tblGrid>
      <w:tr w:rsidR="0007414D" w:rsidRPr="00D466F2" w:rsidTr="0007414D">
        <w:trPr>
          <w:trHeight w:val="300"/>
        </w:trPr>
        <w:tc>
          <w:tcPr>
            <w:tcW w:w="1716" w:type="dxa"/>
            <w:shd w:val="clear" w:color="auto" w:fill="auto"/>
            <w:noWrap/>
            <w:vAlign w:val="bottom"/>
          </w:tcPr>
          <w:p w:rsidR="0007414D" w:rsidRPr="00D466F2" w:rsidRDefault="0007414D" w:rsidP="00977859">
            <w:pPr>
              <w:jc w:val="center"/>
              <w:rPr>
                <w:rFonts w:asciiTheme="minorHAnsi" w:hAnsiTheme="minorHAnsi" w:cstheme="minorHAnsi"/>
                <w:i/>
              </w:rPr>
            </w:pPr>
            <w:r w:rsidRPr="00D466F2">
              <w:rPr>
                <w:rFonts w:asciiTheme="minorHAnsi" w:hAnsiTheme="minorHAnsi" w:cstheme="minorHAnsi"/>
                <w:i/>
              </w:rPr>
              <w:t>Cena bez DPH</w:t>
            </w:r>
          </w:p>
        </w:tc>
        <w:tc>
          <w:tcPr>
            <w:tcW w:w="1276" w:type="dxa"/>
            <w:shd w:val="clear" w:color="auto" w:fill="auto"/>
            <w:noWrap/>
            <w:vAlign w:val="bottom"/>
          </w:tcPr>
          <w:p w:rsidR="0007414D" w:rsidRPr="00D466F2" w:rsidRDefault="0007414D" w:rsidP="00977859">
            <w:pPr>
              <w:jc w:val="center"/>
              <w:rPr>
                <w:rFonts w:asciiTheme="minorHAnsi" w:hAnsiTheme="minorHAnsi" w:cstheme="minorHAnsi"/>
                <w:i/>
              </w:rPr>
            </w:pPr>
            <w:r w:rsidRPr="00D466F2">
              <w:rPr>
                <w:rFonts w:asciiTheme="minorHAnsi" w:hAnsiTheme="minorHAnsi" w:cstheme="minorHAnsi"/>
                <w:i/>
              </w:rPr>
              <w:t>Cena bez DPH</w:t>
            </w:r>
          </w:p>
        </w:tc>
        <w:tc>
          <w:tcPr>
            <w:tcW w:w="1262" w:type="dxa"/>
            <w:shd w:val="clear" w:color="auto" w:fill="auto"/>
            <w:noWrap/>
            <w:vAlign w:val="bottom"/>
          </w:tcPr>
          <w:p w:rsidR="0007414D" w:rsidRPr="00D466F2" w:rsidRDefault="0007414D" w:rsidP="00977859">
            <w:pPr>
              <w:jc w:val="center"/>
              <w:rPr>
                <w:rFonts w:asciiTheme="minorHAnsi" w:hAnsiTheme="minorHAnsi" w:cstheme="minorHAnsi"/>
                <w:i/>
              </w:rPr>
            </w:pPr>
            <w:r w:rsidRPr="00D466F2">
              <w:rPr>
                <w:rFonts w:asciiTheme="minorHAnsi" w:hAnsiTheme="minorHAnsi" w:cstheme="minorHAnsi"/>
                <w:i/>
              </w:rPr>
              <w:t>Cena bez DPH</w:t>
            </w:r>
          </w:p>
        </w:tc>
        <w:tc>
          <w:tcPr>
            <w:tcW w:w="1857" w:type="dxa"/>
            <w:vAlign w:val="bottom"/>
          </w:tcPr>
          <w:p w:rsidR="0007414D" w:rsidRPr="00D466F2" w:rsidRDefault="0007414D" w:rsidP="00977859">
            <w:pPr>
              <w:jc w:val="center"/>
              <w:rPr>
                <w:rFonts w:asciiTheme="minorHAnsi" w:hAnsiTheme="minorHAnsi" w:cstheme="minorHAnsi"/>
                <w:b/>
                <w:i/>
              </w:rPr>
            </w:pPr>
            <w:r w:rsidRPr="00D466F2">
              <w:rPr>
                <w:rFonts w:asciiTheme="minorHAnsi" w:hAnsiTheme="minorHAnsi" w:cstheme="minorHAnsi"/>
                <w:b/>
                <w:i/>
              </w:rPr>
              <w:t>Součet bez DPH</w:t>
            </w:r>
          </w:p>
        </w:tc>
      </w:tr>
      <w:tr w:rsidR="0007414D" w:rsidRPr="00D466F2" w:rsidTr="00133161">
        <w:trPr>
          <w:trHeight w:val="326"/>
        </w:trPr>
        <w:tc>
          <w:tcPr>
            <w:tcW w:w="1716" w:type="dxa"/>
            <w:shd w:val="clear" w:color="auto" w:fill="auto"/>
            <w:noWrap/>
            <w:vAlign w:val="bottom"/>
          </w:tcPr>
          <w:p w:rsidR="0007414D" w:rsidRPr="00D466F2" w:rsidRDefault="0007414D" w:rsidP="002D40F8">
            <w:pPr>
              <w:rPr>
                <w:rFonts w:asciiTheme="minorHAnsi" w:hAnsiTheme="minorHAnsi" w:cstheme="minorHAnsi"/>
                <w:i/>
              </w:rPr>
            </w:pPr>
            <w:r w:rsidRPr="00D466F2">
              <w:rPr>
                <w:rFonts w:asciiTheme="minorHAnsi" w:hAnsiTheme="minorHAnsi" w:cstheme="minorHAnsi"/>
                <w:i/>
              </w:rPr>
              <w:t>100 ks</w:t>
            </w:r>
          </w:p>
        </w:tc>
        <w:tc>
          <w:tcPr>
            <w:tcW w:w="1276" w:type="dxa"/>
            <w:shd w:val="clear" w:color="auto" w:fill="auto"/>
            <w:noWrap/>
            <w:vAlign w:val="bottom"/>
          </w:tcPr>
          <w:p w:rsidR="0007414D" w:rsidRPr="00D466F2" w:rsidRDefault="0007414D" w:rsidP="002D40F8">
            <w:pPr>
              <w:rPr>
                <w:rFonts w:asciiTheme="minorHAnsi" w:hAnsiTheme="minorHAnsi" w:cstheme="minorHAnsi"/>
                <w:i/>
              </w:rPr>
            </w:pPr>
            <w:r w:rsidRPr="00D466F2">
              <w:rPr>
                <w:rFonts w:asciiTheme="minorHAnsi" w:hAnsiTheme="minorHAnsi" w:cstheme="minorHAnsi"/>
                <w:i/>
              </w:rPr>
              <w:t>1 000 ks</w:t>
            </w:r>
          </w:p>
        </w:tc>
        <w:tc>
          <w:tcPr>
            <w:tcW w:w="1262" w:type="dxa"/>
            <w:shd w:val="clear" w:color="auto" w:fill="auto"/>
            <w:noWrap/>
            <w:vAlign w:val="bottom"/>
          </w:tcPr>
          <w:p w:rsidR="0007414D" w:rsidRPr="00D466F2" w:rsidRDefault="0007414D" w:rsidP="002D40F8">
            <w:pPr>
              <w:rPr>
                <w:rFonts w:asciiTheme="minorHAnsi" w:hAnsiTheme="minorHAnsi" w:cstheme="minorHAnsi"/>
                <w:i/>
              </w:rPr>
            </w:pPr>
            <w:r w:rsidRPr="00D466F2">
              <w:rPr>
                <w:rFonts w:asciiTheme="minorHAnsi" w:hAnsiTheme="minorHAnsi" w:cstheme="minorHAnsi"/>
                <w:i/>
              </w:rPr>
              <w:t>5 000 ks</w:t>
            </w:r>
          </w:p>
        </w:tc>
        <w:tc>
          <w:tcPr>
            <w:tcW w:w="1857" w:type="dxa"/>
            <w:vAlign w:val="bottom"/>
          </w:tcPr>
          <w:p w:rsidR="0007414D" w:rsidRPr="00D466F2" w:rsidRDefault="0007414D" w:rsidP="002D40F8">
            <w:pPr>
              <w:rPr>
                <w:rFonts w:asciiTheme="minorHAnsi" w:hAnsiTheme="minorHAnsi" w:cstheme="minorHAnsi"/>
                <w:b/>
                <w:i/>
              </w:rPr>
            </w:pPr>
            <w:r w:rsidRPr="00D466F2">
              <w:rPr>
                <w:rFonts w:asciiTheme="minorHAnsi" w:hAnsiTheme="minorHAnsi" w:cstheme="minorHAnsi"/>
                <w:b/>
                <w:i/>
              </w:rPr>
              <w:t>6 100 ks</w:t>
            </w:r>
          </w:p>
        </w:tc>
      </w:tr>
      <w:tr w:rsidR="0007414D" w:rsidRPr="00D466F2" w:rsidTr="0007414D">
        <w:trPr>
          <w:trHeight w:val="300"/>
        </w:trPr>
        <w:tc>
          <w:tcPr>
            <w:tcW w:w="1716" w:type="dxa"/>
            <w:shd w:val="clear" w:color="auto" w:fill="auto"/>
            <w:noWrap/>
            <w:vAlign w:val="bottom"/>
          </w:tcPr>
          <w:p w:rsidR="0007414D" w:rsidRPr="00D466F2" w:rsidRDefault="0007414D" w:rsidP="002D40F8">
            <w:pPr>
              <w:rPr>
                <w:rFonts w:asciiTheme="minorHAnsi" w:hAnsiTheme="minorHAnsi" w:cstheme="minorHAnsi"/>
              </w:rPr>
            </w:pPr>
          </w:p>
        </w:tc>
        <w:tc>
          <w:tcPr>
            <w:tcW w:w="1276" w:type="dxa"/>
            <w:shd w:val="clear" w:color="auto" w:fill="auto"/>
            <w:noWrap/>
            <w:vAlign w:val="bottom"/>
          </w:tcPr>
          <w:p w:rsidR="0007414D" w:rsidRPr="00D466F2" w:rsidRDefault="0007414D" w:rsidP="002D40F8">
            <w:pPr>
              <w:rPr>
                <w:rFonts w:asciiTheme="minorHAnsi" w:hAnsiTheme="minorHAnsi" w:cstheme="minorHAnsi"/>
              </w:rPr>
            </w:pPr>
          </w:p>
        </w:tc>
        <w:tc>
          <w:tcPr>
            <w:tcW w:w="1262" w:type="dxa"/>
            <w:shd w:val="clear" w:color="auto" w:fill="auto"/>
            <w:noWrap/>
            <w:vAlign w:val="bottom"/>
          </w:tcPr>
          <w:p w:rsidR="0007414D" w:rsidRPr="00D466F2" w:rsidRDefault="0007414D" w:rsidP="002D40F8">
            <w:pPr>
              <w:rPr>
                <w:rFonts w:asciiTheme="minorHAnsi" w:hAnsiTheme="minorHAnsi" w:cstheme="minorHAnsi"/>
              </w:rPr>
            </w:pPr>
          </w:p>
        </w:tc>
        <w:tc>
          <w:tcPr>
            <w:tcW w:w="1857" w:type="dxa"/>
            <w:vAlign w:val="bottom"/>
          </w:tcPr>
          <w:p w:rsidR="0007414D" w:rsidRPr="00D466F2" w:rsidRDefault="0007414D" w:rsidP="002D40F8">
            <w:pPr>
              <w:rPr>
                <w:rFonts w:asciiTheme="minorHAnsi" w:hAnsiTheme="minorHAnsi" w:cstheme="minorHAnsi"/>
                <w:b/>
              </w:rPr>
            </w:pPr>
          </w:p>
        </w:tc>
      </w:tr>
    </w:tbl>
    <w:p w:rsidR="0007414D" w:rsidRPr="00D466F2" w:rsidRDefault="0007414D" w:rsidP="0042779E">
      <w:pPr>
        <w:overflowPunct w:val="0"/>
        <w:autoSpaceDE w:val="0"/>
        <w:autoSpaceDN w:val="0"/>
        <w:adjustRightInd w:val="0"/>
        <w:spacing w:after="0" w:line="240" w:lineRule="auto"/>
        <w:ind w:left="1080" w:hanging="1080"/>
        <w:rPr>
          <w:rFonts w:asciiTheme="minorHAnsi" w:hAnsiTheme="minorHAnsi" w:cstheme="minorHAnsi"/>
        </w:rPr>
      </w:pPr>
    </w:p>
    <w:p w:rsidR="000B6A5A" w:rsidRPr="00D466F2" w:rsidRDefault="0042779E" w:rsidP="0042779E">
      <w:pPr>
        <w:overflowPunct w:val="0"/>
        <w:autoSpaceDE w:val="0"/>
        <w:autoSpaceDN w:val="0"/>
        <w:adjustRightInd w:val="0"/>
        <w:spacing w:after="0" w:line="240" w:lineRule="auto"/>
        <w:ind w:left="1080" w:hanging="1080"/>
        <w:rPr>
          <w:rFonts w:asciiTheme="minorHAnsi" w:hAnsiTheme="minorHAnsi" w:cstheme="minorHAnsi"/>
        </w:rPr>
      </w:pPr>
      <w:r w:rsidRPr="00D466F2">
        <w:rPr>
          <w:rFonts w:asciiTheme="minorHAnsi" w:hAnsiTheme="minorHAnsi" w:cstheme="minorHAnsi"/>
        </w:rPr>
        <w:t xml:space="preserve">b) </w:t>
      </w:r>
      <w:r w:rsidR="000B6A5A" w:rsidRPr="00D466F2">
        <w:rPr>
          <w:rFonts w:asciiTheme="minorHAnsi" w:hAnsiTheme="minorHAnsi" w:cstheme="minorHAnsi"/>
          <w:b/>
        </w:rPr>
        <w:t>Leták č.2</w:t>
      </w:r>
      <w:r w:rsidR="000B6A5A" w:rsidRPr="00D466F2">
        <w:rPr>
          <w:rFonts w:asciiTheme="minorHAnsi" w:hAnsiTheme="minorHAnsi" w:cstheme="minorHAnsi"/>
        </w:rPr>
        <w:t xml:space="preserve"> - formát: 420x297 mm, materiál: 200g LK, big. na A4, barevnost: 4/4</w:t>
      </w:r>
    </w:p>
    <w:tbl>
      <w:tblPr>
        <w:tblW w:w="6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1276"/>
        <w:gridCol w:w="1262"/>
        <w:gridCol w:w="1857"/>
      </w:tblGrid>
      <w:tr w:rsidR="0007414D" w:rsidRPr="00D466F2" w:rsidTr="009D6B76">
        <w:trPr>
          <w:trHeight w:val="300"/>
        </w:trPr>
        <w:tc>
          <w:tcPr>
            <w:tcW w:w="1716" w:type="dxa"/>
            <w:shd w:val="clear" w:color="auto" w:fill="auto"/>
            <w:noWrap/>
            <w:vAlign w:val="bottom"/>
          </w:tcPr>
          <w:p w:rsidR="0007414D" w:rsidRPr="00D466F2" w:rsidRDefault="0007414D" w:rsidP="009D6B76">
            <w:pPr>
              <w:jc w:val="center"/>
              <w:rPr>
                <w:rFonts w:asciiTheme="minorHAnsi" w:hAnsiTheme="minorHAnsi" w:cstheme="minorHAnsi"/>
                <w:i/>
                <w:color w:val="000000"/>
              </w:rPr>
            </w:pPr>
            <w:r w:rsidRPr="00D466F2">
              <w:rPr>
                <w:rFonts w:asciiTheme="minorHAnsi" w:hAnsiTheme="minorHAnsi" w:cstheme="minorHAnsi"/>
                <w:i/>
                <w:color w:val="000000"/>
              </w:rPr>
              <w:t>Cena bez DPH</w:t>
            </w:r>
          </w:p>
        </w:tc>
        <w:tc>
          <w:tcPr>
            <w:tcW w:w="1276" w:type="dxa"/>
            <w:shd w:val="clear" w:color="auto" w:fill="auto"/>
            <w:noWrap/>
            <w:vAlign w:val="bottom"/>
          </w:tcPr>
          <w:p w:rsidR="0007414D" w:rsidRPr="00D466F2" w:rsidRDefault="0007414D" w:rsidP="009D6B76">
            <w:pPr>
              <w:jc w:val="center"/>
              <w:rPr>
                <w:rFonts w:asciiTheme="minorHAnsi" w:hAnsiTheme="minorHAnsi" w:cstheme="minorHAnsi"/>
                <w:i/>
                <w:color w:val="000000"/>
              </w:rPr>
            </w:pPr>
            <w:r w:rsidRPr="00D466F2">
              <w:rPr>
                <w:rFonts w:asciiTheme="minorHAnsi" w:hAnsiTheme="minorHAnsi" w:cstheme="minorHAnsi"/>
                <w:i/>
                <w:color w:val="000000"/>
              </w:rPr>
              <w:t>Cena bez DPH</w:t>
            </w:r>
          </w:p>
        </w:tc>
        <w:tc>
          <w:tcPr>
            <w:tcW w:w="1262" w:type="dxa"/>
            <w:shd w:val="clear" w:color="auto" w:fill="auto"/>
            <w:noWrap/>
            <w:vAlign w:val="bottom"/>
          </w:tcPr>
          <w:p w:rsidR="0007414D" w:rsidRPr="00D466F2" w:rsidRDefault="0007414D" w:rsidP="009D6B76">
            <w:pPr>
              <w:jc w:val="center"/>
              <w:rPr>
                <w:rFonts w:asciiTheme="minorHAnsi" w:hAnsiTheme="minorHAnsi" w:cstheme="minorHAnsi"/>
                <w:i/>
                <w:color w:val="000000"/>
              </w:rPr>
            </w:pPr>
            <w:r w:rsidRPr="00D466F2">
              <w:rPr>
                <w:rFonts w:asciiTheme="minorHAnsi" w:hAnsiTheme="minorHAnsi" w:cstheme="minorHAnsi"/>
                <w:i/>
                <w:color w:val="000000"/>
              </w:rPr>
              <w:t>Cena bez DPH</w:t>
            </w:r>
          </w:p>
        </w:tc>
        <w:tc>
          <w:tcPr>
            <w:tcW w:w="1857" w:type="dxa"/>
            <w:vAlign w:val="bottom"/>
          </w:tcPr>
          <w:p w:rsidR="0007414D" w:rsidRPr="00D466F2" w:rsidRDefault="0007414D" w:rsidP="009D6B76">
            <w:pPr>
              <w:jc w:val="center"/>
              <w:rPr>
                <w:rFonts w:asciiTheme="minorHAnsi" w:hAnsiTheme="minorHAnsi" w:cstheme="minorHAnsi"/>
                <w:b/>
                <w:i/>
                <w:color w:val="000000"/>
              </w:rPr>
            </w:pPr>
            <w:r w:rsidRPr="00D466F2">
              <w:rPr>
                <w:rFonts w:asciiTheme="minorHAnsi" w:hAnsiTheme="minorHAnsi" w:cstheme="minorHAnsi"/>
                <w:b/>
                <w:i/>
                <w:color w:val="000000"/>
              </w:rPr>
              <w:t>Součet bez DPH</w:t>
            </w:r>
          </w:p>
        </w:tc>
      </w:tr>
      <w:tr w:rsidR="006459A1" w:rsidRPr="00D466F2" w:rsidTr="009D6B76">
        <w:trPr>
          <w:trHeight w:val="300"/>
        </w:trPr>
        <w:tc>
          <w:tcPr>
            <w:tcW w:w="1716" w:type="dxa"/>
            <w:shd w:val="clear" w:color="auto" w:fill="auto"/>
            <w:noWrap/>
            <w:vAlign w:val="bottom"/>
          </w:tcPr>
          <w:p w:rsidR="0007414D" w:rsidRPr="00D466F2" w:rsidRDefault="0007414D" w:rsidP="009D6B76">
            <w:pPr>
              <w:rPr>
                <w:rFonts w:asciiTheme="minorHAnsi" w:hAnsiTheme="minorHAnsi" w:cstheme="minorHAnsi"/>
                <w:i/>
              </w:rPr>
            </w:pPr>
            <w:r w:rsidRPr="00D466F2">
              <w:rPr>
                <w:rFonts w:asciiTheme="minorHAnsi" w:hAnsiTheme="minorHAnsi" w:cstheme="minorHAnsi"/>
                <w:i/>
              </w:rPr>
              <w:t>100 ks</w:t>
            </w:r>
          </w:p>
        </w:tc>
        <w:tc>
          <w:tcPr>
            <w:tcW w:w="1276" w:type="dxa"/>
            <w:shd w:val="clear" w:color="auto" w:fill="auto"/>
            <w:noWrap/>
            <w:vAlign w:val="bottom"/>
          </w:tcPr>
          <w:p w:rsidR="0007414D" w:rsidRPr="00D466F2" w:rsidRDefault="0007414D" w:rsidP="009D6B76">
            <w:pPr>
              <w:rPr>
                <w:rFonts w:asciiTheme="minorHAnsi" w:hAnsiTheme="minorHAnsi" w:cstheme="minorHAnsi"/>
                <w:i/>
              </w:rPr>
            </w:pPr>
            <w:r w:rsidRPr="00D466F2">
              <w:rPr>
                <w:rFonts w:asciiTheme="minorHAnsi" w:hAnsiTheme="minorHAnsi" w:cstheme="minorHAnsi"/>
                <w:i/>
              </w:rPr>
              <w:t>1 000 ks</w:t>
            </w:r>
          </w:p>
        </w:tc>
        <w:tc>
          <w:tcPr>
            <w:tcW w:w="1262" w:type="dxa"/>
            <w:shd w:val="clear" w:color="auto" w:fill="auto"/>
            <w:noWrap/>
            <w:vAlign w:val="bottom"/>
          </w:tcPr>
          <w:p w:rsidR="0007414D" w:rsidRPr="00D466F2" w:rsidRDefault="0007414D" w:rsidP="009D6B76">
            <w:pPr>
              <w:rPr>
                <w:rFonts w:asciiTheme="minorHAnsi" w:hAnsiTheme="minorHAnsi" w:cstheme="minorHAnsi"/>
                <w:i/>
              </w:rPr>
            </w:pPr>
            <w:r w:rsidRPr="00D466F2">
              <w:rPr>
                <w:rFonts w:asciiTheme="minorHAnsi" w:hAnsiTheme="minorHAnsi" w:cstheme="minorHAnsi"/>
                <w:i/>
              </w:rPr>
              <w:t>5 000 ks</w:t>
            </w:r>
          </w:p>
        </w:tc>
        <w:tc>
          <w:tcPr>
            <w:tcW w:w="1857" w:type="dxa"/>
            <w:vAlign w:val="bottom"/>
          </w:tcPr>
          <w:p w:rsidR="0007414D" w:rsidRPr="00D466F2" w:rsidRDefault="0007414D" w:rsidP="009D6B76">
            <w:pPr>
              <w:rPr>
                <w:rFonts w:asciiTheme="minorHAnsi" w:hAnsiTheme="minorHAnsi" w:cstheme="minorHAnsi"/>
                <w:b/>
                <w:i/>
              </w:rPr>
            </w:pPr>
            <w:r w:rsidRPr="00D466F2">
              <w:rPr>
                <w:rFonts w:asciiTheme="minorHAnsi" w:hAnsiTheme="minorHAnsi" w:cstheme="minorHAnsi"/>
                <w:b/>
                <w:i/>
              </w:rPr>
              <w:t>6 100 ks</w:t>
            </w:r>
          </w:p>
        </w:tc>
      </w:tr>
      <w:tr w:rsidR="0007414D" w:rsidRPr="00D466F2" w:rsidTr="009D6B76">
        <w:trPr>
          <w:trHeight w:val="300"/>
        </w:trPr>
        <w:tc>
          <w:tcPr>
            <w:tcW w:w="1716" w:type="dxa"/>
            <w:shd w:val="clear" w:color="auto" w:fill="auto"/>
            <w:noWrap/>
            <w:vAlign w:val="bottom"/>
          </w:tcPr>
          <w:p w:rsidR="0007414D" w:rsidRPr="00D466F2" w:rsidRDefault="0007414D" w:rsidP="009D6B76">
            <w:pPr>
              <w:rPr>
                <w:rFonts w:asciiTheme="minorHAnsi" w:hAnsiTheme="minorHAnsi" w:cstheme="minorHAnsi"/>
              </w:rPr>
            </w:pPr>
          </w:p>
        </w:tc>
        <w:tc>
          <w:tcPr>
            <w:tcW w:w="1276" w:type="dxa"/>
            <w:shd w:val="clear" w:color="auto" w:fill="auto"/>
            <w:noWrap/>
            <w:vAlign w:val="bottom"/>
          </w:tcPr>
          <w:p w:rsidR="0007414D" w:rsidRPr="00D466F2" w:rsidRDefault="0007414D" w:rsidP="009D6B76">
            <w:pPr>
              <w:rPr>
                <w:rFonts w:asciiTheme="minorHAnsi" w:hAnsiTheme="minorHAnsi" w:cstheme="minorHAnsi"/>
              </w:rPr>
            </w:pPr>
          </w:p>
        </w:tc>
        <w:tc>
          <w:tcPr>
            <w:tcW w:w="1262" w:type="dxa"/>
            <w:shd w:val="clear" w:color="auto" w:fill="auto"/>
            <w:noWrap/>
            <w:vAlign w:val="bottom"/>
          </w:tcPr>
          <w:p w:rsidR="0007414D" w:rsidRPr="00D466F2" w:rsidRDefault="0007414D" w:rsidP="009D6B76">
            <w:pPr>
              <w:rPr>
                <w:rFonts w:asciiTheme="minorHAnsi" w:hAnsiTheme="minorHAnsi" w:cstheme="minorHAnsi"/>
              </w:rPr>
            </w:pPr>
          </w:p>
        </w:tc>
        <w:tc>
          <w:tcPr>
            <w:tcW w:w="1857" w:type="dxa"/>
            <w:vAlign w:val="bottom"/>
          </w:tcPr>
          <w:p w:rsidR="0007414D" w:rsidRPr="00D466F2" w:rsidRDefault="0007414D" w:rsidP="009D6B76">
            <w:pPr>
              <w:rPr>
                <w:rFonts w:asciiTheme="minorHAnsi" w:hAnsiTheme="minorHAnsi" w:cstheme="minorHAnsi"/>
                <w:b/>
              </w:rPr>
            </w:pPr>
          </w:p>
        </w:tc>
      </w:tr>
    </w:tbl>
    <w:p w:rsidR="0042779E" w:rsidRPr="00D466F2" w:rsidRDefault="0042779E" w:rsidP="0042779E">
      <w:pPr>
        <w:overflowPunct w:val="0"/>
        <w:autoSpaceDE w:val="0"/>
        <w:autoSpaceDN w:val="0"/>
        <w:adjustRightInd w:val="0"/>
        <w:spacing w:after="0" w:line="240" w:lineRule="auto"/>
        <w:rPr>
          <w:rFonts w:asciiTheme="minorHAnsi" w:hAnsiTheme="minorHAnsi" w:cstheme="minorHAnsi"/>
        </w:rPr>
      </w:pPr>
    </w:p>
    <w:p w:rsidR="000B6A5A" w:rsidRPr="00D466F2" w:rsidRDefault="0007414D" w:rsidP="0042779E">
      <w:pPr>
        <w:overflowPunct w:val="0"/>
        <w:autoSpaceDE w:val="0"/>
        <w:autoSpaceDN w:val="0"/>
        <w:adjustRightInd w:val="0"/>
        <w:spacing w:after="0" w:line="240" w:lineRule="auto"/>
        <w:rPr>
          <w:rFonts w:asciiTheme="minorHAnsi" w:hAnsiTheme="minorHAnsi" w:cstheme="minorHAnsi"/>
        </w:rPr>
      </w:pPr>
      <w:r w:rsidRPr="00D466F2">
        <w:rPr>
          <w:rFonts w:asciiTheme="minorHAnsi" w:hAnsiTheme="minorHAnsi" w:cstheme="minorHAnsi"/>
          <w:b/>
        </w:rPr>
        <w:t>c</w:t>
      </w:r>
      <w:r w:rsidR="0042779E" w:rsidRPr="00D466F2">
        <w:rPr>
          <w:rFonts w:asciiTheme="minorHAnsi" w:hAnsiTheme="minorHAnsi" w:cstheme="minorHAnsi"/>
          <w:b/>
        </w:rPr>
        <w:t xml:space="preserve">) </w:t>
      </w:r>
      <w:r w:rsidR="000B6A5A" w:rsidRPr="00D466F2">
        <w:rPr>
          <w:rFonts w:asciiTheme="minorHAnsi" w:hAnsiTheme="minorHAnsi" w:cstheme="minorHAnsi"/>
          <w:b/>
        </w:rPr>
        <w:t>Plakát</w:t>
      </w:r>
      <w:r w:rsidR="000B6A5A" w:rsidRPr="00D466F2">
        <w:rPr>
          <w:rFonts w:asciiTheme="minorHAnsi" w:hAnsiTheme="minorHAnsi" w:cstheme="minorHAnsi"/>
        </w:rPr>
        <w:t xml:space="preserve"> - formát: A2, materiál: 150g lesklá křída, barevnost: 4/0</w:t>
      </w:r>
    </w:p>
    <w:tbl>
      <w:tblPr>
        <w:tblW w:w="7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1417"/>
        <w:gridCol w:w="142"/>
        <w:gridCol w:w="1276"/>
        <w:gridCol w:w="1417"/>
        <w:gridCol w:w="1843"/>
      </w:tblGrid>
      <w:tr w:rsidR="006459A1" w:rsidRPr="00D466F2" w:rsidTr="00977859">
        <w:trPr>
          <w:trHeight w:val="300"/>
        </w:trPr>
        <w:tc>
          <w:tcPr>
            <w:tcW w:w="1433" w:type="dxa"/>
            <w:shd w:val="clear" w:color="auto" w:fill="auto"/>
            <w:noWrap/>
            <w:vAlign w:val="bottom"/>
          </w:tcPr>
          <w:p w:rsidR="00977859" w:rsidRPr="00D466F2" w:rsidRDefault="00977859" w:rsidP="00177A92">
            <w:pPr>
              <w:rPr>
                <w:rFonts w:asciiTheme="minorHAnsi" w:hAnsiTheme="minorHAnsi" w:cstheme="minorHAnsi"/>
                <w:i/>
              </w:rPr>
            </w:pPr>
            <w:r w:rsidRPr="00D466F2">
              <w:rPr>
                <w:rFonts w:asciiTheme="minorHAnsi" w:hAnsiTheme="minorHAnsi" w:cstheme="minorHAnsi"/>
                <w:i/>
              </w:rPr>
              <w:t>Cena bez DPH</w:t>
            </w:r>
          </w:p>
        </w:tc>
        <w:tc>
          <w:tcPr>
            <w:tcW w:w="1417" w:type="dxa"/>
            <w:shd w:val="clear" w:color="auto" w:fill="auto"/>
            <w:noWrap/>
            <w:vAlign w:val="bottom"/>
          </w:tcPr>
          <w:p w:rsidR="00977859" w:rsidRPr="00D466F2" w:rsidRDefault="00977859" w:rsidP="00177A92">
            <w:pPr>
              <w:rPr>
                <w:rFonts w:asciiTheme="minorHAnsi" w:hAnsiTheme="minorHAnsi" w:cstheme="minorHAnsi"/>
                <w:i/>
              </w:rPr>
            </w:pPr>
            <w:r w:rsidRPr="00D466F2">
              <w:rPr>
                <w:rFonts w:asciiTheme="minorHAnsi" w:hAnsiTheme="minorHAnsi" w:cstheme="minorHAnsi"/>
                <w:i/>
              </w:rPr>
              <w:t>Cena bez DPH</w:t>
            </w:r>
          </w:p>
        </w:tc>
        <w:tc>
          <w:tcPr>
            <w:tcW w:w="1418" w:type="dxa"/>
            <w:gridSpan w:val="2"/>
            <w:shd w:val="clear" w:color="auto" w:fill="auto"/>
            <w:noWrap/>
            <w:vAlign w:val="bottom"/>
          </w:tcPr>
          <w:p w:rsidR="00977859" w:rsidRPr="00D466F2" w:rsidRDefault="00977859" w:rsidP="00177A92">
            <w:pPr>
              <w:rPr>
                <w:rFonts w:asciiTheme="minorHAnsi" w:hAnsiTheme="minorHAnsi" w:cstheme="minorHAnsi"/>
                <w:i/>
              </w:rPr>
            </w:pPr>
            <w:r w:rsidRPr="00D466F2">
              <w:rPr>
                <w:rFonts w:asciiTheme="minorHAnsi" w:hAnsiTheme="minorHAnsi" w:cstheme="minorHAnsi"/>
                <w:i/>
              </w:rPr>
              <w:t>Cena bez DPH</w:t>
            </w:r>
          </w:p>
        </w:tc>
        <w:tc>
          <w:tcPr>
            <w:tcW w:w="1417" w:type="dxa"/>
            <w:shd w:val="clear" w:color="auto" w:fill="auto"/>
            <w:noWrap/>
            <w:vAlign w:val="bottom"/>
          </w:tcPr>
          <w:p w:rsidR="00977859" w:rsidRPr="00D466F2" w:rsidRDefault="00977859" w:rsidP="00177A92">
            <w:pPr>
              <w:rPr>
                <w:rFonts w:asciiTheme="minorHAnsi" w:hAnsiTheme="minorHAnsi" w:cstheme="minorHAnsi"/>
                <w:b/>
                <w:i/>
              </w:rPr>
            </w:pPr>
            <w:r w:rsidRPr="00D466F2">
              <w:rPr>
                <w:rFonts w:asciiTheme="minorHAnsi" w:hAnsiTheme="minorHAnsi" w:cstheme="minorHAnsi"/>
                <w:i/>
              </w:rPr>
              <w:t>Cena bez DPH</w:t>
            </w:r>
          </w:p>
        </w:tc>
        <w:tc>
          <w:tcPr>
            <w:tcW w:w="1843" w:type="dxa"/>
            <w:vAlign w:val="bottom"/>
          </w:tcPr>
          <w:p w:rsidR="00977859" w:rsidRPr="00D466F2" w:rsidRDefault="00977859" w:rsidP="00177A92">
            <w:pPr>
              <w:rPr>
                <w:rFonts w:asciiTheme="minorHAnsi" w:hAnsiTheme="minorHAnsi" w:cstheme="minorHAnsi"/>
                <w:i/>
              </w:rPr>
            </w:pPr>
            <w:r w:rsidRPr="00D466F2">
              <w:rPr>
                <w:rFonts w:asciiTheme="minorHAnsi" w:hAnsiTheme="minorHAnsi" w:cstheme="minorHAnsi"/>
                <w:b/>
                <w:i/>
              </w:rPr>
              <w:t>Součet bez DPH</w:t>
            </w:r>
          </w:p>
        </w:tc>
      </w:tr>
      <w:tr w:rsidR="006459A1" w:rsidRPr="00D466F2" w:rsidTr="00977859">
        <w:trPr>
          <w:trHeight w:val="300"/>
        </w:trPr>
        <w:tc>
          <w:tcPr>
            <w:tcW w:w="1433" w:type="dxa"/>
            <w:shd w:val="clear" w:color="auto" w:fill="auto"/>
            <w:noWrap/>
            <w:vAlign w:val="bottom"/>
          </w:tcPr>
          <w:p w:rsidR="000B6A5A" w:rsidRPr="00D466F2" w:rsidRDefault="000B6A5A" w:rsidP="002D40F8">
            <w:pPr>
              <w:rPr>
                <w:rFonts w:asciiTheme="minorHAnsi" w:hAnsiTheme="minorHAnsi" w:cstheme="minorHAnsi"/>
                <w:i/>
              </w:rPr>
            </w:pPr>
            <w:r w:rsidRPr="00D466F2">
              <w:rPr>
                <w:rFonts w:asciiTheme="minorHAnsi" w:hAnsiTheme="minorHAnsi" w:cstheme="minorHAnsi"/>
                <w:i/>
              </w:rPr>
              <w:t>100 ks</w:t>
            </w:r>
          </w:p>
        </w:tc>
        <w:tc>
          <w:tcPr>
            <w:tcW w:w="1559" w:type="dxa"/>
            <w:gridSpan w:val="2"/>
            <w:shd w:val="clear" w:color="auto" w:fill="auto"/>
            <w:noWrap/>
            <w:vAlign w:val="bottom"/>
          </w:tcPr>
          <w:p w:rsidR="000B6A5A" w:rsidRPr="00D466F2" w:rsidRDefault="000B6A5A" w:rsidP="002D40F8">
            <w:pPr>
              <w:rPr>
                <w:rFonts w:asciiTheme="minorHAnsi" w:hAnsiTheme="minorHAnsi" w:cstheme="minorHAnsi"/>
                <w:i/>
              </w:rPr>
            </w:pPr>
            <w:r w:rsidRPr="00D466F2">
              <w:rPr>
                <w:rFonts w:asciiTheme="minorHAnsi" w:hAnsiTheme="minorHAnsi" w:cstheme="minorHAnsi"/>
                <w:i/>
              </w:rPr>
              <w:t>500 ks</w:t>
            </w:r>
          </w:p>
        </w:tc>
        <w:tc>
          <w:tcPr>
            <w:tcW w:w="1276" w:type="dxa"/>
            <w:shd w:val="clear" w:color="auto" w:fill="auto"/>
            <w:noWrap/>
            <w:vAlign w:val="bottom"/>
          </w:tcPr>
          <w:p w:rsidR="000B6A5A" w:rsidRPr="00D466F2" w:rsidRDefault="000B6A5A" w:rsidP="002D40F8">
            <w:pPr>
              <w:rPr>
                <w:rFonts w:asciiTheme="minorHAnsi" w:hAnsiTheme="minorHAnsi" w:cstheme="minorHAnsi"/>
                <w:i/>
              </w:rPr>
            </w:pPr>
            <w:r w:rsidRPr="00D466F2">
              <w:rPr>
                <w:rFonts w:asciiTheme="minorHAnsi" w:hAnsiTheme="minorHAnsi" w:cstheme="minorHAnsi"/>
                <w:i/>
              </w:rPr>
              <w:t>1 000 ks</w:t>
            </w:r>
          </w:p>
        </w:tc>
        <w:tc>
          <w:tcPr>
            <w:tcW w:w="1417" w:type="dxa"/>
            <w:shd w:val="clear" w:color="auto" w:fill="auto"/>
            <w:noWrap/>
            <w:vAlign w:val="bottom"/>
          </w:tcPr>
          <w:p w:rsidR="000B6A5A" w:rsidRPr="00D466F2" w:rsidRDefault="000B6A5A" w:rsidP="002D40F8">
            <w:pPr>
              <w:rPr>
                <w:rFonts w:asciiTheme="minorHAnsi" w:hAnsiTheme="minorHAnsi" w:cstheme="minorHAnsi"/>
                <w:i/>
              </w:rPr>
            </w:pPr>
            <w:r w:rsidRPr="00D466F2">
              <w:rPr>
                <w:rFonts w:asciiTheme="minorHAnsi" w:hAnsiTheme="minorHAnsi" w:cstheme="minorHAnsi"/>
                <w:i/>
              </w:rPr>
              <w:t>3 000 ks</w:t>
            </w:r>
          </w:p>
        </w:tc>
        <w:tc>
          <w:tcPr>
            <w:tcW w:w="1843" w:type="dxa"/>
            <w:vAlign w:val="bottom"/>
          </w:tcPr>
          <w:p w:rsidR="000B6A5A" w:rsidRPr="00D466F2" w:rsidRDefault="000B6A5A" w:rsidP="002D40F8">
            <w:pPr>
              <w:rPr>
                <w:rFonts w:asciiTheme="minorHAnsi" w:hAnsiTheme="minorHAnsi" w:cstheme="minorHAnsi"/>
                <w:b/>
                <w:i/>
              </w:rPr>
            </w:pPr>
            <w:r w:rsidRPr="00D466F2">
              <w:rPr>
                <w:rFonts w:asciiTheme="minorHAnsi" w:hAnsiTheme="minorHAnsi" w:cstheme="minorHAnsi"/>
                <w:b/>
                <w:i/>
              </w:rPr>
              <w:t>4 600 ks</w:t>
            </w:r>
          </w:p>
        </w:tc>
      </w:tr>
      <w:tr w:rsidR="000B6A5A" w:rsidRPr="00D466F2" w:rsidTr="00977859">
        <w:trPr>
          <w:trHeight w:val="300"/>
        </w:trPr>
        <w:tc>
          <w:tcPr>
            <w:tcW w:w="1433" w:type="dxa"/>
            <w:shd w:val="clear" w:color="auto" w:fill="auto"/>
            <w:noWrap/>
            <w:vAlign w:val="bottom"/>
          </w:tcPr>
          <w:p w:rsidR="000B6A5A" w:rsidRPr="00D466F2" w:rsidRDefault="000B6A5A" w:rsidP="002D40F8">
            <w:pPr>
              <w:rPr>
                <w:rFonts w:asciiTheme="minorHAnsi" w:hAnsiTheme="minorHAnsi" w:cstheme="minorHAnsi"/>
              </w:rPr>
            </w:pPr>
          </w:p>
        </w:tc>
        <w:tc>
          <w:tcPr>
            <w:tcW w:w="1559" w:type="dxa"/>
            <w:gridSpan w:val="2"/>
            <w:shd w:val="clear" w:color="auto" w:fill="auto"/>
            <w:noWrap/>
            <w:vAlign w:val="bottom"/>
          </w:tcPr>
          <w:p w:rsidR="000B6A5A" w:rsidRPr="00D466F2" w:rsidRDefault="000B6A5A" w:rsidP="002D40F8">
            <w:pPr>
              <w:rPr>
                <w:rFonts w:asciiTheme="minorHAnsi" w:hAnsiTheme="minorHAnsi" w:cstheme="minorHAnsi"/>
              </w:rPr>
            </w:pPr>
          </w:p>
        </w:tc>
        <w:tc>
          <w:tcPr>
            <w:tcW w:w="1276" w:type="dxa"/>
            <w:shd w:val="clear" w:color="auto" w:fill="auto"/>
            <w:noWrap/>
            <w:vAlign w:val="bottom"/>
          </w:tcPr>
          <w:p w:rsidR="000B6A5A" w:rsidRPr="00D466F2" w:rsidRDefault="000B6A5A" w:rsidP="002D40F8">
            <w:pPr>
              <w:rPr>
                <w:rFonts w:asciiTheme="minorHAnsi" w:hAnsiTheme="minorHAnsi" w:cstheme="minorHAnsi"/>
              </w:rPr>
            </w:pPr>
          </w:p>
        </w:tc>
        <w:tc>
          <w:tcPr>
            <w:tcW w:w="1417" w:type="dxa"/>
            <w:shd w:val="clear" w:color="auto" w:fill="auto"/>
            <w:noWrap/>
            <w:vAlign w:val="bottom"/>
          </w:tcPr>
          <w:p w:rsidR="000B6A5A" w:rsidRPr="00D466F2" w:rsidRDefault="000B6A5A" w:rsidP="002D40F8">
            <w:pPr>
              <w:rPr>
                <w:rFonts w:asciiTheme="minorHAnsi" w:hAnsiTheme="minorHAnsi" w:cstheme="minorHAnsi"/>
              </w:rPr>
            </w:pPr>
          </w:p>
        </w:tc>
        <w:tc>
          <w:tcPr>
            <w:tcW w:w="1843" w:type="dxa"/>
            <w:vAlign w:val="bottom"/>
          </w:tcPr>
          <w:p w:rsidR="000B6A5A" w:rsidRPr="00D466F2" w:rsidRDefault="000B6A5A" w:rsidP="002D40F8">
            <w:pPr>
              <w:rPr>
                <w:rFonts w:asciiTheme="minorHAnsi" w:hAnsiTheme="minorHAnsi" w:cstheme="minorHAnsi"/>
                <w:b/>
              </w:rPr>
            </w:pPr>
          </w:p>
        </w:tc>
      </w:tr>
    </w:tbl>
    <w:p w:rsidR="000B6A5A" w:rsidRPr="00D466F2" w:rsidRDefault="000B6A5A" w:rsidP="000B6A5A">
      <w:pPr>
        <w:overflowPunct w:val="0"/>
        <w:autoSpaceDE w:val="0"/>
        <w:autoSpaceDN w:val="0"/>
        <w:adjustRightInd w:val="0"/>
        <w:ind w:left="144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846"/>
        <w:gridCol w:w="1846"/>
      </w:tblGrid>
      <w:tr w:rsidR="006459A1" w:rsidRPr="00D466F2" w:rsidTr="002D40F8">
        <w:trPr>
          <w:trHeight w:val="623"/>
        </w:trPr>
        <w:tc>
          <w:tcPr>
            <w:tcW w:w="2222" w:type="dxa"/>
            <w:shd w:val="clear" w:color="auto" w:fill="auto"/>
            <w:vAlign w:val="center"/>
          </w:tcPr>
          <w:p w:rsidR="000B6A5A" w:rsidRPr="00D466F2" w:rsidRDefault="000B6A5A" w:rsidP="002D40F8">
            <w:pPr>
              <w:spacing w:after="0" w:line="300" w:lineRule="auto"/>
              <w:jc w:val="left"/>
              <w:rPr>
                <w:rFonts w:asciiTheme="minorHAnsi" w:hAnsiTheme="minorHAnsi" w:cstheme="minorHAnsi"/>
                <w:b/>
              </w:rPr>
            </w:pPr>
            <w:r w:rsidRPr="00D466F2">
              <w:rPr>
                <w:rFonts w:asciiTheme="minorHAnsi" w:hAnsiTheme="minorHAnsi" w:cstheme="minorHAnsi"/>
                <w:b/>
              </w:rPr>
              <w:t>Položka</w:t>
            </w:r>
          </w:p>
        </w:tc>
        <w:tc>
          <w:tcPr>
            <w:tcW w:w="1846" w:type="dxa"/>
            <w:shd w:val="clear" w:color="auto" w:fill="auto"/>
            <w:vAlign w:val="center"/>
          </w:tcPr>
          <w:p w:rsidR="000B6A5A" w:rsidRPr="00D466F2" w:rsidRDefault="000B6A5A" w:rsidP="002D40F8">
            <w:pPr>
              <w:spacing w:after="0" w:line="300" w:lineRule="auto"/>
              <w:jc w:val="left"/>
              <w:rPr>
                <w:rFonts w:asciiTheme="minorHAnsi" w:hAnsiTheme="minorHAnsi" w:cstheme="minorHAnsi"/>
                <w:b/>
              </w:rPr>
            </w:pPr>
            <w:r w:rsidRPr="00D466F2">
              <w:rPr>
                <w:rFonts w:asciiTheme="minorHAnsi" w:hAnsiTheme="minorHAnsi" w:cstheme="minorHAnsi"/>
                <w:b/>
              </w:rPr>
              <w:t>Cena bez DPH</w:t>
            </w:r>
          </w:p>
        </w:tc>
        <w:tc>
          <w:tcPr>
            <w:tcW w:w="1846" w:type="dxa"/>
            <w:shd w:val="clear" w:color="auto" w:fill="auto"/>
            <w:vAlign w:val="center"/>
          </w:tcPr>
          <w:p w:rsidR="000B6A5A" w:rsidRPr="00D466F2" w:rsidRDefault="000B6A5A" w:rsidP="002D40F8">
            <w:pPr>
              <w:spacing w:after="0" w:line="300" w:lineRule="auto"/>
              <w:jc w:val="left"/>
              <w:rPr>
                <w:rFonts w:asciiTheme="minorHAnsi" w:hAnsiTheme="minorHAnsi" w:cstheme="minorHAnsi"/>
                <w:b/>
              </w:rPr>
            </w:pPr>
            <w:r w:rsidRPr="00D466F2">
              <w:rPr>
                <w:rFonts w:asciiTheme="minorHAnsi" w:hAnsiTheme="minorHAnsi" w:cstheme="minorHAnsi"/>
                <w:b/>
              </w:rPr>
              <w:t>Cena vč. DPH</w:t>
            </w:r>
          </w:p>
        </w:tc>
      </w:tr>
      <w:tr w:rsidR="006459A1" w:rsidRPr="00D466F2" w:rsidTr="002D40F8">
        <w:trPr>
          <w:trHeight w:val="468"/>
        </w:trPr>
        <w:tc>
          <w:tcPr>
            <w:tcW w:w="2222" w:type="dxa"/>
            <w:shd w:val="clear" w:color="auto" w:fill="auto"/>
            <w:vAlign w:val="center"/>
          </w:tcPr>
          <w:p w:rsidR="000B6A5A" w:rsidRPr="00D466F2" w:rsidRDefault="000B6A5A" w:rsidP="0017122B">
            <w:pPr>
              <w:spacing w:after="0" w:line="300" w:lineRule="auto"/>
              <w:jc w:val="left"/>
              <w:rPr>
                <w:rFonts w:asciiTheme="minorHAnsi" w:hAnsiTheme="minorHAnsi" w:cstheme="minorHAnsi"/>
              </w:rPr>
            </w:pPr>
            <w:r w:rsidRPr="00D466F2">
              <w:rPr>
                <w:rFonts w:asciiTheme="minorHAnsi" w:hAnsiTheme="minorHAnsi" w:cstheme="minorHAnsi"/>
              </w:rPr>
              <w:t xml:space="preserve">leták č. 1, </w:t>
            </w:r>
            <w:r w:rsidR="0017122B" w:rsidRPr="00D466F2">
              <w:rPr>
                <w:rFonts w:asciiTheme="minorHAnsi" w:hAnsiTheme="minorHAnsi" w:cstheme="minorHAnsi"/>
              </w:rPr>
              <w:t>6 100</w:t>
            </w:r>
            <w:r w:rsidRPr="00D466F2">
              <w:rPr>
                <w:rFonts w:asciiTheme="minorHAnsi" w:hAnsiTheme="minorHAnsi" w:cstheme="minorHAnsi"/>
              </w:rPr>
              <w:t xml:space="preserve"> ks</w:t>
            </w:r>
          </w:p>
        </w:tc>
        <w:tc>
          <w:tcPr>
            <w:tcW w:w="1846" w:type="dxa"/>
            <w:shd w:val="clear" w:color="auto" w:fill="auto"/>
          </w:tcPr>
          <w:p w:rsidR="000B6A5A" w:rsidRPr="00D466F2" w:rsidRDefault="000B6A5A" w:rsidP="002D40F8">
            <w:pPr>
              <w:spacing w:after="0" w:line="300" w:lineRule="auto"/>
              <w:jc w:val="left"/>
              <w:rPr>
                <w:rFonts w:asciiTheme="minorHAnsi" w:hAnsiTheme="minorHAnsi" w:cstheme="minorHAnsi"/>
              </w:rPr>
            </w:pPr>
          </w:p>
        </w:tc>
        <w:tc>
          <w:tcPr>
            <w:tcW w:w="1846" w:type="dxa"/>
            <w:shd w:val="clear" w:color="auto" w:fill="auto"/>
            <w:vAlign w:val="center"/>
          </w:tcPr>
          <w:p w:rsidR="000B6A5A" w:rsidRPr="00D466F2" w:rsidRDefault="000B6A5A" w:rsidP="002D40F8">
            <w:pPr>
              <w:spacing w:after="0" w:line="300" w:lineRule="auto"/>
              <w:jc w:val="left"/>
              <w:rPr>
                <w:rFonts w:asciiTheme="minorHAnsi" w:hAnsiTheme="minorHAnsi" w:cstheme="minorHAnsi"/>
              </w:rPr>
            </w:pPr>
          </w:p>
        </w:tc>
      </w:tr>
      <w:tr w:rsidR="006459A1" w:rsidRPr="00D466F2" w:rsidTr="002D40F8">
        <w:trPr>
          <w:trHeight w:val="532"/>
        </w:trPr>
        <w:tc>
          <w:tcPr>
            <w:tcW w:w="2222" w:type="dxa"/>
            <w:shd w:val="clear" w:color="auto" w:fill="auto"/>
            <w:vAlign w:val="center"/>
          </w:tcPr>
          <w:p w:rsidR="000B6A5A" w:rsidRPr="00D466F2" w:rsidRDefault="000B6A5A" w:rsidP="0017122B">
            <w:pPr>
              <w:spacing w:after="0" w:line="300" w:lineRule="auto"/>
              <w:jc w:val="left"/>
              <w:rPr>
                <w:rFonts w:asciiTheme="minorHAnsi" w:hAnsiTheme="minorHAnsi" w:cstheme="minorHAnsi"/>
              </w:rPr>
            </w:pPr>
            <w:r w:rsidRPr="00D466F2">
              <w:rPr>
                <w:rFonts w:asciiTheme="minorHAnsi" w:hAnsiTheme="minorHAnsi" w:cstheme="minorHAnsi"/>
              </w:rPr>
              <w:t xml:space="preserve">leták č. 2, </w:t>
            </w:r>
            <w:r w:rsidR="0017122B" w:rsidRPr="00D466F2">
              <w:rPr>
                <w:rFonts w:asciiTheme="minorHAnsi" w:hAnsiTheme="minorHAnsi" w:cstheme="minorHAnsi"/>
              </w:rPr>
              <w:t>6 100</w:t>
            </w:r>
            <w:r w:rsidRPr="00D466F2">
              <w:rPr>
                <w:rFonts w:asciiTheme="minorHAnsi" w:hAnsiTheme="minorHAnsi" w:cstheme="minorHAnsi"/>
              </w:rPr>
              <w:t xml:space="preserve"> ks</w:t>
            </w:r>
          </w:p>
        </w:tc>
        <w:tc>
          <w:tcPr>
            <w:tcW w:w="1846" w:type="dxa"/>
            <w:shd w:val="clear" w:color="auto" w:fill="auto"/>
          </w:tcPr>
          <w:p w:rsidR="000B6A5A" w:rsidRPr="00D466F2" w:rsidRDefault="000B6A5A" w:rsidP="002D40F8">
            <w:pPr>
              <w:spacing w:after="0" w:line="300" w:lineRule="auto"/>
              <w:jc w:val="left"/>
              <w:rPr>
                <w:rFonts w:asciiTheme="minorHAnsi" w:hAnsiTheme="minorHAnsi" w:cstheme="minorHAnsi"/>
              </w:rPr>
            </w:pPr>
          </w:p>
        </w:tc>
        <w:tc>
          <w:tcPr>
            <w:tcW w:w="1846" w:type="dxa"/>
            <w:shd w:val="clear" w:color="auto" w:fill="auto"/>
            <w:vAlign w:val="center"/>
          </w:tcPr>
          <w:p w:rsidR="000B6A5A" w:rsidRPr="00D466F2" w:rsidRDefault="000B6A5A" w:rsidP="002D40F8">
            <w:pPr>
              <w:spacing w:after="0" w:line="300" w:lineRule="auto"/>
              <w:jc w:val="left"/>
              <w:rPr>
                <w:rFonts w:asciiTheme="minorHAnsi" w:hAnsiTheme="minorHAnsi" w:cstheme="minorHAnsi"/>
              </w:rPr>
            </w:pPr>
          </w:p>
        </w:tc>
      </w:tr>
      <w:tr w:rsidR="006459A1" w:rsidRPr="00D466F2" w:rsidTr="002D40F8">
        <w:trPr>
          <w:trHeight w:val="533"/>
        </w:trPr>
        <w:tc>
          <w:tcPr>
            <w:tcW w:w="2222" w:type="dxa"/>
            <w:shd w:val="clear" w:color="auto" w:fill="auto"/>
            <w:vAlign w:val="center"/>
          </w:tcPr>
          <w:p w:rsidR="000B6A5A" w:rsidRPr="00D466F2" w:rsidRDefault="000B6A5A" w:rsidP="002D40F8">
            <w:pPr>
              <w:spacing w:after="0" w:line="300" w:lineRule="auto"/>
              <w:jc w:val="left"/>
              <w:rPr>
                <w:rFonts w:asciiTheme="minorHAnsi" w:hAnsiTheme="minorHAnsi" w:cstheme="minorHAnsi"/>
              </w:rPr>
            </w:pPr>
            <w:r w:rsidRPr="00D466F2">
              <w:rPr>
                <w:rFonts w:asciiTheme="minorHAnsi" w:hAnsiTheme="minorHAnsi" w:cstheme="minorHAnsi"/>
              </w:rPr>
              <w:t>plakát, 4 600 ks</w:t>
            </w:r>
          </w:p>
        </w:tc>
        <w:tc>
          <w:tcPr>
            <w:tcW w:w="1846" w:type="dxa"/>
            <w:shd w:val="clear" w:color="auto" w:fill="auto"/>
          </w:tcPr>
          <w:p w:rsidR="000B6A5A" w:rsidRPr="00D466F2" w:rsidRDefault="000B6A5A" w:rsidP="002D40F8">
            <w:pPr>
              <w:spacing w:after="0" w:line="300" w:lineRule="auto"/>
              <w:jc w:val="left"/>
              <w:rPr>
                <w:rFonts w:asciiTheme="minorHAnsi" w:hAnsiTheme="minorHAnsi" w:cstheme="minorHAnsi"/>
              </w:rPr>
            </w:pPr>
          </w:p>
        </w:tc>
        <w:tc>
          <w:tcPr>
            <w:tcW w:w="1846" w:type="dxa"/>
            <w:shd w:val="clear" w:color="auto" w:fill="auto"/>
            <w:vAlign w:val="center"/>
          </w:tcPr>
          <w:p w:rsidR="000B6A5A" w:rsidRPr="00D466F2" w:rsidRDefault="000B6A5A" w:rsidP="002D40F8">
            <w:pPr>
              <w:spacing w:after="0" w:line="300" w:lineRule="auto"/>
              <w:jc w:val="left"/>
              <w:rPr>
                <w:rFonts w:asciiTheme="minorHAnsi" w:hAnsiTheme="minorHAnsi" w:cstheme="minorHAnsi"/>
              </w:rPr>
            </w:pPr>
          </w:p>
        </w:tc>
      </w:tr>
      <w:tr w:rsidR="006459A1" w:rsidRPr="00D466F2" w:rsidTr="002D40F8">
        <w:trPr>
          <w:trHeight w:val="520"/>
        </w:trPr>
        <w:tc>
          <w:tcPr>
            <w:tcW w:w="2222" w:type="dxa"/>
            <w:shd w:val="clear" w:color="auto" w:fill="auto"/>
            <w:vAlign w:val="center"/>
          </w:tcPr>
          <w:p w:rsidR="000B6A5A" w:rsidRPr="00D466F2" w:rsidRDefault="000B6A5A" w:rsidP="0004328E">
            <w:pPr>
              <w:spacing w:after="0" w:line="300" w:lineRule="auto"/>
              <w:jc w:val="left"/>
              <w:rPr>
                <w:rFonts w:asciiTheme="minorHAnsi" w:hAnsiTheme="minorHAnsi" w:cstheme="minorHAnsi"/>
                <w:b/>
              </w:rPr>
            </w:pPr>
            <w:r w:rsidRPr="00D466F2">
              <w:rPr>
                <w:rFonts w:asciiTheme="minorHAnsi" w:hAnsiTheme="minorHAnsi" w:cstheme="minorHAnsi"/>
                <w:b/>
              </w:rPr>
              <w:t>Součet</w:t>
            </w:r>
            <w:r w:rsidR="00945DAE" w:rsidRPr="00D466F2">
              <w:rPr>
                <w:rFonts w:asciiTheme="minorHAnsi" w:hAnsiTheme="minorHAnsi" w:cstheme="minorHAnsi"/>
                <w:b/>
              </w:rPr>
              <w:t xml:space="preserve"> všech </w:t>
            </w:r>
            <w:r w:rsidRPr="00D466F2">
              <w:rPr>
                <w:rFonts w:asciiTheme="minorHAnsi" w:hAnsiTheme="minorHAnsi" w:cstheme="minorHAnsi"/>
                <w:b/>
              </w:rPr>
              <w:t>položek</w:t>
            </w:r>
          </w:p>
        </w:tc>
        <w:tc>
          <w:tcPr>
            <w:tcW w:w="1846" w:type="dxa"/>
            <w:shd w:val="clear" w:color="auto" w:fill="auto"/>
          </w:tcPr>
          <w:p w:rsidR="000B6A5A" w:rsidRPr="00D466F2" w:rsidRDefault="000B6A5A" w:rsidP="002D40F8">
            <w:pPr>
              <w:spacing w:after="0" w:line="300" w:lineRule="auto"/>
              <w:jc w:val="left"/>
              <w:rPr>
                <w:rFonts w:asciiTheme="minorHAnsi" w:hAnsiTheme="minorHAnsi" w:cstheme="minorHAnsi"/>
              </w:rPr>
            </w:pPr>
          </w:p>
        </w:tc>
        <w:tc>
          <w:tcPr>
            <w:tcW w:w="1846" w:type="dxa"/>
            <w:shd w:val="clear" w:color="auto" w:fill="auto"/>
            <w:vAlign w:val="center"/>
          </w:tcPr>
          <w:p w:rsidR="000B6A5A" w:rsidRPr="00D466F2" w:rsidRDefault="000B6A5A" w:rsidP="002D40F8">
            <w:pPr>
              <w:spacing w:after="0" w:line="300" w:lineRule="auto"/>
              <w:jc w:val="left"/>
              <w:rPr>
                <w:rFonts w:asciiTheme="minorHAnsi" w:hAnsiTheme="minorHAnsi" w:cstheme="minorHAnsi"/>
              </w:rPr>
            </w:pPr>
          </w:p>
        </w:tc>
      </w:tr>
    </w:tbl>
    <w:p w:rsidR="000B6A5A" w:rsidRPr="00D466F2" w:rsidRDefault="000B6A5A" w:rsidP="00133161">
      <w:pPr>
        <w:overflowPunct w:val="0"/>
        <w:autoSpaceDE w:val="0"/>
        <w:autoSpaceDN w:val="0"/>
        <w:adjustRightInd w:val="0"/>
        <w:rPr>
          <w:rFonts w:asciiTheme="minorHAnsi" w:hAnsiTheme="minorHAnsi" w:cstheme="minorHAnsi"/>
          <w:i/>
        </w:rPr>
      </w:pPr>
      <w:r w:rsidRPr="00D466F2">
        <w:rPr>
          <w:rFonts w:asciiTheme="minorHAnsi" w:hAnsiTheme="minorHAnsi" w:cstheme="minorHAnsi"/>
          <w:i/>
        </w:rPr>
        <w:lastRenderedPageBreak/>
        <w:t xml:space="preserve">Pozn. Množství položek jsou orientační, množství položek bude realizováno na základě skutečných objednávek Objednatele. </w:t>
      </w:r>
    </w:p>
    <w:p w:rsidR="000B6A5A" w:rsidRPr="00D466F2" w:rsidRDefault="000B6A5A" w:rsidP="000B6A5A">
      <w:pPr>
        <w:overflowPunct w:val="0"/>
        <w:autoSpaceDE w:val="0"/>
        <w:autoSpaceDN w:val="0"/>
        <w:adjustRightInd w:val="0"/>
        <w:ind w:firstLine="360"/>
        <w:rPr>
          <w:rFonts w:asciiTheme="minorHAnsi" w:hAnsiTheme="minorHAnsi" w:cstheme="minorHAnsi"/>
          <w:b/>
          <w:u w:val="single"/>
        </w:rPr>
      </w:pPr>
      <w:r w:rsidRPr="00D466F2">
        <w:rPr>
          <w:rFonts w:asciiTheme="minorHAnsi" w:hAnsiTheme="minorHAnsi" w:cstheme="minorHAnsi"/>
          <w:b/>
          <w:u w:val="single"/>
        </w:rPr>
        <w:t>Část C)</w:t>
      </w:r>
    </w:p>
    <w:p w:rsidR="000B6A5A" w:rsidRPr="00D466F2" w:rsidRDefault="000B6A5A" w:rsidP="000B6A5A">
      <w:pPr>
        <w:numPr>
          <w:ilvl w:val="0"/>
          <w:numId w:val="11"/>
        </w:numPr>
        <w:overflowPunct w:val="0"/>
        <w:autoSpaceDE w:val="0"/>
        <w:autoSpaceDN w:val="0"/>
        <w:adjustRightInd w:val="0"/>
        <w:spacing w:after="0" w:line="240" w:lineRule="auto"/>
        <w:rPr>
          <w:rFonts w:asciiTheme="minorHAnsi" w:hAnsiTheme="minorHAnsi" w:cstheme="minorHAnsi"/>
          <w:b/>
        </w:rPr>
      </w:pPr>
      <w:r w:rsidRPr="00D466F2">
        <w:rPr>
          <w:rFonts w:asciiTheme="minorHAnsi" w:hAnsiTheme="minorHAnsi" w:cstheme="minorHAnsi"/>
          <w:b/>
        </w:rPr>
        <w:t xml:space="preserve">Ostatní grafické práce </w:t>
      </w:r>
      <w:r w:rsidRPr="00D466F2">
        <w:rPr>
          <w:rFonts w:asciiTheme="minorHAnsi" w:hAnsiTheme="minorHAnsi" w:cstheme="minorHAnsi"/>
          <w:b/>
          <w:i/>
        </w:rPr>
        <w:t xml:space="preserve">–specifikace- ceny bez DPH </w:t>
      </w:r>
      <w:r w:rsidRPr="00D466F2">
        <w:rPr>
          <w:rFonts w:asciiTheme="minorHAnsi" w:hAnsiTheme="minorHAnsi" w:cstheme="minorHAnsi"/>
          <w:b/>
        </w:rPr>
        <w:t>:</w:t>
      </w:r>
      <w:r w:rsidRPr="00D466F2">
        <w:rPr>
          <w:rFonts w:asciiTheme="minorHAnsi" w:hAnsiTheme="minorHAnsi" w:cstheme="minorHAnsi"/>
          <w:b/>
        </w:rPr>
        <w:tab/>
      </w:r>
    </w:p>
    <w:p w:rsidR="00133161" w:rsidRPr="00D466F2" w:rsidRDefault="00133161" w:rsidP="00133161">
      <w:pPr>
        <w:overflowPunct w:val="0"/>
        <w:autoSpaceDE w:val="0"/>
        <w:autoSpaceDN w:val="0"/>
        <w:adjustRightInd w:val="0"/>
        <w:spacing w:after="0" w:line="240" w:lineRule="auto"/>
        <w:ind w:left="720"/>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3178"/>
      </w:tblGrid>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Předmět</w:t>
            </w:r>
          </w:p>
        </w:tc>
        <w:tc>
          <w:tcPr>
            <w:tcW w:w="3178" w:type="dxa"/>
          </w:tcPr>
          <w:p w:rsidR="000B6A5A" w:rsidRPr="00D466F2" w:rsidRDefault="000B6A5A"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Cena za hodinu práce</w:t>
            </w:r>
            <w:r w:rsidR="00977859" w:rsidRPr="00D466F2">
              <w:rPr>
                <w:rFonts w:asciiTheme="minorHAnsi" w:hAnsiTheme="minorHAnsi" w:cstheme="minorHAnsi"/>
                <w:b/>
              </w:rPr>
              <w:t xml:space="preserve"> bez DPH</w:t>
            </w: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rPr>
            </w:pPr>
            <w:r w:rsidRPr="00D466F2">
              <w:rPr>
                <w:rFonts w:asciiTheme="minorHAnsi" w:hAnsiTheme="minorHAnsi" w:cstheme="minorHAnsi"/>
              </w:rPr>
              <w:t>Fotopráce</w:t>
            </w:r>
          </w:p>
        </w:tc>
        <w:tc>
          <w:tcPr>
            <w:tcW w:w="3178" w:type="dxa"/>
          </w:tcPr>
          <w:p w:rsidR="000B6A5A" w:rsidRPr="00D466F2" w:rsidRDefault="000B6A5A" w:rsidP="002D40F8">
            <w:pPr>
              <w:overflowPunct w:val="0"/>
              <w:autoSpaceDE w:val="0"/>
              <w:autoSpaceDN w:val="0"/>
              <w:adjustRightInd w:val="0"/>
              <w:rPr>
                <w:rFonts w:asciiTheme="minorHAnsi" w:hAnsiTheme="minorHAnsi" w:cstheme="minorHAnsi"/>
              </w:rPr>
            </w:pP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Předmět</w:t>
            </w:r>
          </w:p>
        </w:tc>
        <w:tc>
          <w:tcPr>
            <w:tcW w:w="3178" w:type="dxa"/>
          </w:tcPr>
          <w:p w:rsidR="000B6A5A" w:rsidRPr="00D466F2" w:rsidRDefault="00977859"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Cena za hodinu práce bez DPH</w:t>
            </w: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rPr>
            </w:pPr>
            <w:r w:rsidRPr="00D466F2">
              <w:rPr>
                <w:rFonts w:asciiTheme="minorHAnsi" w:hAnsiTheme="minorHAnsi" w:cstheme="minorHAnsi"/>
              </w:rPr>
              <w:t>Sazba, zlom textu</w:t>
            </w:r>
          </w:p>
        </w:tc>
        <w:tc>
          <w:tcPr>
            <w:tcW w:w="3178" w:type="dxa"/>
          </w:tcPr>
          <w:p w:rsidR="000B6A5A" w:rsidRPr="00D466F2" w:rsidRDefault="000B6A5A" w:rsidP="002D40F8">
            <w:pPr>
              <w:overflowPunct w:val="0"/>
              <w:autoSpaceDE w:val="0"/>
              <w:autoSpaceDN w:val="0"/>
              <w:adjustRightInd w:val="0"/>
              <w:rPr>
                <w:rFonts w:asciiTheme="minorHAnsi" w:hAnsiTheme="minorHAnsi" w:cstheme="minorHAnsi"/>
              </w:rPr>
            </w:pP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Předmět</w:t>
            </w:r>
          </w:p>
        </w:tc>
        <w:tc>
          <w:tcPr>
            <w:tcW w:w="3178" w:type="dxa"/>
          </w:tcPr>
          <w:p w:rsidR="000B6A5A" w:rsidRPr="00D466F2" w:rsidRDefault="00977859"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Cena za hodinu práce bez DPH</w:t>
            </w: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rPr>
            </w:pPr>
            <w:r w:rsidRPr="00D466F2">
              <w:rPr>
                <w:rFonts w:asciiTheme="minorHAnsi" w:hAnsiTheme="minorHAnsi" w:cstheme="minorHAnsi"/>
              </w:rPr>
              <w:t>Scan foto</w:t>
            </w:r>
          </w:p>
        </w:tc>
        <w:tc>
          <w:tcPr>
            <w:tcW w:w="3178" w:type="dxa"/>
          </w:tcPr>
          <w:p w:rsidR="000B6A5A" w:rsidRPr="00D466F2" w:rsidRDefault="000B6A5A" w:rsidP="002D40F8">
            <w:pPr>
              <w:overflowPunct w:val="0"/>
              <w:autoSpaceDE w:val="0"/>
              <w:autoSpaceDN w:val="0"/>
              <w:adjustRightInd w:val="0"/>
              <w:rPr>
                <w:rFonts w:asciiTheme="minorHAnsi" w:hAnsiTheme="minorHAnsi" w:cstheme="minorHAnsi"/>
              </w:rPr>
            </w:pP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Předmět</w:t>
            </w:r>
          </w:p>
        </w:tc>
        <w:tc>
          <w:tcPr>
            <w:tcW w:w="3178" w:type="dxa"/>
          </w:tcPr>
          <w:p w:rsidR="000B6A5A" w:rsidRPr="00D466F2" w:rsidRDefault="00977859"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Cena za hodinu práce bez DPH</w:t>
            </w: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rPr>
            </w:pPr>
            <w:r w:rsidRPr="00D466F2">
              <w:rPr>
                <w:rFonts w:asciiTheme="minorHAnsi" w:hAnsiTheme="minorHAnsi" w:cstheme="minorHAnsi"/>
              </w:rPr>
              <w:t>Grafika</w:t>
            </w:r>
          </w:p>
        </w:tc>
        <w:tc>
          <w:tcPr>
            <w:tcW w:w="3178" w:type="dxa"/>
          </w:tcPr>
          <w:p w:rsidR="000B6A5A" w:rsidRPr="00D466F2" w:rsidRDefault="000B6A5A" w:rsidP="002D40F8">
            <w:pPr>
              <w:overflowPunct w:val="0"/>
              <w:autoSpaceDE w:val="0"/>
              <w:autoSpaceDN w:val="0"/>
              <w:adjustRightInd w:val="0"/>
              <w:rPr>
                <w:rFonts w:asciiTheme="minorHAnsi" w:hAnsiTheme="minorHAnsi" w:cstheme="minorHAnsi"/>
              </w:rPr>
            </w:pP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Předmět</w:t>
            </w:r>
          </w:p>
        </w:tc>
        <w:tc>
          <w:tcPr>
            <w:tcW w:w="3178" w:type="dxa"/>
          </w:tcPr>
          <w:p w:rsidR="000B6A5A" w:rsidRPr="00D466F2" w:rsidRDefault="00977859"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Cena za hodinu práce bez DPH</w:t>
            </w: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rPr>
            </w:pPr>
            <w:r w:rsidRPr="00D466F2">
              <w:rPr>
                <w:rFonts w:asciiTheme="minorHAnsi" w:hAnsiTheme="minorHAnsi" w:cstheme="minorHAnsi"/>
              </w:rPr>
              <w:t>Retuše</w:t>
            </w:r>
          </w:p>
        </w:tc>
        <w:tc>
          <w:tcPr>
            <w:tcW w:w="3178" w:type="dxa"/>
          </w:tcPr>
          <w:p w:rsidR="000B6A5A" w:rsidRPr="00D466F2" w:rsidRDefault="000B6A5A" w:rsidP="002D40F8">
            <w:pPr>
              <w:overflowPunct w:val="0"/>
              <w:autoSpaceDE w:val="0"/>
              <w:autoSpaceDN w:val="0"/>
              <w:adjustRightInd w:val="0"/>
              <w:rPr>
                <w:rFonts w:asciiTheme="minorHAnsi" w:hAnsiTheme="minorHAnsi" w:cstheme="minorHAnsi"/>
              </w:rPr>
            </w:pP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Předmět</w:t>
            </w:r>
          </w:p>
        </w:tc>
        <w:tc>
          <w:tcPr>
            <w:tcW w:w="3178" w:type="dxa"/>
          </w:tcPr>
          <w:p w:rsidR="000B6A5A" w:rsidRPr="00D466F2" w:rsidRDefault="00977859" w:rsidP="002D40F8">
            <w:pPr>
              <w:overflowPunct w:val="0"/>
              <w:autoSpaceDE w:val="0"/>
              <w:autoSpaceDN w:val="0"/>
              <w:adjustRightInd w:val="0"/>
              <w:rPr>
                <w:rFonts w:asciiTheme="minorHAnsi" w:hAnsiTheme="minorHAnsi" w:cstheme="minorHAnsi"/>
                <w:b/>
              </w:rPr>
            </w:pPr>
            <w:r w:rsidRPr="00D466F2">
              <w:rPr>
                <w:rFonts w:asciiTheme="minorHAnsi" w:hAnsiTheme="minorHAnsi" w:cstheme="minorHAnsi"/>
                <w:b/>
              </w:rPr>
              <w:t>Cena za hodinu práce bez DPH</w:t>
            </w: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rPr>
                <w:rFonts w:asciiTheme="minorHAnsi" w:hAnsiTheme="minorHAnsi" w:cstheme="minorHAnsi"/>
              </w:rPr>
            </w:pPr>
            <w:r w:rsidRPr="00D466F2">
              <w:rPr>
                <w:rFonts w:asciiTheme="minorHAnsi" w:hAnsiTheme="minorHAnsi" w:cstheme="minorHAnsi"/>
              </w:rPr>
              <w:t>Korektury</w:t>
            </w:r>
          </w:p>
        </w:tc>
        <w:tc>
          <w:tcPr>
            <w:tcW w:w="3178" w:type="dxa"/>
          </w:tcPr>
          <w:p w:rsidR="000B6A5A" w:rsidRPr="00D466F2" w:rsidRDefault="000B6A5A" w:rsidP="002D40F8">
            <w:pPr>
              <w:overflowPunct w:val="0"/>
              <w:autoSpaceDE w:val="0"/>
              <w:autoSpaceDN w:val="0"/>
              <w:adjustRightInd w:val="0"/>
              <w:rPr>
                <w:rFonts w:asciiTheme="minorHAnsi" w:hAnsiTheme="minorHAnsi" w:cstheme="minorHAnsi"/>
              </w:rPr>
            </w:pPr>
          </w:p>
        </w:tc>
      </w:tr>
      <w:tr w:rsidR="000B6A5A" w:rsidRPr="00D466F2" w:rsidTr="00977859">
        <w:trPr>
          <w:trHeight w:val="290"/>
        </w:trPr>
        <w:tc>
          <w:tcPr>
            <w:tcW w:w="2724" w:type="dxa"/>
          </w:tcPr>
          <w:p w:rsidR="000B6A5A" w:rsidRPr="00D466F2" w:rsidRDefault="000B6A5A" w:rsidP="002D40F8">
            <w:pPr>
              <w:overflowPunct w:val="0"/>
              <w:autoSpaceDE w:val="0"/>
              <w:autoSpaceDN w:val="0"/>
              <w:adjustRightInd w:val="0"/>
              <w:jc w:val="left"/>
              <w:rPr>
                <w:rFonts w:asciiTheme="minorHAnsi" w:hAnsiTheme="minorHAnsi" w:cstheme="minorHAnsi"/>
                <w:b/>
              </w:rPr>
            </w:pPr>
            <w:r w:rsidRPr="00D466F2">
              <w:rPr>
                <w:rFonts w:asciiTheme="minorHAnsi" w:hAnsiTheme="minorHAnsi" w:cstheme="minorHAnsi"/>
                <w:b/>
              </w:rPr>
              <w:t>Součet  všech cen za hodinu práce</w:t>
            </w:r>
            <w:r w:rsidR="00977859" w:rsidRPr="00D466F2">
              <w:rPr>
                <w:rFonts w:asciiTheme="minorHAnsi" w:hAnsiTheme="minorHAnsi" w:cstheme="minorHAnsi"/>
                <w:b/>
              </w:rPr>
              <w:t xml:space="preserve"> bez DPH</w:t>
            </w:r>
          </w:p>
        </w:tc>
        <w:tc>
          <w:tcPr>
            <w:tcW w:w="3178" w:type="dxa"/>
          </w:tcPr>
          <w:p w:rsidR="000B6A5A" w:rsidRPr="00D466F2" w:rsidRDefault="000B6A5A" w:rsidP="002D40F8">
            <w:pPr>
              <w:overflowPunct w:val="0"/>
              <w:autoSpaceDE w:val="0"/>
              <w:autoSpaceDN w:val="0"/>
              <w:adjustRightInd w:val="0"/>
              <w:jc w:val="left"/>
              <w:rPr>
                <w:rFonts w:asciiTheme="minorHAnsi" w:hAnsiTheme="minorHAnsi" w:cstheme="minorHAnsi"/>
                <w:b/>
              </w:rPr>
            </w:pPr>
          </w:p>
        </w:tc>
      </w:tr>
    </w:tbl>
    <w:p w:rsidR="00E54108" w:rsidRPr="00D466F2" w:rsidRDefault="00E54108">
      <w:pPr>
        <w:rPr>
          <w:rFonts w:asciiTheme="minorHAnsi" w:hAnsiTheme="minorHAnsi" w:cstheme="minorHAnsi"/>
        </w:rPr>
      </w:pPr>
    </w:p>
    <w:p w:rsidR="00945DAE" w:rsidRPr="00D466F2" w:rsidRDefault="00945DAE">
      <w:pPr>
        <w:rPr>
          <w:rFonts w:asciiTheme="minorHAnsi" w:hAnsiTheme="minorHAnsi" w:cstheme="minorHAnsi"/>
        </w:rPr>
      </w:pPr>
    </w:p>
    <w:p w:rsidR="0007414D" w:rsidRPr="00D466F2" w:rsidRDefault="0007414D">
      <w:pPr>
        <w:rPr>
          <w:rFonts w:asciiTheme="minorHAnsi" w:hAnsiTheme="minorHAnsi" w:cstheme="minorHAnsi"/>
          <w:i/>
          <w:sz w:val="20"/>
          <w:szCs w:val="20"/>
        </w:rPr>
      </w:pPr>
      <w:r w:rsidRPr="00D466F2">
        <w:rPr>
          <w:rFonts w:asciiTheme="minorHAnsi" w:hAnsiTheme="minorHAnsi" w:cstheme="minorHAnsi"/>
          <w:i/>
          <w:sz w:val="20"/>
          <w:szCs w:val="20"/>
          <w:highlight w:val="lightGray"/>
        </w:rPr>
        <w:t>(</w:t>
      </w:r>
      <w:r w:rsidRPr="00D466F2">
        <w:rPr>
          <w:rFonts w:asciiTheme="minorHAnsi" w:hAnsiTheme="minorHAnsi" w:cstheme="minorHAnsi"/>
          <w:b/>
          <w:i/>
          <w:sz w:val="20"/>
          <w:szCs w:val="20"/>
          <w:highlight w:val="lightGray"/>
        </w:rPr>
        <w:t>Pozn. zadavatele : veškeré cenové údaje doplní dodavatel).</w:t>
      </w:r>
    </w:p>
    <w:sectPr w:rsidR="0007414D" w:rsidRPr="00D466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E8" w:rsidRDefault="00652DE8" w:rsidP="005131B9">
      <w:pPr>
        <w:spacing w:after="0" w:line="240" w:lineRule="auto"/>
      </w:pPr>
      <w:r>
        <w:separator/>
      </w:r>
    </w:p>
  </w:endnote>
  <w:endnote w:type="continuationSeparator" w:id="0">
    <w:p w:rsidR="00652DE8" w:rsidRDefault="00652DE8" w:rsidP="0051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25" w:rsidRDefault="008C47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67602"/>
      <w:docPartObj>
        <w:docPartGallery w:val="Page Numbers (Bottom of Page)"/>
        <w:docPartUnique/>
      </w:docPartObj>
    </w:sdtPr>
    <w:sdtEndPr/>
    <w:sdtContent>
      <w:p w:rsidR="005131B9" w:rsidRDefault="005131B9">
        <w:pPr>
          <w:pStyle w:val="Zpat"/>
          <w:jc w:val="center"/>
        </w:pPr>
        <w:r>
          <w:fldChar w:fldCharType="begin"/>
        </w:r>
        <w:r>
          <w:instrText>PAGE   \* MERGEFORMAT</w:instrText>
        </w:r>
        <w:r>
          <w:fldChar w:fldCharType="separate"/>
        </w:r>
        <w:r w:rsidR="008C4725">
          <w:rPr>
            <w:noProof/>
          </w:rPr>
          <w:t>1</w:t>
        </w:r>
        <w:r>
          <w:fldChar w:fldCharType="end"/>
        </w:r>
      </w:p>
    </w:sdtContent>
  </w:sdt>
  <w:p w:rsidR="005131B9" w:rsidRDefault="005131B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25" w:rsidRDefault="008C47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E8" w:rsidRDefault="00652DE8" w:rsidP="005131B9">
      <w:pPr>
        <w:spacing w:after="0" w:line="240" w:lineRule="auto"/>
      </w:pPr>
      <w:r>
        <w:separator/>
      </w:r>
    </w:p>
  </w:footnote>
  <w:footnote w:type="continuationSeparator" w:id="0">
    <w:p w:rsidR="00652DE8" w:rsidRDefault="00652DE8" w:rsidP="00513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25" w:rsidRDefault="008C472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25" w:rsidRDefault="008C47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25" w:rsidRDefault="008C47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060"/>
    <w:multiLevelType w:val="hybridMultilevel"/>
    <w:tmpl w:val="3664EDB6"/>
    <w:lvl w:ilvl="0" w:tplc="744AA5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A2321A9"/>
    <w:multiLevelType w:val="hybridMultilevel"/>
    <w:tmpl w:val="2620ED92"/>
    <w:lvl w:ilvl="0" w:tplc="9EB877B0">
      <w:start w:val="1"/>
      <w:numFmt w:val="decimal"/>
      <w:lvlText w:val="%1."/>
      <w:lvlJc w:val="left"/>
      <w:pPr>
        <w:ind w:left="1068" w:hanging="360"/>
      </w:pPr>
      <w:rPr>
        <w:rFonts w:ascii="Arial" w:eastAsia="Calibri" w:hAnsi="Arial" w:cs="Arial"/>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1B244B"/>
    <w:multiLevelType w:val="hybridMultilevel"/>
    <w:tmpl w:val="98160C5E"/>
    <w:lvl w:ilvl="0" w:tplc="E49CF4BA">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0853640"/>
    <w:multiLevelType w:val="hybridMultilevel"/>
    <w:tmpl w:val="999EBA70"/>
    <w:lvl w:ilvl="0" w:tplc="13642E7C">
      <w:start w:val="1"/>
      <w:numFmt w:val="lowerLetter"/>
      <w:lvlText w:val="%1)"/>
      <w:lvlJc w:val="left"/>
      <w:pPr>
        <w:ind w:left="1080" w:hanging="360"/>
      </w:pPr>
      <w:rPr>
        <w:rFonts w:asciiTheme="minorHAnsi" w:eastAsia="Times New Roman" w:hAnsiTheme="minorHAnsi" w:cstheme="minorHAns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4E10941"/>
    <w:multiLevelType w:val="multilevel"/>
    <w:tmpl w:val="B448C4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021CB5"/>
    <w:multiLevelType w:val="hybridMultilevel"/>
    <w:tmpl w:val="944EE9EA"/>
    <w:lvl w:ilvl="0" w:tplc="61404592">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693860"/>
    <w:multiLevelType w:val="hybridMultilevel"/>
    <w:tmpl w:val="98160C5E"/>
    <w:lvl w:ilvl="0" w:tplc="E49CF4BA">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6AB74A4"/>
    <w:multiLevelType w:val="multilevel"/>
    <w:tmpl w:val="567EAF4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D192937"/>
    <w:multiLevelType w:val="hybridMultilevel"/>
    <w:tmpl w:val="10CA526A"/>
    <w:lvl w:ilvl="0" w:tplc="76FC0014">
      <w:start w:val="1"/>
      <w:numFmt w:val="lowerLetter"/>
      <w:lvlText w:val="%1)"/>
      <w:lvlJc w:val="left"/>
      <w:pPr>
        <w:tabs>
          <w:tab w:val="num" w:pos="2136"/>
        </w:tabs>
        <w:ind w:left="2136" w:hanging="360"/>
      </w:pPr>
    </w:lvl>
    <w:lvl w:ilvl="1" w:tplc="3C5E529E">
      <w:start w:val="1"/>
      <w:numFmt w:val="decimal"/>
      <w:lvlText w:val="%2."/>
      <w:lvlJc w:val="left"/>
      <w:pPr>
        <w:tabs>
          <w:tab w:val="num" w:pos="2856"/>
        </w:tabs>
        <w:ind w:left="2856" w:hanging="360"/>
      </w:pPr>
      <w:rPr>
        <w:rFonts w:cs="Times New Roman"/>
      </w:rPr>
    </w:lvl>
    <w:lvl w:ilvl="2" w:tplc="0405001B">
      <w:start w:val="1"/>
      <w:numFmt w:val="lowerRoman"/>
      <w:lvlText w:val="%3."/>
      <w:lvlJc w:val="right"/>
      <w:pPr>
        <w:tabs>
          <w:tab w:val="num" w:pos="3576"/>
        </w:tabs>
        <w:ind w:left="3576" w:hanging="180"/>
      </w:pPr>
    </w:lvl>
    <w:lvl w:ilvl="3" w:tplc="0405000F">
      <w:start w:val="1"/>
      <w:numFmt w:val="decimal"/>
      <w:lvlText w:val="%4."/>
      <w:lvlJc w:val="left"/>
      <w:pPr>
        <w:tabs>
          <w:tab w:val="num" w:pos="4296"/>
        </w:tabs>
        <w:ind w:left="4296" w:hanging="360"/>
      </w:pPr>
    </w:lvl>
    <w:lvl w:ilvl="4" w:tplc="04050019">
      <w:start w:val="1"/>
      <w:numFmt w:val="lowerLetter"/>
      <w:lvlText w:val="%5."/>
      <w:lvlJc w:val="left"/>
      <w:pPr>
        <w:tabs>
          <w:tab w:val="num" w:pos="5016"/>
        </w:tabs>
        <w:ind w:left="5016" w:hanging="360"/>
      </w:pPr>
    </w:lvl>
    <w:lvl w:ilvl="5" w:tplc="0405001B">
      <w:start w:val="1"/>
      <w:numFmt w:val="lowerRoman"/>
      <w:lvlText w:val="%6."/>
      <w:lvlJc w:val="right"/>
      <w:pPr>
        <w:tabs>
          <w:tab w:val="num" w:pos="5736"/>
        </w:tabs>
        <w:ind w:left="5736" w:hanging="180"/>
      </w:pPr>
    </w:lvl>
    <w:lvl w:ilvl="6" w:tplc="0405000F">
      <w:start w:val="1"/>
      <w:numFmt w:val="decimal"/>
      <w:lvlText w:val="%7."/>
      <w:lvlJc w:val="left"/>
      <w:pPr>
        <w:tabs>
          <w:tab w:val="num" w:pos="6456"/>
        </w:tabs>
        <w:ind w:left="6456" w:hanging="360"/>
      </w:pPr>
    </w:lvl>
    <w:lvl w:ilvl="7" w:tplc="04050019">
      <w:start w:val="1"/>
      <w:numFmt w:val="lowerLetter"/>
      <w:lvlText w:val="%8."/>
      <w:lvlJc w:val="left"/>
      <w:pPr>
        <w:tabs>
          <w:tab w:val="num" w:pos="7176"/>
        </w:tabs>
        <w:ind w:left="7176" w:hanging="360"/>
      </w:pPr>
    </w:lvl>
    <w:lvl w:ilvl="8" w:tplc="0405001B">
      <w:start w:val="1"/>
      <w:numFmt w:val="lowerRoman"/>
      <w:lvlText w:val="%9."/>
      <w:lvlJc w:val="right"/>
      <w:pPr>
        <w:tabs>
          <w:tab w:val="num" w:pos="7896"/>
        </w:tabs>
        <w:ind w:left="7896" w:hanging="180"/>
      </w:pPr>
    </w:lvl>
  </w:abstractNum>
  <w:abstractNum w:abstractNumId="9" w15:restartNumberingAfterBreak="0">
    <w:nsid w:val="44070F5A"/>
    <w:multiLevelType w:val="hybridMultilevel"/>
    <w:tmpl w:val="953A354C"/>
    <w:lvl w:ilvl="0" w:tplc="453A3716">
      <w:start w:val="1"/>
      <w:numFmt w:val="decimal"/>
      <w:lvlText w:val="%1)"/>
      <w:lvlJc w:val="left"/>
      <w:pPr>
        <w:ind w:left="2880" w:hanging="360"/>
      </w:pPr>
      <w:rPr>
        <w:rFonts w:cs="Times New Roman"/>
        <w:b w:val="0"/>
        <w:sz w:val="22"/>
        <w:szCs w:val="22"/>
      </w:rPr>
    </w:lvl>
    <w:lvl w:ilvl="1" w:tplc="04050019" w:tentative="1">
      <w:start w:val="1"/>
      <w:numFmt w:val="lowerLetter"/>
      <w:lvlText w:val="%2."/>
      <w:lvlJc w:val="left"/>
      <w:pPr>
        <w:ind w:left="3600" w:hanging="360"/>
      </w:pPr>
      <w:rPr>
        <w:rFonts w:cs="Times New Roman"/>
      </w:rPr>
    </w:lvl>
    <w:lvl w:ilvl="2" w:tplc="0405001B" w:tentative="1">
      <w:start w:val="1"/>
      <w:numFmt w:val="lowerRoman"/>
      <w:lvlText w:val="%3."/>
      <w:lvlJc w:val="right"/>
      <w:pPr>
        <w:ind w:left="4320" w:hanging="180"/>
      </w:pPr>
      <w:rPr>
        <w:rFonts w:cs="Times New Roman"/>
      </w:rPr>
    </w:lvl>
    <w:lvl w:ilvl="3" w:tplc="0405000F" w:tentative="1">
      <w:start w:val="1"/>
      <w:numFmt w:val="decimal"/>
      <w:lvlText w:val="%4."/>
      <w:lvlJc w:val="left"/>
      <w:pPr>
        <w:ind w:left="5040" w:hanging="360"/>
      </w:pPr>
      <w:rPr>
        <w:rFonts w:cs="Times New Roman"/>
      </w:rPr>
    </w:lvl>
    <w:lvl w:ilvl="4" w:tplc="04050017">
      <w:start w:val="1"/>
      <w:numFmt w:val="lowerLetter"/>
      <w:lvlText w:val="%5)"/>
      <w:lvlJc w:val="left"/>
      <w:pPr>
        <w:ind w:left="5760" w:hanging="360"/>
      </w:pPr>
      <w:rPr>
        <w:rFonts w:cs="Times New Roman"/>
      </w:rPr>
    </w:lvl>
    <w:lvl w:ilvl="5" w:tplc="0405001B" w:tentative="1">
      <w:start w:val="1"/>
      <w:numFmt w:val="lowerRoman"/>
      <w:lvlText w:val="%6."/>
      <w:lvlJc w:val="right"/>
      <w:pPr>
        <w:ind w:left="6480" w:hanging="180"/>
      </w:pPr>
      <w:rPr>
        <w:rFonts w:cs="Times New Roman"/>
      </w:rPr>
    </w:lvl>
    <w:lvl w:ilvl="6" w:tplc="0405000F" w:tentative="1">
      <w:start w:val="1"/>
      <w:numFmt w:val="decimal"/>
      <w:lvlText w:val="%7."/>
      <w:lvlJc w:val="left"/>
      <w:pPr>
        <w:ind w:left="7200" w:hanging="360"/>
      </w:pPr>
      <w:rPr>
        <w:rFonts w:cs="Times New Roman"/>
      </w:rPr>
    </w:lvl>
    <w:lvl w:ilvl="7" w:tplc="04050019" w:tentative="1">
      <w:start w:val="1"/>
      <w:numFmt w:val="lowerLetter"/>
      <w:lvlText w:val="%8."/>
      <w:lvlJc w:val="left"/>
      <w:pPr>
        <w:ind w:left="7920" w:hanging="360"/>
      </w:pPr>
      <w:rPr>
        <w:rFonts w:cs="Times New Roman"/>
      </w:rPr>
    </w:lvl>
    <w:lvl w:ilvl="8" w:tplc="0405001B" w:tentative="1">
      <w:start w:val="1"/>
      <w:numFmt w:val="lowerRoman"/>
      <w:lvlText w:val="%9."/>
      <w:lvlJc w:val="right"/>
      <w:pPr>
        <w:ind w:left="8640" w:hanging="180"/>
      </w:pPr>
      <w:rPr>
        <w:rFonts w:cs="Times New Roman"/>
      </w:rPr>
    </w:lvl>
  </w:abstractNum>
  <w:abstractNum w:abstractNumId="10" w15:restartNumberingAfterBreak="0">
    <w:nsid w:val="4E304228"/>
    <w:multiLevelType w:val="hybridMultilevel"/>
    <w:tmpl w:val="4F5AC05C"/>
    <w:lvl w:ilvl="0" w:tplc="685E56D2">
      <w:start w:val="1"/>
      <w:numFmt w:val="lowerLetter"/>
      <w:lvlText w:val="%1)"/>
      <w:lvlJc w:val="left"/>
      <w:pPr>
        <w:ind w:left="1134" w:hanging="567"/>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45214F2"/>
    <w:multiLevelType w:val="multilevel"/>
    <w:tmpl w:val="23305FEC"/>
    <w:lvl w:ilvl="0">
      <w:start w:val="1"/>
      <w:numFmt w:val="upperRoman"/>
      <w:lvlText w:val="%1."/>
      <w:lvlJc w:val="left"/>
      <w:pPr>
        <w:tabs>
          <w:tab w:val="num" w:pos="720"/>
        </w:tabs>
        <w:ind w:left="454" w:hanging="454"/>
      </w:pPr>
      <w:rPr>
        <w:rFonts w:cs="Times New Roman"/>
      </w:rPr>
    </w:lvl>
    <w:lvl w:ilvl="1">
      <w:start w:val="1"/>
      <w:numFmt w:val="lowerLetter"/>
      <w:pStyle w:val="Nadpis2"/>
      <w:lvlText w:val="%2)"/>
      <w:lvlJc w:val="left"/>
      <w:pPr>
        <w:tabs>
          <w:tab w:val="num" w:pos="1294"/>
        </w:tabs>
        <w:ind w:left="1294" w:hanging="584"/>
      </w:pPr>
      <w:rPr>
        <w:rFonts w:cs="Times New Roman"/>
        <w:color w:val="auto"/>
      </w:rPr>
    </w:lvl>
    <w:lvl w:ilvl="2">
      <w:start w:val="1"/>
      <w:numFmt w:val="decimal"/>
      <w:pStyle w:val="Nadpis3"/>
      <w:lvlText w:val="%3)"/>
      <w:lvlJc w:val="left"/>
      <w:pPr>
        <w:tabs>
          <w:tab w:val="num" w:pos="2155"/>
        </w:tabs>
        <w:ind w:left="2155" w:hanging="715"/>
      </w:pPr>
      <w:rPr>
        <w:rFonts w:cs="Times New Roman"/>
        <w:vertAlign w:val="baseline"/>
      </w:rPr>
    </w:lvl>
    <w:lvl w:ilvl="3">
      <w:start w:val="1"/>
      <w:numFmt w:val="lowerRoman"/>
      <w:pStyle w:val="Nadpis4"/>
      <w:lvlText w:val="%4)"/>
      <w:lvlJc w:val="left"/>
      <w:pPr>
        <w:tabs>
          <w:tab w:val="num" w:pos="2880"/>
        </w:tabs>
        <w:ind w:left="2160" w:firstLine="0"/>
      </w:pPr>
      <w:rPr>
        <w:rFonts w:cs="Times New Roman"/>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12" w15:restartNumberingAfterBreak="0">
    <w:nsid w:val="55607AAF"/>
    <w:multiLevelType w:val="hybridMultilevel"/>
    <w:tmpl w:val="4382501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AED727C"/>
    <w:multiLevelType w:val="hybridMultilevel"/>
    <w:tmpl w:val="44BE934A"/>
    <w:lvl w:ilvl="0" w:tplc="9438D25A">
      <w:start w:val="1"/>
      <w:numFmt w:val="bullet"/>
      <w:lvlText w:val="-"/>
      <w:lvlJc w:val="left"/>
      <w:pPr>
        <w:ind w:left="1134" w:hanging="567"/>
      </w:pPr>
      <w:rPr>
        <w:rFonts w:ascii="Calibri" w:eastAsia="Calibri" w:hAnsi="Calibri" w:hint="default"/>
      </w:rPr>
    </w:lvl>
    <w:lvl w:ilvl="1" w:tplc="32CAE60C">
      <w:start w:val="1"/>
      <w:numFmt w:val="bullet"/>
      <w:lvlText w:val="-"/>
      <w:lvlJc w:val="left"/>
      <w:pPr>
        <w:ind w:left="1069" w:hanging="360"/>
      </w:pPr>
      <w:rPr>
        <w:rFonts w:ascii="Calibri" w:eastAsia="Calibri" w:hAnsi="Calibri" w:cs="Calibri"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5F267BA7"/>
    <w:multiLevelType w:val="hybridMultilevel"/>
    <w:tmpl w:val="0602E014"/>
    <w:lvl w:ilvl="0" w:tplc="6994DD2E">
      <w:start w:val="1"/>
      <w:numFmt w:val="decimal"/>
      <w:lvlText w:val="%1)"/>
      <w:lvlJc w:val="left"/>
      <w:pPr>
        <w:ind w:left="234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64712017"/>
    <w:multiLevelType w:val="hybridMultilevel"/>
    <w:tmpl w:val="029468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79280F"/>
    <w:multiLevelType w:val="singleLevel"/>
    <w:tmpl w:val="FD32EED4"/>
    <w:lvl w:ilvl="0">
      <w:start w:val="1"/>
      <w:numFmt w:val="lowerLetter"/>
      <w:lvlText w:val="%1)"/>
      <w:lvlJc w:val="left"/>
      <w:pPr>
        <w:tabs>
          <w:tab w:val="num" w:pos="720"/>
        </w:tabs>
        <w:ind w:left="720" w:hanging="360"/>
      </w:pPr>
    </w:lvl>
  </w:abstractNum>
  <w:abstractNum w:abstractNumId="17" w15:restartNumberingAfterBreak="0">
    <w:nsid w:val="6A7C71B7"/>
    <w:multiLevelType w:val="hybridMultilevel"/>
    <w:tmpl w:val="9D7045F2"/>
    <w:lvl w:ilvl="0" w:tplc="04050001">
      <w:start w:val="1"/>
      <w:numFmt w:val="bullet"/>
      <w:lvlText w:val=""/>
      <w:lvlJc w:val="left"/>
      <w:pPr>
        <w:ind w:left="1409" w:hanging="360"/>
      </w:pPr>
      <w:rPr>
        <w:rFonts w:ascii="Symbol" w:hAnsi="Symbol"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18" w15:restartNumberingAfterBreak="0">
    <w:nsid w:val="6FE33992"/>
    <w:multiLevelType w:val="multilevel"/>
    <w:tmpl w:val="96CED600"/>
    <w:lvl w:ilvl="0">
      <w:start w:val="1"/>
      <w:numFmt w:val="decimal"/>
      <w:lvlText w:val="%1."/>
      <w:lvlJc w:val="left"/>
      <w:pPr>
        <w:ind w:left="360" w:hanging="360"/>
      </w:pPr>
      <w:rPr>
        <w:b/>
      </w:rPr>
    </w:lvl>
    <w:lvl w:ilvl="1">
      <w:start w:val="1"/>
      <w:numFmt w:val="decimal"/>
      <w:isLgl/>
      <w:lvlText w:val="%1.%2"/>
      <w:lvlJc w:val="left"/>
      <w:pPr>
        <w:ind w:left="360" w:hanging="360"/>
      </w:pPr>
      <w:rPr>
        <w:rFonts w:asciiTheme="minorHAnsi" w:hAnsiTheme="minorHAnsi" w:cstheme="minorHAnsi"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7E02409"/>
    <w:multiLevelType w:val="multilevel"/>
    <w:tmpl w:val="520CFB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C606CE"/>
    <w:multiLevelType w:val="hybridMultilevel"/>
    <w:tmpl w:val="60CCEF42"/>
    <w:lvl w:ilvl="0" w:tplc="04050017">
      <w:start w:val="1"/>
      <w:numFmt w:val="lowerLetter"/>
      <w:lvlText w:val="%1)"/>
      <w:lvlJc w:val="left"/>
      <w:pPr>
        <w:ind w:left="1068" w:hanging="360"/>
      </w:pPr>
      <w:rPr>
        <w:rFonts w:hint="default"/>
      </w:rPr>
    </w:lvl>
    <w:lvl w:ilvl="1" w:tplc="CF72F12E">
      <w:start w:val="1"/>
      <w:numFmt w:val="lowerLetter"/>
      <w:lvlText w:val="%2)"/>
      <w:lvlJc w:val="left"/>
      <w:pPr>
        <w:ind w:left="927" w:hanging="360"/>
      </w:pPr>
      <w:rPr>
        <w:rFonts w:ascii="Arial" w:eastAsia="Calibri" w:hAnsi="Arial" w:cs="Arial"/>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5A"/>
    <w:rsid w:val="00031645"/>
    <w:rsid w:val="0004328E"/>
    <w:rsid w:val="00055ABF"/>
    <w:rsid w:val="00062D98"/>
    <w:rsid w:val="0007414D"/>
    <w:rsid w:val="00092850"/>
    <w:rsid w:val="000B6A5A"/>
    <w:rsid w:val="000D4A60"/>
    <w:rsid w:val="0010644B"/>
    <w:rsid w:val="00133161"/>
    <w:rsid w:val="001448B2"/>
    <w:rsid w:val="00151BF6"/>
    <w:rsid w:val="0015672F"/>
    <w:rsid w:val="001667FB"/>
    <w:rsid w:val="0017122B"/>
    <w:rsid w:val="00197871"/>
    <w:rsid w:val="001A1B93"/>
    <w:rsid w:val="00280297"/>
    <w:rsid w:val="00282EEA"/>
    <w:rsid w:val="002D77A3"/>
    <w:rsid w:val="00305474"/>
    <w:rsid w:val="003C1EFD"/>
    <w:rsid w:val="003D1036"/>
    <w:rsid w:val="003E7526"/>
    <w:rsid w:val="00412A13"/>
    <w:rsid w:val="0042779E"/>
    <w:rsid w:val="004C21FE"/>
    <w:rsid w:val="004C3601"/>
    <w:rsid w:val="004D3D57"/>
    <w:rsid w:val="005131B9"/>
    <w:rsid w:val="005330E1"/>
    <w:rsid w:val="0062509F"/>
    <w:rsid w:val="00633025"/>
    <w:rsid w:val="006418F8"/>
    <w:rsid w:val="006459A1"/>
    <w:rsid w:val="00652DE8"/>
    <w:rsid w:val="00661EEC"/>
    <w:rsid w:val="007C36C8"/>
    <w:rsid w:val="008A4496"/>
    <w:rsid w:val="008B0A5F"/>
    <w:rsid w:val="008B1EC9"/>
    <w:rsid w:val="008C4725"/>
    <w:rsid w:val="008C7262"/>
    <w:rsid w:val="008C7452"/>
    <w:rsid w:val="00945DAE"/>
    <w:rsid w:val="00966BA8"/>
    <w:rsid w:val="00977859"/>
    <w:rsid w:val="009A1B8C"/>
    <w:rsid w:val="00A31E7F"/>
    <w:rsid w:val="00A779AA"/>
    <w:rsid w:val="00B650F2"/>
    <w:rsid w:val="00BA6827"/>
    <w:rsid w:val="00C22565"/>
    <w:rsid w:val="00C816C7"/>
    <w:rsid w:val="00D23CF6"/>
    <w:rsid w:val="00D248F3"/>
    <w:rsid w:val="00D44818"/>
    <w:rsid w:val="00D466F2"/>
    <w:rsid w:val="00D756D0"/>
    <w:rsid w:val="00E54108"/>
    <w:rsid w:val="00E74F8A"/>
    <w:rsid w:val="00E95C17"/>
    <w:rsid w:val="00EC4AB3"/>
    <w:rsid w:val="00ED4165"/>
    <w:rsid w:val="00F266C4"/>
    <w:rsid w:val="00F54580"/>
    <w:rsid w:val="00FD76F7"/>
    <w:rsid w:val="00FF37B2"/>
    <w:rsid w:val="00FF3DD8"/>
    <w:rsid w:val="00FF71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A5A"/>
    <w:pPr>
      <w:jc w:val="both"/>
    </w:pPr>
    <w:rPr>
      <w:rFonts w:ascii="Arial" w:eastAsia="Calibri" w:hAnsi="Arial" w:cs="Times New Roman"/>
    </w:rPr>
  </w:style>
  <w:style w:type="paragraph" w:styleId="Nadpis2">
    <w:name w:val="heading 2"/>
    <w:basedOn w:val="Normln"/>
    <w:next w:val="Normln"/>
    <w:link w:val="Nadpis2Char"/>
    <w:uiPriority w:val="99"/>
    <w:semiHidden/>
    <w:unhideWhenUsed/>
    <w:qFormat/>
    <w:rsid w:val="002D77A3"/>
    <w:pPr>
      <w:numPr>
        <w:ilvl w:val="1"/>
        <w:numId w:val="20"/>
      </w:numPr>
      <w:tabs>
        <w:tab w:val="left" w:pos="868"/>
      </w:tabs>
      <w:spacing w:before="60" w:after="60" w:line="240" w:lineRule="auto"/>
      <w:outlineLvl w:val="1"/>
    </w:pPr>
    <w:rPr>
      <w:rFonts w:ascii="Times New Roman" w:eastAsia="Times New Roman" w:hAnsi="Times New Roman" w:cs="Arial"/>
      <w:bCs/>
      <w:iCs/>
      <w:szCs w:val="28"/>
      <w:lang w:eastAsia="cs-CZ"/>
    </w:rPr>
  </w:style>
  <w:style w:type="paragraph" w:styleId="Nadpis3">
    <w:name w:val="heading 3"/>
    <w:basedOn w:val="Normln"/>
    <w:next w:val="Normln"/>
    <w:link w:val="Nadpis3Char"/>
    <w:uiPriority w:val="99"/>
    <w:semiHidden/>
    <w:unhideWhenUsed/>
    <w:qFormat/>
    <w:rsid w:val="002D77A3"/>
    <w:pPr>
      <w:keepNext/>
      <w:keepLines/>
      <w:numPr>
        <w:ilvl w:val="2"/>
        <w:numId w:val="20"/>
      </w:numPr>
      <w:spacing w:before="60" w:after="60" w:line="240" w:lineRule="auto"/>
      <w:outlineLvl w:val="2"/>
    </w:pPr>
    <w:rPr>
      <w:rFonts w:ascii="Times New Roman" w:eastAsia="Times New Roman" w:hAnsi="Times New Roman"/>
      <w:bCs/>
      <w:szCs w:val="26"/>
      <w:lang w:eastAsia="cs-CZ"/>
    </w:rPr>
  </w:style>
  <w:style w:type="paragraph" w:styleId="Nadpis4">
    <w:name w:val="heading 4"/>
    <w:basedOn w:val="Normln"/>
    <w:next w:val="Normln"/>
    <w:link w:val="Nadpis4Char"/>
    <w:uiPriority w:val="99"/>
    <w:semiHidden/>
    <w:unhideWhenUsed/>
    <w:qFormat/>
    <w:rsid w:val="002D77A3"/>
    <w:pPr>
      <w:keepNext/>
      <w:numPr>
        <w:ilvl w:val="3"/>
        <w:numId w:val="20"/>
      </w:numPr>
      <w:spacing w:before="60" w:after="60" w:line="240" w:lineRule="auto"/>
      <w:outlineLvl w:val="3"/>
    </w:pPr>
    <w:rPr>
      <w:rFonts w:ascii="Times New Roman" w:eastAsia="Times New Roman" w:hAnsi="Times New Roman"/>
      <w:iCs/>
      <w:szCs w:val="28"/>
      <w:lang w:eastAsia="cs-CZ"/>
    </w:rPr>
  </w:style>
  <w:style w:type="paragraph" w:styleId="Nadpis5">
    <w:name w:val="heading 5"/>
    <w:basedOn w:val="Normln"/>
    <w:next w:val="Normln"/>
    <w:link w:val="Nadpis5Char"/>
    <w:uiPriority w:val="99"/>
    <w:semiHidden/>
    <w:unhideWhenUsed/>
    <w:qFormat/>
    <w:rsid w:val="002D77A3"/>
    <w:pPr>
      <w:numPr>
        <w:ilvl w:val="4"/>
        <w:numId w:val="20"/>
      </w:numPr>
      <w:spacing w:before="60" w:after="60" w:line="240" w:lineRule="auto"/>
      <w:outlineLvl w:val="4"/>
    </w:pPr>
    <w:rPr>
      <w:rFonts w:ascii="Times New Roman" w:eastAsia="Times New Roman" w:hAnsi="Times New Roman"/>
      <w:szCs w:val="26"/>
      <w:lang w:eastAsia="cs-CZ"/>
    </w:rPr>
  </w:style>
  <w:style w:type="paragraph" w:styleId="Nadpis6">
    <w:name w:val="heading 6"/>
    <w:basedOn w:val="Normln"/>
    <w:next w:val="Normln"/>
    <w:link w:val="Nadpis6Char"/>
    <w:uiPriority w:val="99"/>
    <w:semiHidden/>
    <w:unhideWhenUsed/>
    <w:qFormat/>
    <w:rsid w:val="002D77A3"/>
    <w:pPr>
      <w:numPr>
        <w:ilvl w:val="5"/>
        <w:numId w:val="20"/>
      </w:numPr>
      <w:spacing w:before="240" w:after="60" w:line="240" w:lineRule="auto"/>
      <w:jc w:val="left"/>
      <w:outlineLvl w:val="5"/>
    </w:pPr>
    <w:rPr>
      <w:rFonts w:ascii="Times New Roman" w:eastAsia="Times New Roman" w:hAnsi="Times New Roman"/>
      <w:bCs/>
      <w:lang w:eastAsia="cs-CZ"/>
    </w:rPr>
  </w:style>
  <w:style w:type="paragraph" w:styleId="Nadpis7">
    <w:name w:val="heading 7"/>
    <w:basedOn w:val="Normln"/>
    <w:next w:val="Normln"/>
    <w:link w:val="Nadpis7Char"/>
    <w:uiPriority w:val="99"/>
    <w:semiHidden/>
    <w:unhideWhenUsed/>
    <w:qFormat/>
    <w:rsid w:val="002D77A3"/>
    <w:pPr>
      <w:numPr>
        <w:ilvl w:val="6"/>
        <w:numId w:val="20"/>
      </w:numPr>
      <w:spacing w:before="240" w:after="60" w:line="240" w:lineRule="auto"/>
      <w:jc w:val="left"/>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uiPriority w:val="99"/>
    <w:semiHidden/>
    <w:unhideWhenUsed/>
    <w:qFormat/>
    <w:rsid w:val="002D77A3"/>
    <w:pPr>
      <w:numPr>
        <w:ilvl w:val="7"/>
        <w:numId w:val="20"/>
      </w:numPr>
      <w:spacing w:before="240" w:after="60" w:line="240" w:lineRule="auto"/>
      <w:jc w:val="left"/>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uiPriority w:val="99"/>
    <w:semiHidden/>
    <w:unhideWhenUsed/>
    <w:qFormat/>
    <w:rsid w:val="002D77A3"/>
    <w:pPr>
      <w:numPr>
        <w:ilvl w:val="8"/>
        <w:numId w:val="20"/>
      </w:numPr>
      <w:spacing w:before="240" w:after="60" w:line="240" w:lineRule="auto"/>
      <w:jc w:val="left"/>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6A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6A5A"/>
    <w:rPr>
      <w:rFonts w:ascii="Tahoma" w:hAnsi="Tahoma" w:cs="Tahoma"/>
      <w:sz w:val="16"/>
      <w:szCs w:val="16"/>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0B6A5A"/>
    <w:pPr>
      <w:ind w:left="720"/>
      <w:contextualSpacing/>
    </w:pPr>
  </w:style>
  <w:style w:type="paragraph" w:styleId="Zkladntext">
    <w:name w:val="Body Text"/>
    <w:basedOn w:val="Normln"/>
    <w:link w:val="ZkladntextChar"/>
    <w:rsid w:val="000B6A5A"/>
    <w:pPr>
      <w:widowControl w:val="0"/>
      <w:spacing w:after="0" w:line="240" w:lineRule="auto"/>
    </w:pPr>
    <w:rPr>
      <w:rFonts w:eastAsia="Times New Roman"/>
      <w:sz w:val="20"/>
      <w:szCs w:val="20"/>
      <w:lang w:val="x-none" w:eastAsia="ar-SA"/>
    </w:rPr>
  </w:style>
  <w:style w:type="character" w:customStyle="1" w:styleId="ZkladntextChar">
    <w:name w:val="Základní text Char"/>
    <w:basedOn w:val="Standardnpsmoodstavce"/>
    <w:link w:val="Zkladntext"/>
    <w:rsid w:val="000B6A5A"/>
    <w:rPr>
      <w:rFonts w:ascii="Arial" w:eastAsia="Times New Roman" w:hAnsi="Arial" w:cs="Times New Roman"/>
      <w:sz w:val="20"/>
      <w:szCs w:val="20"/>
      <w:lang w:val="x-none" w:eastAsia="ar-SA"/>
    </w:rPr>
  </w:style>
  <w:style w:type="paragraph" w:styleId="Zkladntextodsazen">
    <w:name w:val="Body Text Indent"/>
    <w:basedOn w:val="Normln"/>
    <w:link w:val="ZkladntextodsazenChar"/>
    <w:uiPriority w:val="99"/>
    <w:semiHidden/>
    <w:unhideWhenUsed/>
    <w:rsid w:val="000B6A5A"/>
    <w:pPr>
      <w:spacing w:after="120"/>
      <w:ind w:left="283"/>
    </w:pPr>
  </w:style>
  <w:style w:type="character" w:customStyle="1" w:styleId="ZkladntextodsazenChar">
    <w:name w:val="Základní text odsazený Char"/>
    <w:basedOn w:val="Standardnpsmoodstavce"/>
    <w:link w:val="Zkladntextodsazen"/>
    <w:uiPriority w:val="99"/>
    <w:semiHidden/>
    <w:rsid w:val="000B6A5A"/>
    <w:rPr>
      <w:rFonts w:ascii="Arial" w:eastAsia="Calibri" w:hAnsi="Arial" w:cs="Times New Roman"/>
    </w:rPr>
  </w:style>
  <w:style w:type="paragraph" w:styleId="Zkladntext2">
    <w:name w:val="Body Text 2"/>
    <w:basedOn w:val="Normln"/>
    <w:link w:val="Zkladntext2Char"/>
    <w:uiPriority w:val="99"/>
    <w:unhideWhenUsed/>
    <w:rsid w:val="000B6A5A"/>
    <w:pPr>
      <w:spacing w:after="120" w:line="480" w:lineRule="auto"/>
    </w:pPr>
  </w:style>
  <w:style w:type="character" w:customStyle="1" w:styleId="Zkladntext2Char">
    <w:name w:val="Základní text 2 Char"/>
    <w:basedOn w:val="Standardnpsmoodstavce"/>
    <w:link w:val="Zkladntext2"/>
    <w:uiPriority w:val="99"/>
    <w:rsid w:val="000B6A5A"/>
    <w:rPr>
      <w:rFonts w:ascii="Arial" w:eastAsia="Calibri" w:hAnsi="Arial" w:cs="Times New Roman"/>
    </w:rPr>
  </w:style>
  <w:style w:type="paragraph" w:styleId="Zhlav">
    <w:name w:val="header"/>
    <w:basedOn w:val="Normln"/>
    <w:link w:val="ZhlavChar"/>
    <w:uiPriority w:val="99"/>
    <w:unhideWhenUsed/>
    <w:rsid w:val="005131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31B9"/>
    <w:rPr>
      <w:rFonts w:ascii="Arial" w:eastAsia="Calibri" w:hAnsi="Arial" w:cs="Times New Roman"/>
    </w:rPr>
  </w:style>
  <w:style w:type="paragraph" w:styleId="Zpat">
    <w:name w:val="footer"/>
    <w:basedOn w:val="Normln"/>
    <w:link w:val="ZpatChar"/>
    <w:uiPriority w:val="99"/>
    <w:unhideWhenUsed/>
    <w:rsid w:val="005131B9"/>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1B9"/>
    <w:rPr>
      <w:rFonts w:ascii="Arial" w:eastAsia="Calibri" w:hAnsi="Arial" w:cs="Times New Roman"/>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rsid w:val="00945DAE"/>
    <w:rPr>
      <w:rFonts w:ascii="Arial" w:eastAsia="Calibri" w:hAnsi="Arial" w:cs="Times New Roman"/>
    </w:rPr>
  </w:style>
  <w:style w:type="table" w:styleId="Mkatabulky">
    <w:name w:val="Table Grid"/>
    <w:basedOn w:val="Normlntabulka"/>
    <w:uiPriority w:val="59"/>
    <w:rsid w:val="0094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link w:val="Tabulka"/>
    <w:uiPriority w:val="99"/>
    <w:locked/>
    <w:rsid w:val="008B0A5F"/>
    <w:rPr>
      <w:rFonts w:ascii="Garamond" w:eastAsia="MS Mincho" w:hAnsi="Garamond" w:cs="Garamond"/>
      <w:color w:val="000000"/>
    </w:rPr>
  </w:style>
  <w:style w:type="paragraph" w:customStyle="1" w:styleId="Tabulka">
    <w:name w:val="Tabulka"/>
    <w:basedOn w:val="Normln"/>
    <w:link w:val="TabulkaChar"/>
    <w:autoRedefine/>
    <w:uiPriority w:val="99"/>
    <w:rsid w:val="008B0A5F"/>
    <w:pPr>
      <w:spacing w:after="0" w:line="320" w:lineRule="atLeast"/>
      <w:ind w:left="113" w:right="113"/>
      <w:jc w:val="left"/>
    </w:pPr>
    <w:rPr>
      <w:rFonts w:ascii="Garamond" w:eastAsia="MS Mincho" w:hAnsi="Garamond" w:cs="Garamond"/>
      <w:color w:val="000000"/>
    </w:rPr>
  </w:style>
  <w:style w:type="paragraph" w:customStyle="1" w:styleId="odrazka1">
    <w:name w:val="odrazka 1"/>
    <w:basedOn w:val="Normln"/>
    <w:link w:val="odrazka1Char"/>
    <w:qFormat/>
    <w:rsid w:val="00197871"/>
    <w:pPr>
      <w:widowControl w:val="0"/>
      <w:suppressAutoHyphens/>
      <w:spacing w:after="0" w:line="360" w:lineRule="auto"/>
      <w:ind w:left="360" w:hanging="360"/>
    </w:pPr>
    <w:rPr>
      <w:rFonts w:asciiTheme="minorHAnsi" w:eastAsia="Andale Sans UI" w:hAnsiTheme="minorHAnsi" w:cstheme="minorHAnsi"/>
      <w:kern w:val="1"/>
      <w:lang w:eastAsia="hi-IN" w:bidi="hi-IN"/>
    </w:rPr>
  </w:style>
  <w:style w:type="character" w:customStyle="1" w:styleId="odrazka1Char">
    <w:name w:val="odrazka 1 Char"/>
    <w:link w:val="odrazka1"/>
    <w:rsid w:val="00197871"/>
    <w:rPr>
      <w:rFonts w:eastAsia="Andale Sans UI" w:cstheme="minorHAnsi"/>
      <w:kern w:val="1"/>
      <w:lang w:eastAsia="hi-IN" w:bidi="hi-IN"/>
    </w:rPr>
  </w:style>
  <w:style w:type="paragraph" w:customStyle="1" w:styleId="RLTextlnkuslovan">
    <w:name w:val="RL Text článku číslovaný"/>
    <w:basedOn w:val="Normln"/>
    <w:link w:val="RLTextlnkuslovanChar"/>
    <w:qFormat/>
    <w:rsid w:val="00197871"/>
    <w:pPr>
      <w:tabs>
        <w:tab w:val="num" w:pos="1474"/>
      </w:tabs>
      <w:spacing w:after="120" w:line="280" w:lineRule="exact"/>
      <w:ind w:left="1474" w:hanging="737"/>
    </w:pPr>
    <w:rPr>
      <w:rFonts w:eastAsia="Times New Roman"/>
      <w:sz w:val="20"/>
      <w:szCs w:val="24"/>
      <w:lang w:eastAsia="cs-CZ"/>
    </w:rPr>
  </w:style>
  <w:style w:type="character" w:customStyle="1" w:styleId="RLTextlnkuslovanChar">
    <w:name w:val="RL Text článku číslovaný Char"/>
    <w:basedOn w:val="Standardnpsmoodstavce"/>
    <w:link w:val="RLTextlnkuslovan"/>
    <w:rsid w:val="00197871"/>
    <w:rPr>
      <w:rFonts w:ascii="Arial" w:eastAsia="Times New Roman" w:hAnsi="Arial" w:cs="Times New Roman"/>
      <w:sz w:val="20"/>
      <w:szCs w:val="24"/>
      <w:lang w:eastAsia="cs-CZ"/>
    </w:rPr>
  </w:style>
  <w:style w:type="character" w:customStyle="1" w:styleId="Nadpis2Char">
    <w:name w:val="Nadpis 2 Char"/>
    <w:basedOn w:val="Standardnpsmoodstavce"/>
    <w:link w:val="Nadpis2"/>
    <w:uiPriority w:val="99"/>
    <w:semiHidden/>
    <w:rsid w:val="002D77A3"/>
    <w:rPr>
      <w:rFonts w:ascii="Times New Roman" w:eastAsia="Times New Roman" w:hAnsi="Times New Roman" w:cs="Arial"/>
      <w:bCs/>
      <w:iCs/>
      <w:szCs w:val="28"/>
      <w:lang w:eastAsia="cs-CZ"/>
    </w:rPr>
  </w:style>
  <w:style w:type="character" w:customStyle="1" w:styleId="Nadpis3Char">
    <w:name w:val="Nadpis 3 Char"/>
    <w:basedOn w:val="Standardnpsmoodstavce"/>
    <w:link w:val="Nadpis3"/>
    <w:uiPriority w:val="99"/>
    <w:semiHidden/>
    <w:rsid w:val="002D77A3"/>
    <w:rPr>
      <w:rFonts w:ascii="Times New Roman" w:eastAsia="Times New Roman" w:hAnsi="Times New Roman" w:cs="Times New Roman"/>
      <w:bCs/>
      <w:szCs w:val="26"/>
      <w:lang w:eastAsia="cs-CZ"/>
    </w:rPr>
  </w:style>
  <w:style w:type="character" w:customStyle="1" w:styleId="Nadpis4Char">
    <w:name w:val="Nadpis 4 Char"/>
    <w:basedOn w:val="Standardnpsmoodstavce"/>
    <w:link w:val="Nadpis4"/>
    <w:uiPriority w:val="99"/>
    <w:semiHidden/>
    <w:rsid w:val="002D77A3"/>
    <w:rPr>
      <w:rFonts w:ascii="Times New Roman" w:eastAsia="Times New Roman" w:hAnsi="Times New Roman" w:cs="Times New Roman"/>
      <w:iCs/>
      <w:szCs w:val="28"/>
      <w:lang w:eastAsia="cs-CZ"/>
    </w:rPr>
  </w:style>
  <w:style w:type="character" w:customStyle="1" w:styleId="Nadpis5Char">
    <w:name w:val="Nadpis 5 Char"/>
    <w:basedOn w:val="Standardnpsmoodstavce"/>
    <w:link w:val="Nadpis5"/>
    <w:uiPriority w:val="99"/>
    <w:semiHidden/>
    <w:rsid w:val="002D77A3"/>
    <w:rPr>
      <w:rFonts w:ascii="Times New Roman" w:eastAsia="Times New Roman" w:hAnsi="Times New Roman" w:cs="Times New Roman"/>
      <w:szCs w:val="26"/>
      <w:lang w:eastAsia="cs-CZ"/>
    </w:rPr>
  </w:style>
  <w:style w:type="character" w:customStyle="1" w:styleId="Nadpis6Char">
    <w:name w:val="Nadpis 6 Char"/>
    <w:basedOn w:val="Standardnpsmoodstavce"/>
    <w:link w:val="Nadpis6"/>
    <w:uiPriority w:val="99"/>
    <w:semiHidden/>
    <w:rsid w:val="002D77A3"/>
    <w:rPr>
      <w:rFonts w:ascii="Times New Roman" w:eastAsia="Times New Roman" w:hAnsi="Times New Roman" w:cs="Times New Roman"/>
      <w:bCs/>
      <w:lang w:eastAsia="cs-CZ"/>
    </w:rPr>
  </w:style>
  <w:style w:type="character" w:customStyle="1" w:styleId="Nadpis7Char">
    <w:name w:val="Nadpis 7 Char"/>
    <w:basedOn w:val="Standardnpsmoodstavce"/>
    <w:link w:val="Nadpis7"/>
    <w:uiPriority w:val="99"/>
    <w:semiHidden/>
    <w:rsid w:val="002D77A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2D77A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2D77A3"/>
    <w:rPr>
      <w:rFonts w:ascii="Arial" w:eastAsia="Times New Roman" w:hAnsi="Arial" w:cs="Arial"/>
      <w:lang w:eastAsia="cs-CZ"/>
    </w:rPr>
  </w:style>
  <w:style w:type="paragraph" w:styleId="Textkomente">
    <w:name w:val="annotation text"/>
    <w:basedOn w:val="Normln"/>
    <w:link w:val="TextkomenteChar"/>
    <w:uiPriority w:val="99"/>
    <w:semiHidden/>
    <w:unhideWhenUsed/>
    <w:rsid w:val="002D77A3"/>
    <w:pPr>
      <w:spacing w:line="240" w:lineRule="auto"/>
    </w:pPr>
    <w:rPr>
      <w:sz w:val="20"/>
      <w:szCs w:val="20"/>
    </w:rPr>
  </w:style>
  <w:style w:type="character" w:customStyle="1" w:styleId="TextkomenteChar">
    <w:name w:val="Text komentáře Char"/>
    <w:basedOn w:val="Standardnpsmoodstavce"/>
    <w:link w:val="Textkomente"/>
    <w:uiPriority w:val="99"/>
    <w:semiHidden/>
    <w:rsid w:val="002D77A3"/>
    <w:rPr>
      <w:rFonts w:ascii="Arial" w:eastAsia="Calibri" w:hAnsi="Arial" w:cs="Times New Roman"/>
      <w:sz w:val="20"/>
      <w:szCs w:val="20"/>
    </w:rPr>
  </w:style>
  <w:style w:type="character" w:styleId="Odkaznakoment">
    <w:name w:val="annotation reference"/>
    <w:basedOn w:val="Standardnpsmoodstavce"/>
    <w:uiPriority w:val="99"/>
    <w:semiHidden/>
    <w:unhideWhenUsed/>
    <w:rsid w:val="002D77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73828">
      <w:bodyDiv w:val="1"/>
      <w:marLeft w:val="0"/>
      <w:marRight w:val="0"/>
      <w:marTop w:val="0"/>
      <w:marBottom w:val="0"/>
      <w:divBdr>
        <w:top w:val="none" w:sz="0" w:space="0" w:color="auto"/>
        <w:left w:val="none" w:sz="0" w:space="0" w:color="auto"/>
        <w:bottom w:val="none" w:sz="0" w:space="0" w:color="auto"/>
        <w:right w:val="none" w:sz="0" w:space="0" w:color="auto"/>
      </w:divBdr>
    </w:div>
    <w:div w:id="688291535">
      <w:bodyDiv w:val="1"/>
      <w:marLeft w:val="0"/>
      <w:marRight w:val="0"/>
      <w:marTop w:val="0"/>
      <w:marBottom w:val="0"/>
      <w:divBdr>
        <w:top w:val="none" w:sz="0" w:space="0" w:color="auto"/>
        <w:left w:val="none" w:sz="0" w:space="0" w:color="auto"/>
        <w:bottom w:val="none" w:sz="0" w:space="0" w:color="auto"/>
        <w:right w:val="none" w:sz="0" w:space="0" w:color="auto"/>
      </w:divBdr>
    </w:div>
    <w:div w:id="865100939">
      <w:bodyDiv w:val="1"/>
      <w:marLeft w:val="0"/>
      <w:marRight w:val="0"/>
      <w:marTop w:val="0"/>
      <w:marBottom w:val="0"/>
      <w:divBdr>
        <w:top w:val="none" w:sz="0" w:space="0" w:color="auto"/>
        <w:left w:val="none" w:sz="0" w:space="0" w:color="auto"/>
        <w:bottom w:val="none" w:sz="0" w:space="0" w:color="auto"/>
        <w:right w:val="none" w:sz="0" w:space="0" w:color="auto"/>
      </w:divBdr>
    </w:div>
    <w:div w:id="968321204">
      <w:bodyDiv w:val="1"/>
      <w:marLeft w:val="0"/>
      <w:marRight w:val="0"/>
      <w:marTop w:val="0"/>
      <w:marBottom w:val="0"/>
      <w:divBdr>
        <w:top w:val="none" w:sz="0" w:space="0" w:color="auto"/>
        <w:left w:val="none" w:sz="0" w:space="0" w:color="auto"/>
        <w:bottom w:val="none" w:sz="0" w:space="0" w:color="auto"/>
        <w:right w:val="none" w:sz="0" w:space="0" w:color="auto"/>
      </w:divBdr>
    </w:div>
    <w:div w:id="984504873">
      <w:bodyDiv w:val="1"/>
      <w:marLeft w:val="0"/>
      <w:marRight w:val="0"/>
      <w:marTop w:val="0"/>
      <w:marBottom w:val="0"/>
      <w:divBdr>
        <w:top w:val="none" w:sz="0" w:space="0" w:color="auto"/>
        <w:left w:val="none" w:sz="0" w:space="0" w:color="auto"/>
        <w:bottom w:val="none" w:sz="0" w:space="0" w:color="auto"/>
        <w:right w:val="none" w:sz="0" w:space="0" w:color="auto"/>
      </w:divBdr>
    </w:div>
    <w:div w:id="1074399664">
      <w:bodyDiv w:val="1"/>
      <w:marLeft w:val="0"/>
      <w:marRight w:val="0"/>
      <w:marTop w:val="0"/>
      <w:marBottom w:val="0"/>
      <w:divBdr>
        <w:top w:val="none" w:sz="0" w:space="0" w:color="auto"/>
        <w:left w:val="none" w:sz="0" w:space="0" w:color="auto"/>
        <w:bottom w:val="none" w:sz="0" w:space="0" w:color="auto"/>
        <w:right w:val="none" w:sz="0" w:space="0" w:color="auto"/>
      </w:divBdr>
    </w:div>
    <w:div w:id="1103261682">
      <w:bodyDiv w:val="1"/>
      <w:marLeft w:val="0"/>
      <w:marRight w:val="0"/>
      <w:marTop w:val="0"/>
      <w:marBottom w:val="0"/>
      <w:divBdr>
        <w:top w:val="none" w:sz="0" w:space="0" w:color="auto"/>
        <w:left w:val="none" w:sz="0" w:space="0" w:color="auto"/>
        <w:bottom w:val="none" w:sz="0" w:space="0" w:color="auto"/>
        <w:right w:val="none" w:sz="0" w:space="0" w:color="auto"/>
      </w:divBdr>
    </w:div>
    <w:div w:id="1193761103">
      <w:bodyDiv w:val="1"/>
      <w:marLeft w:val="0"/>
      <w:marRight w:val="0"/>
      <w:marTop w:val="0"/>
      <w:marBottom w:val="0"/>
      <w:divBdr>
        <w:top w:val="none" w:sz="0" w:space="0" w:color="auto"/>
        <w:left w:val="none" w:sz="0" w:space="0" w:color="auto"/>
        <w:bottom w:val="none" w:sz="0" w:space="0" w:color="auto"/>
        <w:right w:val="none" w:sz="0" w:space="0" w:color="auto"/>
      </w:divBdr>
    </w:div>
    <w:div w:id="1211305793">
      <w:bodyDiv w:val="1"/>
      <w:marLeft w:val="0"/>
      <w:marRight w:val="0"/>
      <w:marTop w:val="0"/>
      <w:marBottom w:val="0"/>
      <w:divBdr>
        <w:top w:val="none" w:sz="0" w:space="0" w:color="auto"/>
        <w:left w:val="none" w:sz="0" w:space="0" w:color="auto"/>
        <w:bottom w:val="none" w:sz="0" w:space="0" w:color="auto"/>
        <w:right w:val="none" w:sz="0" w:space="0" w:color="auto"/>
      </w:divBdr>
    </w:div>
    <w:div w:id="1265385148">
      <w:bodyDiv w:val="1"/>
      <w:marLeft w:val="0"/>
      <w:marRight w:val="0"/>
      <w:marTop w:val="0"/>
      <w:marBottom w:val="0"/>
      <w:divBdr>
        <w:top w:val="none" w:sz="0" w:space="0" w:color="auto"/>
        <w:left w:val="none" w:sz="0" w:space="0" w:color="auto"/>
        <w:bottom w:val="none" w:sz="0" w:space="0" w:color="auto"/>
        <w:right w:val="none" w:sz="0" w:space="0" w:color="auto"/>
      </w:divBdr>
    </w:div>
    <w:div w:id="1456942559">
      <w:bodyDiv w:val="1"/>
      <w:marLeft w:val="0"/>
      <w:marRight w:val="0"/>
      <w:marTop w:val="0"/>
      <w:marBottom w:val="0"/>
      <w:divBdr>
        <w:top w:val="none" w:sz="0" w:space="0" w:color="auto"/>
        <w:left w:val="none" w:sz="0" w:space="0" w:color="auto"/>
        <w:bottom w:val="none" w:sz="0" w:space="0" w:color="auto"/>
        <w:right w:val="none" w:sz="0" w:space="0" w:color="auto"/>
      </w:divBdr>
    </w:div>
    <w:div w:id="1614702591">
      <w:bodyDiv w:val="1"/>
      <w:marLeft w:val="0"/>
      <w:marRight w:val="0"/>
      <w:marTop w:val="0"/>
      <w:marBottom w:val="0"/>
      <w:divBdr>
        <w:top w:val="none" w:sz="0" w:space="0" w:color="auto"/>
        <w:left w:val="none" w:sz="0" w:space="0" w:color="auto"/>
        <w:bottom w:val="none" w:sz="0" w:space="0" w:color="auto"/>
        <w:right w:val="none" w:sz="0" w:space="0" w:color="auto"/>
      </w:divBdr>
    </w:div>
    <w:div w:id="1809319314">
      <w:bodyDiv w:val="1"/>
      <w:marLeft w:val="0"/>
      <w:marRight w:val="0"/>
      <w:marTop w:val="0"/>
      <w:marBottom w:val="0"/>
      <w:divBdr>
        <w:top w:val="none" w:sz="0" w:space="0" w:color="auto"/>
        <w:left w:val="none" w:sz="0" w:space="0" w:color="auto"/>
        <w:bottom w:val="none" w:sz="0" w:space="0" w:color="auto"/>
        <w:right w:val="none" w:sz="0" w:space="0" w:color="auto"/>
      </w:divBdr>
    </w:div>
    <w:div w:id="1996566990">
      <w:bodyDiv w:val="1"/>
      <w:marLeft w:val="0"/>
      <w:marRight w:val="0"/>
      <w:marTop w:val="0"/>
      <w:marBottom w:val="0"/>
      <w:divBdr>
        <w:top w:val="none" w:sz="0" w:space="0" w:color="auto"/>
        <w:left w:val="none" w:sz="0" w:space="0" w:color="auto"/>
        <w:bottom w:val="none" w:sz="0" w:space="0" w:color="auto"/>
        <w:right w:val="none" w:sz="0" w:space="0" w:color="auto"/>
      </w:divBdr>
    </w:div>
    <w:div w:id="20310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3860</Words>
  <Characters>22776</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2017-11-03T11:22:00Z</dcterms:created>
  <dcterms:modified xsi:type="dcterms:W3CDTF">2017-11-09T14:51:00Z</dcterms:modified>
</cp:coreProperties>
</file>